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9BDC" w14:textId="77777777" w:rsidR="00C1783B" w:rsidRPr="00217B16" w:rsidRDefault="00C1783B" w:rsidP="00C1783B">
      <w:pPr>
        <w:shd w:val="clear" w:color="auto" w:fill="FFFF99"/>
        <w:rPr>
          <w:i/>
          <w:szCs w:val="20"/>
        </w:rPr>
      </w:pPr>
      <w:r w:rsidRPr="00217B16">
        <w:rPr>
          <w:b/>
          <w:i/>
          <w:szCs w:val="20"/>
        </w:rPr>
        <w:t>Editing note:</w:t>
      </w:r>
      <w:r w:rsidRPr="00217B16">
        <w:rPr>
          <w:i/>
          <w:szCs w:val="20"/>
        </w:rPr>
        <w:t xml:space="preserve"> This is an example of an editing note. Editing notes contain instructions for preparing the tender document.  They should be deleted from the final document.</w:t>
      </w:r>
    </w:p>
    <w:p w14:paraId="090304BE" w14:textId="77777777" w:rsidR="00C1783B" w:rsidRPr="00217B16" w:rsidRDefault="00C1783B" w:rsidP="00C1783B">
      <w:pPr>
        <w:shd w:val="clear" w:color="auto" w:fill="FFFF99"/>
        <w:rPr>
          <w:i/>
          <w:szCs w:val="20"/>
        </w:rPr>
      </w:pPr>
    </w:p>
    <w:p w14:paraId="53D99AE1" w14:textId="77777777" w:rsidR="00C1783B" w:rsidRPr="00217B16" w:rsidRDefault="00C1783B" w:rsidP="00C1783B">
      <w:pPr>
        <w:shd w:val="clear" w:color="auto" w:fill="FFFF99"/>
        <w:rPr>
          <w:b/>
          <w:i/>
          <w:szCs w:val="20"/>
        </w:rPr>
      </w:pPr>
      <w:r w:rsidRPr="00217B16">
        <w:rPr>
          <w:b/>
          <w:i/>
          <w:szCs w:val="20"/>
        </w:rPr>
        <w:t>General Instructions:</w:t>
      </w:r>
    </w:p>
    <w:p w14:paraId="48110B93" w14:textId="77777777" w:rsidR="00C1783B" w:rsidRPr="00217B16" w:rsidRDefault="00C1783B" w:rsidP="00C1783B">
      <w:pPr>
        <w:shd w:val="clear" w:color="auto" w:fill="FFFF99"/>
        <w:rPr>
          <w:i/>
          <w:szCs w:val="20"/>
        </w:rPr>
      </w:pPr>
      <w:r w:rsidRPr="00217B16">
        <w:rPr>
          <w:i/>
          <w:szCs w:val="20"/>
        </w:rPr>
        <w:t>- Where you see</w:t>
      </w:r>
      <w:r w:rsidRPr="00217B16">
        <w:rPr>
          <w:b/>
          <w:i/>
          <w:szCs w:val="20"/>
        </w:rPr>
        <w:t xml:space="preserve"> </w:t>
      </w:r>
      <w:r w:rsidRPr="00217B16">
        <w:rPr>
          <w:b/>
          <w:i/>
          <w:color w:val="FF0000"/>
          <w:szCs w:val="20"/>
        </w:rPr>
        <w:t>[red prompts]</w:t>
      </w:r>
      <w:r w:rsidRPr="00217B16">
        <w:rPr>
          <w:i/>
          <w:szCs w:val="20"/>
        </w:rPr>
        <w:t>, click and type the requested information.  To leave a field blank, click and press Delete.</w:t>
      </w:r>
    </w:p>
    <w:p w14:paraId="0374BE87" w14:textId="11994CB6" w:rsidR="00C1783B" w:rsidRPr="00217B16" w:rsidRDefault="00C1783B" w:rsidP="00C1783B">
      <w:pPr>
        <w:shd w:val="clear" w:color="auto" w:fill="FFFF99"/>
        <w:rPr>
          <w:i/>
          <w:szCs w:val="20"/>
        </w:rPr>
      </w:pPr>
      <w:r w:rsidRPr="00217B16">
        <w:rPr>
          <w:i/>
          <w:szCs w:val="20"/>
        </w:rPr>
        <w:t>- Do not change an</w:t>
      </w:r>
      <w:r>
        <w:rPr>
          <w:i/>
          <w:szCs w:val="20"/>
        </w:rPr>
        <w:t>y</w:t>
      </w:r>
      <w:r w:rsidRPr="00217B16">
        <w:rPr>
          <w:i/>
          <w:szCs w:val="20"/>
        </w:rPr>
        <w:t xml:space="preserve"> information in the headers.</w:t>
      </w:r>
    </w:p>
    <w:p w14:paraId="30BDF186" w14:textId="2AB95CF6" w:rsidR="00C1783B" w:rsidRPr="00217B16" w:rsidRDefault="00C1783B" w:rsidP="00C1783B">
      <w:pPr>
        <w:shd w:val="clear" w:color="auto" w:fill="FFFF99"/>
        <w:rPr>
          <w:i/>
          <w:sz w:val="18"/>
          <w:szCs w:val="20"/>
        </w:rPr>
      </w:pPr>
    </w:p>
    <w:p w14:paraId="3B0773CC" w14:textId="2804D60D" w:rsidR="00C1783B" w:rsidRDefault="00C1783B" w:rsidP="00E3798C">
      <w:pPr>
        <w:rPr>
          <w:rFonts w:cs="Arial"/>
          <w:szCs w:val="22"/>
        </w:rPr>
      </w:pPr>
    </w:p>
    <w:p w14:paraId="0AEA3514" w14:textId="5B8BB87A" w:rsidR="00E3798C" w:rsidRPr="00E324FC" w:rsidRDefault="00E3798C" w:rsidP="00E3798C">
      <w:pPr>
        <w:rPr>
          <w:rFonts w:cs="Arial"/>
          <w:szCs w:val="22"/>
        </w:rPr>
      </w:pPr>
    </w:p>
    <w:p w14:paraId="743220D2" w14:textId="287136C3" w:rsidR="00596BE0" w:rsidRPr="00E324FC" w:rsidRDefault="00596BE0" w:rsidP="00E3798C">
      <w:pPr>
        <w:jc w:val="center"/>
        <w:rPr>
          <w:rFonts w:cs="Arial"/>
          <w:b/>
          <w:szCs w:val="22"/>
        </w:rPr>
      </w:pPr>
    </w:p>
    <w:p w14:paraId="4221FFD7" w14:textId="77777777" w:rsidR="00E3798C" w:rsidRPr="00E324FC" w:rsidRDefault="00E3798C" w:rsidP="00E3798C">
      <w:pPr>
        <w:jc w:val="center"/>
        <w:rPr>
          <w:rFonts w:cs="Arial"/>
          <w:b/>
          <w:szCs w:val="22"/>
        </w:rPr>
      </w:pPr>
      <w:r w:rsidRPr="00E324FC">
        <w:rPr>
          <w:rFonts w:cs="Arial"/>
          <w:b/>
          <w:szCs w:val="22"/>
        </w:rPr>
        <w:t>ALBERTA TRANSPORTATION</w:t>
      </w:r>
    </w:p>
    <w:p w14:paraId="2D60B625" w14:textId="77777777" w:rsidR="000D5F03" w:rsidRPr="00E324FC" w:rsidRDefault="000D5F03" w:rsidP="00E3798C">
      <w:pPr>
        <w:jc w:val="center"/>
        <w:rPr>
          <w:rFonts w:cs="Arial"/>
          <w:b/>
          <w:szCs w:val="22"/>
        </w:rPr>
      </w:pPr>
    </w:p>
    <w:p w14:paraId="72387784" w14:textId="6D9EDA3D" w:rsidR="00E3798C" w:rsidRPr="00E324FC" w:rsidRDefault="00E3798C" w:rsidP="00E3798C">
      <w:pPr>
        <w:jc w:val="center"/>
        <w:rPr>
          <w:rFonts w:cs="Arial"/>
          <w:b/>
          <w:szCs w:val="22"/>
        </w:rPr>
      </w:pPr>
      <w:r w:rsidRPr="00E324FC">
        <w:rPr>
          <w:rFonts w:cs="Arial"/>
          <w:b/>
          <w:szCs w:val="22"/>
        </w:rPr>
        <w:t xml:space="preserve">TENDER </w:t>
      </w:r>
      <w:sdt>
        <w:sdtPr>
          <w:rPr>
            <w:rFonts w:cs="Arial"/>
            <w:b/>
            <w:szCs w:val="22"/>
          </w:rPr>
          <w:alias w:val="Tender Number"/>
          <w:tag w:val="od:xpath=TenderNumber"/>
          <w:id w:val="-1764833642"/>
          <w:placeholder>
            <w:docPart w:val="DefaultPlaceholder_1082065158"/>
          </w:placeholder>
          <w:dataBinding w:xpath="/pma_object/tombstone_detail/tender_number" w:storeItemID="{BB873A77-32BB-48BA-B537-7929EF569A5B}"/>
          <w:text w:multiLine="1"/>
        </w:sdtPr>
        <w:sdtEndPr/>
        <w:sdtContent>
          <w:r w:rsidR="00CE716F">
            <w:rPr>
              <w:rFonts w:cs="Arial"/>
              <w:b/>
              <w:szCs w:val="22"/>
            </w:rPr>
            <w:t>TND9999999</w:t>
          </w:r>
        </w:sdtContent>
      </w:sdt>
    </w:p>
    <w:p w14:paraId="7B4DE721" w14:textId="506528B0" w:rsidR="00E3798C" w:rsidRPr="00E324FC" w:rsidRDefault="00E3798C" w:rsidP="00E3798C">
      <w:pPr>
        <w:spacing w:after="60"/>
        <w:jc w:val="center"/>
        <w:rPr>
          <w:rFonts w:cs="Arial"/>
          <w:b/>
          <w:szCs w:val="22"/>
        </w:rPr>
      </w:pPr>
    </w:p>
    <w:p w14:paraId="76A8D7A5" w14:textId="77777777" w:rsidR="00394DE5" w:rsidRPr="00E324FC" w:rsidRDefault="00596BE0" w:rsidP="00E3798C">
      <w:pPr>
        <w:spacing w:after="60"/>
        <w:jc w:val="center"/>
        <w:rPr>
          <w:rFonts w:cs="Arial"/>
          <w:b/>
          <w:szCs w:val="22"/>
        </w:rPr>
      </w:pPr>
      <w:r w:rsidRPr="00E324FC">
        <w:rPr>
          <w:rFonts w:cs="Arial"/>
          <w:b/>
          <w:szCs w:val="22"/>
        </w:rPr>
        <w:t>f</w:t>
      </w:r>
      <w:r w:rsidR="00394DE5" w:rsidRPr="00E324FC">
        <w:rPr>
          <w:rFonts w:cs="Arial"/>
          <w:b/>
          <w:szCs w:val="22"/>
        </w:rPr>
        <w:t>or</w:t>
      </w:r>
    </w:p>
    <w:p w14:paraId="4665BC1E" w14:textId="77777777" w:rsidR="00146D24" w:rsidRPr="00E324FC" w:rsidRDefault="00146D24" w:rsidP="008D1FD2">
      <w:pPr>
        <w:pStyle w:val="BodyText"/>
      </w:pPr>
    </w:p>
    <w:sdt>
      <w:sdtPr>
        <w:rPr>
          <w:rFonts w:cs="Arial"/>
          <w:b/>
          <w:szCs w:val="22"/>
        </w:rPr>
        <w:alias w:val="PSS Project Repeating  (Wrapper)"/>
        <w:tag w:val="od:repeat=PSSProjectRepeating"/>
        <w:id w:val="-1488235418"/>
        <w:placeholder>
          <w:docPart w:val="DefaultPlaceholder_1082065158"/>
        </w:placeholder>
      </w:sdtPr>
      <w:sdtEndPr/>
      <w:sdtContent>
        <w:sdt>
          <w:sdtPr>
            <w:rPr>
              <w:rFonts w:cs="Arial"/>
              <w:b/>
              <w:caps/>
              <w:szCs w:val="22"/>
            </w:rPr>
            <w:alias w:val="Types Of Work"/>
            <w:tag w:val="od:xpath=TypeofWork"/>
            <w:id w:val="2088263625"/>
            <w:placeholder>
              <w:docPart w:val="DefaultPlaceholder_1082065158"/>
            </w:placeholder>
            <w:dataBinding w:xpath="/pma_object/pss_projects/pss_project_repeating/types_of_work" w:storeItemID="{BB873A77-32BB-48BA-B537-7929EF569A5B}"/>
            <w:text w:multiLine="1"/>
          </w:sdtPr>
          <w:sdtEndPr/>
          <w:sdtContent>
            <w:p w14:paraId="47EEA962" w14:textId="459F0129" w:rsidR="00146D24" w:rsidRPr="00E324FC" w:rsidRDefault="00CE716F" w:rsidP="00146D24">
              <w:pPr>
                <w:spacing w:before="120" w:after="120"/>
                <w:jc w:val="center"/>
                <w:rPr>
                  <w:rFonts w:cs="Arial"/>
                  <w:b/>
                  <w:szCs w:val="22"/>
                </w:rPr>
              </w:pPr>
              <w:r>
                <w:rPr>
                  <w:rFonts w:cs="Arial"/>
                  <w:b/>
                  <w:caps/>
                  <w:szCs w:val="22"/>
                </w:rPr>
                <w:t>Type of Work 1</w:t>
              </w:r>
            </w:p>
          </w:sdtContent>
        </w:sdt>
        <w:sdt>
          <w:sdtPr>
            <w:rPr>
              <w:rFonts w:cs="Arial"/>
              <w:b/>
              <w:szCs w:val="22"/>
            </w:rPr>
            <w:alias w:val="PSS Project Location Repeating  (Wrapper)"/>
            <w:tag w:val="od:repeat=LocationRepeating"/>
            <w:id w:val="804578171"/>
            <w:placeholder>
              <w:docPart w:val="DefaultPlaceholder_1082065158"/>
            </w:placeholder>
          </w:sdtPr>
          <w:sdtEndPr/>
          <w:sdtContent>
            <w:p w14:paraId="29E4F051" w14:textId="52EBE70B" w:rsidR="00146D24" w:rsidRPr="00E324FC" w:rsidRDefault="00146D24" w:rsidP="00146D24">
              <w:pPr>
                <w:tabs>
                  <w:tab w:val="right" w:pos="2520"/>
                  <w:tab w:val="left" w:pos="2880"/>
                </w:tabs>
                <w:rPr>
                  <w:rFonts w:cs="Arial"/>
                  <w:b/>
                  <w:szCs w:val="22"/>
                </w:rPr>
              </w:pPr>
              <w:r w:rsidRPr="00E324FC">
                <w:rPr>
                  <w:rFonts w:cs="Arial"/>
                  <w:b/>
                  <w:szCs w:val="22"/>
                </w:rPr>
                <w:tab/>
              </w:r>
              <w:sdt>
                <w:sdtPr>
                  <w:rPr>
                    <w:rFonts w:cs="Arial"/>
                    <w:b/>
                    <w:szCs w:val="22"/>
                  </w:rPr>
                  <w:alias w:val="Project Location"/>
                  <w:tag w:val="od:xpath=PSSProjLocation"/>
                  <w:id w:val="691721277"/>
                  <w:placeholder>
                    <w:docPart w:val="DefaultPlaceholder_1082065158"/>
                  </w:placeholder>
                  <w:dataBinding w:xpath="/pma_object/pss_projects/pss_project_repeating/pss_project_location_repeating/project_location" w:storeItemID="{BB873A77-32BB-48BA-B537-7929EF569A5B}"/>
                  <w:text w:multiLine="1"/>
                </w:sdtPr>
                <w:sdtEndPr/>
                <w:sdtContent>
                  <w:r w:rsidR="00CE716F">
                    <w:rPr>
                      <w:rFonts w:cs="Arial"/>
                      <w:b/>
                      <w:szCs w:val="22"/>
                    </w:rPr>
                    <w:t>PSS Project Location 1</w:t>
                  </w:r>
                </w:sdtContent>
              </w:sdt>
              <w:r w:rsidRPr="00E324FC">
                <w:rPr>
                  <w:rFonts w:cs="Arial"/>
                  <w:b/>
                  <w:szCs w:val="22"/>
                </w:rPr>
                <w:tab/>
              </w:r>
              <w:sdt>
                <w:sdtPr>
                  <w:rPr>
                    <w:rFonts w:cs="Arial"/>
                    <w:b/>
                    <w:szCs w:val="22"/>
                  </w:rPr>
                  <w:alias w:val="Project Description"/>
                  <w:tag w:val="od:xpath=PSSProjDesc"/>
                  <w:id w:val="2028144946"/>
                  <w:placeholder>
                    <w:docPart w:val="DefaultPlaceholder_1082065158"/>
                  </w:placeholder>
                  <w:dataBinding w:xpath="/pma_object/pss_projects/pss_project_repeating/pss_project_location_repeating/project_description" w:storeItemID="{BB873A77-32BB-48BA-B537-7929EF569A5B}"/>
                  <w:text w:multiLine="1"/>
                </w:sdtPr>
                <w:sdtEndPr/>
                <w:sdtContent>
                  <w:r w:rsidR="00CE716F">
                    <w:rPr>
                      <w:rFonts w:cs="Arial"/>
                      <w:b/>
                      <w:szCs w:val="22"/>
                    </w:rPr>
                    <w:t>PSS Project 1 Description</w:t>
                  </w:r>
                </w:sdtContent>
              </w:sdt>
            </w:p>
            <w:sdt>
              <w:sdtPr>
                <w:rPr>
                  <w:rFonts w:cs="Arial"/>
                  <w:b/>
                  <w:szCs w:val="22"/>
                </w:rPr>
                <w:alias w:val="Project Limits Repeating  (Wrapper)"/>
                <w:tag w:val="od:repeat=PSSProjLimitRepeating"/>
                <w:id w:val="636160020"/>
                <w:placeholder>
                  <w:docPart w:val="DefaultPlaceholder_1082065158"/>
                </w:placeholder>
              </w:sdtPr>
              <w:sdtEndPr/>
              <w:sdtContent>
                <w:p w14:paraId="4EE4137D" w14:textId="1DD814F7" w:rsidR="00FA4AD7" w:rsidRPr="00E324FC" w:rsidRDefault="00146D24" w:rsidP="00146D24">
                  <w:pPr>
                    <w:tabs>
                      <w:tab w:val="right" w:pos="2520"/>
                      <w:tab w:val="left" w:pos="2880"/>
                    </w:tabs>
                    <w:rPr>
                      <w:rFonts w:cs="Arial"/>
                      <w:b/>
                      <w:szCs w:val="22"/>
                    </w:rPr>
                  </w:pPr>
                  <w:r w:rsidRPr="00E324FC">
                    <w:rPr>
                      <w:rFonts w:cs="Arial"/>
                      <w:b/>
                      <w:szCs w:val="22"/>
                    </w:rPr>
                    <w:tab/>
                  </w:r>
                  <w:r w:rsidRPr="00E324FC">
                    <w:rPr>
                      <w:rFonts w:cs="Arial"/>
                      <w:b/>
                      <w:szCs w:val="22"/>
                    </w:rPr>
                    <w:tab/>
                  </w:r>
                  <w:sdt>
                    <w:sdtPr>
                      <w:rPr>
                        <w:rFonts w:cs="Arial"/>
                        <w:b/>
                        <w:szCs w:val="22"/>
                      </w:rPr>
                      <w:alias w:val="Limit"/>
                      <w:tag w:val="od:xpath=PSSProjLimits"/>
                      <w:id w:val="-1396033847"/>
                      <w:placeholder>
                        <w:docPart w:val="DefaultPlaceholder_1082065158"/>
                      </w:placeholder>
                      <w:dataBinding w:xpath="/pma_object/pss_projects/pss_project_repeating/pss_project_location_repeating/project_limits_repeating/limit" w:storeItemID="{BB873A77-32BB-48BA-B537-7929EF569A5B}"/>
                      <w:text w:multiLine="1"/>
                    </w:sdtPr>
                    <w:sdtEndPr/>
                    <w:sdtContent>
                      <w:r w:rsidR="00CE716F">
                        <w:rPr>
                          <w:rFonts w:cs="Arial"/>
                          <w:b/>
                          <w:szCs w:val="22"/>
                        </w:rPr>
                        <w:t>(HWY:99) kilometre 1.999 to 9.999</w:t>
                      </w:r>
                    </w:sdtContent>
                  </w:sdt>
                </w:p>
              </w:sdtContent>
            </w:sdt>
            <w:p w14:paraId="1ECC87DE" w14:textId="77777777" w:rsidR="00FA4AD7" w:rsidRPr="00E324FC" w:rsidRDefault="00F51FEF" w:rsidP="00146D24">
              <w:pPr>
                <w:tabs>
                  <w:tab w:val="right" w:pos="2520"/>
                  <w:tab w:val="left" w:pos="2880"/>
                </w:tabs>
                <w:rPr>
                  <w:rFonts w:cs="Arial"/>
                  <w:b/>
                  <w:szCs w:val="22"/>
                </w:rPr>
              </w:pPr>
            </w:p>
          </w:sdtContent>
        </w:sdt>
      </w:sdtContent>
    </w:sdt>
    <w:p w14:paraId="278500E1" w14:textId="4FC0A5EF" w:rsidR="00E3798C" w:rsidRPr="00E324FC" w:rsidRDefault="00E3798C" w:rsidP="00596BE0">
      <w:pPr>
        <w:tabs>
          <w:tab w:val="left" w:pos="1440"/>
          <w:tab w:val="left" w:pos="2880"/>
        </w:tabs>
        <w:jc w:val="center"/>
        <w:rPr>
          <w:rFonts w:cs="Arial"/>
          <w:b/>
          <w:szCs w:val="22"/>
        </w:rPr>
      </w:pPr>
    </w:p>
    <w:p w14:paraId="347F782D" w14:textId="135CF3DF" w:rsidR="000D5F03" w:rsidRPr="00E324FC" w:rsidRDefault="000D5F03" w:rsidP="00596BE0">
      <w:pPr>
        <w:tabs>
          <w:tab w:val="left" w:pos="1440"/>
          <w:tab w:val="left" w:pos="2880"/>
        </w:tabs>
        <w:jc w:val="center"/>
        <w:rPr>
          <w:rFonts w:cs="Arial"/>
          <w:b/>
          <w:szCs w:val="22"/>
        </w:rPr>
      </w:pPr>
    </w:p>
    <w:p w14:paraId="19323848" w14:textId="58C8ED96" w:rsidR="000D5F03" w:rsidRPr="00E324FC" w:rsidRDefault="000D5F03" w:rsidP="00596BE0">
      <w:pPr>
        <w:tabs>
          <w:tab w:val="left" w:pos="1440"/>
          <w:tab w:val="left" w:pos="2880"/>
        </w:tabs>
        <w:jc w:val="center"/>
        <w:rPr>
          <w:rFonts w:cs="Arial"/>
          <w:b/>
          <w:szCs w:val="22"/>
        </w:rPr>
      </w:pPr>
    </w:p>
    <w:p w14:paraId="36A5E525" w14:textId="77777777" w:rsidR="00E3798C" w:rsidRPr="00E324FC" w:rsidRDefault="00E3798C" w:rsidP="00E3798C">
      <w:pPr>
        <w:spacing w:before="120" w:after="120"/>
        <w:jc w:val="center"/>
        <w:rPr>
          <w:rFonts w:cs="Arial"/>
          <w:b/>
          <w:szCs w:val="22"/>
        </w:rPr>
      </w:pPr>
      <w:r w:rsidRPr="00E324FC">
        <w:rPr>
          <w:rFonts w:cs="Arial"/>
          <w:b/>
          <w:color w:val="FF0000"/>
          <w:szCs w:val="22"/>
        </w:rPr>
        <w:t>[Region]</w:t>
      </w:r>
      <w:r w:rsidRPr="00E324FC">
        <w:rPr>
          <w:rFonts w:cs="Arial"/>
          <w:b/>
          <w:szCs w:val="22"/>
        </w:rPr>
        <w:t xml:space="preserve"> REGION</w:t>
      </w:r>
    </w:p>
    <w:p w14:paraId="0733F949" w14:textId="5114126B" w:rsidR="00217B16" w:rsidRDefault="00217B16" w:rsidP="00E3798C">
      <w:pPr>
        <w:rPr>
          <w:rFonts w:cs="Arial"/>
          <w:szCs w:val="22"/>
        </w:rPr>
      </w:pPr>
    </w:p>
    <w:p w14:paraId="4173CDC2" w14:textId="1CF7CE1F" w:rsidR="00217B16" w:rsidRDefault="00217B16" w:rsidP="00E3798C">
      <w:pPr>
        <w:rPr>
          <w:rFonts w:cs="Arial"/>
          <w:szCs w:val="22"/>
        </w:rPr>
      </w:pPr>
    </w:p>
    <w:p w14:paraId="112985D4" w14:textId="77D91D7F" w:rsidR="00C1783B" w:rsidRPr="007A2395" w:rsidRDefault="00C1783B" w:rsidP="00C1783B">
      <w:pPr>
        <w:shd w:val="clear" w:color="auto" w:fill="FFFF99"/>
        <w:rPr>
          <w:i/>
          <w:sz w:val="18"/>
          <w:szCs w:val="20"/>
        </w:rPr>
      </w:pPr>
      <w:r w:rsidRPr="007A2395">
        <w:rPr>
          <w:b/>
          <w:i/>
          <w:sz w:val="18"/>
          <w:szCs w:val="20"/>
        </w:rPr>
        <w:t>Editing note:</w:t>
      </w:r>
      <w:r w:rsidRPr="007A2395">
        <w:rPr>
          <w:i/>
          <w:sz w:val="18"/>
          <w:szCs w:val="20"/>
        </w:rPr>
        <w:t xml:space="preserve"> </w:t>
      </w:r>
      <w:r>
        <w:rPr>
          <w:i/>
          <w:sz w:val="18"/>
          <w:szCs w:val="20"/>
        </w:rPr>
        <w:t>Remove pre-tender meeting line below if one will not be held.</w:t>
      </w:r>
    </w:p>
    <w:p w14:paraId="69AB4297" w14:textId="27B1B17B" w:rsidR="00457258" w:rsidRDefault="00457258" w:rsidP="00E3798C">
      <w:pPr>
        <w:rPr>
          <w:rFonts w:cs="Arial"/>
          <w:b/>
          <w:color w:val="FF0000"/>
          <w:szCs w:val="22"/>
        </w:rPr>
      </w:pPr>
      <w:r w:rsidRPr="007542E9">
        <w:rPr>
          <w:rFonts w:cs="Arial"/>
          <w:b/>
          <w:szCs w:val="22"/>
        </w:rPr>
        <w:t>Pre-</w:t>
      </w:r>
      <w:r>
        <w:rPr>
          <w:rFonts w:cs="Arial"/>
          <w:b/>
          <w:szCs w:val="22"/>
        </w:rPr>
        <w:t>Tender</w:t>
      </w:r>
      <w:r w:rsidRPr="007542E9">
        <w:rPr>
          <w:rFonts w:cs="Arial"/>
          <w:b/>
          <w:szCs w:val="22"/>
        </w:rPr>
        <w:t xml:space="preserve"> Meeting:</w:t>
      </w:r>
      <w:r w:rsidRPr="007542E9">
        <w:rPr>
          <w:rFonts w:cs="Arial"/>
          <w:b/>
          <w:szCs w:val="22"/>
        </w:rPr>
        <w:tab/>
      </w:r>
      <w:r w:rsidRPr="007542E9">
        <w:rPr>
          <w:rFonts w:cs="Arial"/>
          <w:b/>
          <w:szCs w:val="22"/>
        </w:rPr>
        <w:tab/>
      </w:r>
      <w:r w:rsidRPr="00246A4E">
        <w:rPr>
          <w:rFonts w:cs="Arial"/>
          <w:b/>
          <w:color w:val="FF0000"/>
          <w:szCs w:val="22"/>
        </w:rPr>
        <w:t>[Date]</w:t>
      </w:r>
      <w:r w:rsidRPr="007542E9">
        <w:rPr>
          <w:rFonts w:cs="Arial"/>
          <w:b/>
          <w:szCs w:val="22"/>
        </w:rPr>
        <w:t xml:space="preserve"> at </w:t>
      </w:r>
      <w:r w:rsidRPr="007542E9">
        <w:rPr>
          <w:rFonts w:cs="Arial"/>
          <w:b/>
          <w:color w:val="FF0000"/>
          <w:szCs w:val="22"/>
        </w:rPr>
        <w:t>[Time]</w:t>
      </w:r>
    </w:p>
    <w:p w14:paraId="5B139382" w14:textId="62174BF4" w:rsidR="00C1783B" w:rsidRPr="007542E9" w:rsidRDefault="00C1783B" w:rsidP="00E3798C">
      <w:pPr>
        <w:rPr>
          <w:rFonts w:cs="Arial"/>
          <w:b/>
          <w:szCs w:val="22"/>
        </w:rPr>
      </w:pPr>
      <w:r>
        <w:rPr>
          <w:rFonts w:cs="Arial"/>
          <w:b/>
          <w:color w:val="FF0000"/>
          <w:szCs w:val="22"/>
        </w:rPr>
        <w:tab/>
      </w:r>
      <w:r>
        <w:rPr>
          <w:rFonts w:cs="Arial"/>
          <w:b/>
          <w:color w:val="FF0000"/>
          <w:szCs w:val="22"/>
        </w:rPr>
        <w:tab/>
      </w:r>
      <w:r>
        <w:rPr>
          <w:rFonts w:cs="Arial"/>
          <w:b/>
          <w:color w:val="FF0000"/>
          <w:szCs w:val="22"/>
        </w:rPr>
        <w:tab/>
      </w:r>
      <w:r>
        <w:rPr>
          <w:rFonts w:cs="Arial"/>
          <w:b/>
          <w:color w:val="FF0000"/>
          <w:szCs w:val="22"/>
        </w:rPr>
        <w:tab/>
      </w:r>
      <w:r>
        <w:rPr>
          <w:rFonts w:cs="Arial"/>
          <w:b/>
          <w:color w:val="FF0000"/>
          <w:szCs w:val="22"/>
        </w:rPr>
        <w:tab/>
      </w:r>
      <w:r w:rsidR="00246A4E">
        <w:rPr>
          <w:rFonts w:cs="Arial"/>
          <w:b/>
          <w:color w:val="FF0000"/>
          <w:szCs w:val="22"/>
        </w:rPr>
        <w:t>[Location or Virtual Meeting Details]</w:t>
      </w:r>
    </w:p>
    <w:p w14:paraId="0D25B382" w14:textId="7A642D9B" w:rsidR="00457258" w:rsidRDefault="00457258" w:rsidP="00E3798C">
      <w:pPr>
        <w:rPr>
          <w:rFonts w:cs="Arial"/>
          <w:szCs w:val="22"/>
        </w:rPr>
      </w:pPr>
    </w:p>
    <w:p w14:paraId="105F13A6" w14:textId="77777777" w:rsidR="00A014BF" w:rsidRDefault="00457258" w:rsidP="00E3798C">
      <w:pPr>
        <w:rPr>
          <w:rFonts w:cs="Arial"/>
          <w:b/>
          <w:szCs w:val="22"/>
        </w:rPr>
      </w:pPr>
      <w:r w:rsidRPr="007542E9">
        <w:rPr>
          <w:rFonts w:cs="Arial"/>
          <w:b/>
          <w:szCs w:val="22"/>
        </w:rPr>
        <w:t>Tender Closing</w:t>
      </w:r>
      <w:r w:rsidR="00A014BF">
        <w:rPr>
          <w:rFonts w:cs="Arial"/>
          <w:b/>
          <w:szCs w:val="22"/>
        </w:rPr>
        <w:t xml:space="preserve"> Date </w:t>
      </w:r>
    </w:p>
    <w:p w14:paraId="70369A07" w14:textId="3570AEE4" w:rsidR="00457258" w:rsidRDefault="00A014BF" w:rsidP="00E3798C">
      <w:pPr>
        <w:rPr>
          <w:rFonts w:cs="Arial"/>
          <w:b/>
          <w:szCs w:val="22"/>
        </w:rPr>
      </w:pPr>
      <w:r>
        <w:rPr>
          <w:rFonts w:cs="Arial"/>
          <w:b/>
          <w:szCs w:val="22"/>
        </w:rPr>
        <w:t>and Time</w:t>
      </w:r>
      <w:r w:rsidR="00457258" w:rsidRPr="007542E9">
        <w:rPr>
          <w:rFonts w:cs="Arial"/>
          <w:b/>
          <w:szCs w:val="22"/>
        </w:rPr>
        <w:t>:</w:t>
      </w:r>
      <w:r>
        <w:rPr>
          <w:rFonts w:cs="Arial"/>
          <w:b/>
          <w:szCs w:val="22"/>
        </w:rPr>
        <w:tab/>
      </w:r>
      <w:r w:rsidR="00457258" w:rsidRPr="007542E9">
        <w:rPr>
          <w:rFonts w:cs="Arial"/>
          <w:b/>
          <w:szCs w:val="22"/>
        </w:rPr>
        <w:tab/>
      </w:r>
      <w:r w:rsidR="00457258" w:rsidRPr="007542E9">
        <w:rPr>
          <w:rFonts w:cs="Arial"/>
          <w:b/>
          <w:szCs w:val="22"/>
        </w:rPr>
        <w:tab/>
      </w:r>
      <w:r w:rsidR="00457258" w:rsidRPr="007542E9">
        <w:rPr>
          <w:rFonts w:cs="Arial"/>
          <w:b/>
          <w:szCs w:val="22"/>
        </w:rPr>
        <w:tab/>
      </w:r>
      <w:r w:rsidR="00457258" w:rsidRPr="007542E9">
        <w:rPr>
          <w:rFonts w:cs="Arial"/>
          <w:b/>
          <w:color w:val="FF0000"/>
          <w:szCs w:val="22"/>
        </w:rPr>
        <w:t>[Date]</w:t>
      </w:r>
      <w:r w:rsidR="00457258" w:rsidRPr="007542E9">
        <w:rPr>
          <w:rFonts w:cs="Arial"/>
          <w:b/>
          <w:szCs w:val="22"/>
        </w:rPr>
        <w:t xml:space="preserve"> at 2:01:00 p.m.</w:t>
      </w:r>
    </w:p>
    <w:p w14:paraId="63A21DEF" w14:textId="2418326B" w:rsidR="00457258" w:rsidRDefault="00457258" w:rsidP="00E3798C">
      <w:pPr>
        <w:rPr>
          <w:rFonts w:cs="Arial"/>
          <w:b/>
          <w:szCs w:val="22"/>
        </w:rPr>
      </w:pPr>
    </w:p>
    <w:p w14:paraId="4F52F243" w14:textId="286C6872" w:rsidR="00457258" w:rsidRDefault="00863747" w:rsidP="00E3798C">
      <w:pPr>
        <w:rPr>
          <w:rFonts w:cs="Arial"/>
          <w:b/>
          <w:szCs w:val="22"/>
        </w:rPr>
      </w:pPr>
      <w:r>
        <w:rPr>
          <w:rFonts w:cs="Arial"/>
          <w:b/>
          <w:szCs w:val="22"/>
        </w:rPr>
        <w:t>Tender Submission</w:t>
      </w:r>
    </w:p>
    <w:p w14:paraId="61EF9B4E" w14:textId="07174512" w:rsidR="00863747" w:rsidRDefault="00863747" w:rsidP="00E3798C">
      <w:pPr>
        <w:rPr>
          <w:rFonts w:cs="Arial"/>
          <w:b/>
          <w:szCs w:val="22"/>
        </w:rPr>
      </w:pPr>
      <w:r>
        <w:rPr>
          <w:rFonts w:cs="Arial"/>
          <w:b/>
          <w:szCs w:val="22"/>
        </w:rPr>
        <w:t>Email Address:</w:t>
      </w:r>
      <w:r>
        <w:rPr>
          <w:rFonts w:cs="Arial"/>
          <w:b/>
          <w:szCs w:val="22"/>
        </w:rPr>
        <w:tab/>
      </w:r>
      <w:r>
        <w:rPr>
          <w:rFonts w:cs="Arial"/>
          <w:b/>
          <w:szCs w:val="22"/>
        </w:rPr>
        <w:tab/>
      </w:r>
      <w:r>
        <w:rPr>
          <w:rFonts w:cs="Arial"/>
          <w:b/>
          <w:szCs w:val="22"/>
        </w:rPr>
        <w:tab/>
      </w:r>
      <w:hyperlink r:id="rId16" w:history="1">
        <w:r w:rsidR="0039596C" w:rsidRPr="007B24E2">
          <w:rPr>
            <w:rStyle w:val="Hyperlink"/>
            <w:rFonts w:cs="Arial"/>
            <w:b/>
            <w:szCs w:val="22"/>
          </w:rPr>
          <w:t>trans.tender@gov.ab.ca</w:t>
        </w:r>
      </w:hyperlink>
    </w:p>
    <w:p w14:paraId="32287A0F" w14:textId="22C165EF" w:rsidR="0039596C" w:rsidRDefault="0039596C" w:rsidP="00E3798C">
      <w:pPr>
        <w:rPr>
          <w:rFonts w:cs="Arial"/>
          <w:b/>
          <w:szCs w:val="22"/>
        </w:rPr>
      </w:pPr>
    </w:p>
    <w:p w14:paraId="7070439C" w14:textId="6B498F1D" w:rsidR="0039596C" w:rsidRDefault="0039596C" w:rsidP="00E3798C">
      <w:pPr>
        <w:rPr>
          <w:rFonts w:cs="Arial"/>
          <w:b/>
          <w:szCs w:val="22"/>
        </w:rPr>
      </w:pPr>
      <w:r>
        <w:rPr>
          <w:rFonts w:cs="Arial"/>
          <w:b/>
          <w:szCs w:val="22"/>
        </w:rPr>
        <w:t>Inquiries Contact:</w:t>
      </w:r>
      <w:r>
        <w:rPr>
          <w:rFonts w:cs="Arial"/>
          <w:b/>
          <w:szCs w:val="22"/>
        </w:rPr>
        <w:tab/>
      </w:r>
      <w:r>
        <w:rPr>
          <w:rFonts w:cs="Arial"/>
          <w:b/>
          <w:szCs w:val="22"/>
        </w:rPr>
        <w:tab/>
      </w:r>
      <w:hyperlink r:id="rId17" w:history="1">
        <w:r w:rsidRPr="003373D7">
          <w:rPr>
            <w:rStyle w:val="Hyperlink"/>
            <w:b/>
          </w:rPr>
          <w:t>firstname.lastname</w:t>
        </w:r>
        <w:r w:rsidRPr="007B24E2">
          <w:rPr>
            <w:rStyle w:val="Hyperlink"/>
            <w:rFonts w:cs="Arial"/>
            <w:b/>
            <w:szCs w:val="22"/>
          </w:rPr>
          <w:t>@gov.ab.ca</w:t>
        </w:r>
      </w:hyperlink>
    </w:p>
    <w:p w14:paraId="18BD93F3" w14:textId="0ED35AD8" w:rsidR="0039596C" w:rsidRDefault="0039596C" w:rsidP="00E3798C">
      <w:pPr>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(include Tender Number in subject line)</w:t>
      </w:r>
    </w:p>
    <w:p w14:paraId="5D50BFAC" w14:textId="3CC1E879" w:rsidR="0052663C" w:rsidRDefault="0052663C" w:rsidP="00E3798C">
      <w:pPr>
        <w:rPr>
          <w:rFonts w:cs="Arial"/>
          <w:szCs w:val="22"/>
        </w:rPr>
      </w:pPr>
    </w:p>
    <w:p w14:paraId="7600425F" w14:textId="70D64B9D" w:rsidR="00F83A57" w:rsidRPr="00200BC4" w:rsidRDefault="00F83A57" w:rsidP="00E3798C">
      <w:pPr>
        <w:rPr>
          <w:rFonts w:cs="Arial"/>
          <w:b/>
          <w:sz w:val="21"/>
          <w:szCs w:val="21"/>
        </w:rPr>
      </w:pPr>
      <w:r w:rsidRPr="00200BC4">
        <w:rPr>
          <w:rFonts w:cs="Arial"/>
          <w:b/>
          <w:sz w:val="21"/>
          <w:szCs w:val="21"/>
        </w:rPr>
        <w:t>Inquiry Deadline:</w:t>
      </w:r>
      <w:r w:rsidRPr="00246A4E">
        <w:rPr>
          <w:rFonts w:cs="Arial"/>
          <w:b/>
          <w:szCs w:val="22"/>
        </w:rPr>
        <w:tab/>
      </w:r>
      <w:r>
        <w:rPr>
          <w:rFonts w:cs="Arial"/>
          <w:szCs w:val="22"/>
        </w:rPr>
        <w:tab/>
      </w:r>
      <w:sdt>
        <w:sdtPr>
          <w:rPr>
            <w:rFonts w:cs="Arial"/>
            <w:b/>
            <w:sz w:val="21"/>
            <w:szCs w:val="21"/>
          </w:rPr>
          <w:id w:val="-801223389"/>
          <w:lock w:val="contentLocked"/>
          <w:placeholder>
            <w:docPart w:val="DefaultPlaceholder_-1854013440"/>
          </w:placeholder>
          <w:text/>
        </w:sdtPr>
        <w:sdtEndPr/>
        <w:sdtContent>
          <w:r w:rsidRPr="00200BC4">
            <w:rPr>
              <w:rFonts w:cs="Arial"/>
              <w:b/>
              <w:sz w:val="21"/>
              <w:szCs w:val="21"/>
            </w:rPr>
            <w:t xml:space="preserve">3 </w:t>
          </w:r>
          <w:r w:rsidR="00200BC4" w:rsidRPr="00200BC4">
            <w:rPr>
              <w:rFonts w:cs="Arial"/>
              <w:b/>
              <w:sz w:val="21"/>
              <w:szCs w:val="21"/>
            </w:rPr>
            <w:t>Business Days p</w:t>
          </w:r>
          <w:r w:rsidR="00171F5C" w:rsidRPr="00200BC4">
            <w:rPr>
              <w:rFonts w:cs="Arial"/>
              <w:b/>
              <w:sz w:val="21"/>
              <w:szCs w:val="21"/>
            </w:rPr>
            <w:t>rior to the Tender Closing Date</w:t>
          </w:r>
        </w:sdtContent>
      </w:sdt>
    </w:p>
    <w:p w14:paraId="3151617F" w14:textId="0076A413" w:rsidR="00F83A57" w:rsidRPr="00200BC4" w:rsidRDefault="00F83A57" w:rsidP="00E3798C">
      <w:pPr>
        <w:rPr>
          <w:rFonts w:cs="Arial"/>
          <w:b/>
          <w:sz w:val="21"/>
          <w:szCs w:val="21"/>
        </w:rPr>
      </w:pPr>
      <w:r w:rsidRPr="00200BC4">
        <w:rPr>
          <w:rFonts w:cs="Arial"/>
          <w:b/>
          <w:sz w:val="21"/>
          <w:szCs w:val="21"/>
        </w:rPr>
        <w:tab/>
      </w:r>
      <w:r w:rsidRPr="00200BC4">
        <w:rPr>
          <w:rFonts w:cs="Arial"/>
          <w:b/>
          <w:sz w:val="21"/>
          <w:szCs w:val="21"/>
        </w:rPr>
        <w:tab/>
      </w:r>
      <w:r w:rsidRPr="00200BC4">
        <w:rPr>
          <w:rFonts w:cs="Arial"/>
          <w:b/>
          <w:sz w:val="21"/>
          <w:szCs w:val="21"/>
        </w:rPr>
        <w:tab/>
      </w:r>
      <w:r w:rsidRPr="00200BC4">
        <w:rPr>
          <w:rFonts w:cs="Arial"/>
          <w:b/>
          <w:sz w:val="21"/>
          <w:szCs w:val="21"/>
        </w:rPr>
        <w:tab/>
      </w:r>
      <w:r w:rsidRPr="00200BC4">
        <w:rPr>
          <w:rFonts w:cs="Arial"/>
          <w:b/>
          <w:sz w:val="21"/>
          <w:szCs w:val="21"/>
        </w:rPr>
        <w:tab/>
      </w:r>
    </w:p>
    <w:p w14:paraId="1938F920" w14:textId="77777777" w:rsidR="00F83A57" w:rsidRDefault="00F83A57" w:rsidP="00E3798C">
      <w:pPr>
        <w:rPr>
          <w:rFonts w:cs="Arial"/>
          <w:szCs w:val="22"/>
        </w:rPr>
      </w:pPr>
    </w:p>
    <w:p w14:paraId="6D361102" w14:textId="0C31A983" w:rsidR="00F83A57" w:rsidRDefault="00F83A57" w:rsidP="0052663C">
      <w:pPr>
        <w:shd w:val="clear" w:color="auto" w:fill="FFFF99"/>
        <w:rPr>
          <w:i/>
          <w:sz w:val="18"/>
          <w:szCs w:val="20"/>
        </w:rPr>
      </w:pPr>
      <w:r>
        <w:rPr>
          <w:b/>
          <w:i/>
          <w:sz w:val="18"/>
          <w:szCs w:val="20"/>
        </w:rPr>
        <w:t>Editing note:</w:t>
      </w:r>
      <w:r>
        <w:rPr>
          <w:i/>
          <w:sz w:val="18"/>
          <w:szCs w:val="20"/>
        </w:rPr>
        <w:t xml:space="preserve"> Do not change the inquiry deadline timeframe.</w:t>
      </w:r>
    </w:p>
    <w:p w14:paraId="6840CA3F" w14:textId="77777777" w:rsidR="00F83A57" w:rsidRPr="00246A4E" w:rsidRDefault="00F83A57" w:rsidP="0052663C">
      <w:pPr>
        <w:shd w:val="clear" w:color="auto" w:fill="FFFF99"/>
        <w:rPr>
          <w:i/>
          <w:sz w:val="18"/>
          <w:szCs w:val="20"/>
        </w:rPr>
      </w:pPr>
    </w:p>
    <w:p w14:paraId="69EF4C86" w14:textId="2D59E86B" w:rsidR="0052663C" w:rsidRPr="007A2395" w:rsidRDefault="0052663C" w:rsidP="0052663C">
      <w:pPr>
        <w:shd w:val="clear" w:color="auto" w:fill="FFFF99"/>
        <w:rPr>
          <w:i/>
          <w:sz w:val="18"/>
          <w:szCs w:val="20"/>
        </w:rPr>
      </w:pPr>
      <w:r w:rsidRPr="007A2395">
        <w:rPr>
          <w:b/>
          <w:i/>
          <w:sz w:val="18"/>
          <w:szCs w:val="20"/>
        </w:rPr>
        <w:t>Editing note:</w:t>
      </w:r>
      <w:r w:rsidRPr="007A2395">
        <w:rPr>
          <w:i/>
          <w:sz w:val="18"/>
          <w:szCs w:val="20"/>
        </w:rPr>
        <w:t xml:space="preserve"> </w:t>
      </w:r>
      <w:r>
        <w:rPr>
          <w:i/>
          <w:sz w:val="18"/>
          <w:szCs w:val="20"/>
        </w:rPr>
        <w:t>Fit the above information onto one page only.</w:t>
      </w:r>
    </w:p>
    <w:p w14:paraId="5346D208" w14:textId="77777777" w:rsidR="00457258" w:rsidRDefault="00457258" w:rsidP="00E3798C">
      <w:pPr>
        <w:rPr>
          <w:rFonts w:cs="Arial"/>
          <w:szCs w:val="22"/>
        </w:rPr>
      </w:pPr>
    </w:p>
    <w:p w14:paraId="466FBEC8" w14:textId="29199BE2" w:rsidR="00217B16" w:rsidRPr="004E0EB5" w:rsidRDefault="00E3798C" w:rsidP="00E3798C">
      <w:pPr>
        <w:rPr>
          <w:rFonts w:ascii="Century Gothic" w:hAnsi="Century Gothic" w:cs="Segoe UI Semibold"/>
          <w:b/>
          <w:szCs w:val="22"/>
        </w:rPr>
        <w:sectPr w:rsidR="00217B16" w:rsidRPr="004E0EB5" w:rsidSect="00980602">
          <w:headerReference w:type="even" r:id="rId18"/>
          <w:headerReference w:type="default" r:id="rId19"/>
          <w:footerReference w:type="even" r:id="rId20"/>
          <w:footerReference w:type="default" r:id="rId21"/>
          <w:headerReference w:type="first" r:id="rId22"/>
          <w:footerReference w:type="first" r:id="rId23"/>
          <w:pgSz w:w="12240" w:h="15840" w:code="1"/>
          <w:pgMar w:top="2160" w:right="1728" w:bottom="1080" w:left="2160" w:header="1080" w:footer="720" w:gutter="0"/>
          <w:pgNumType w:fmt="lowerRoman" w:start="1"/>
          <w:cols w:space="720"/>
          <w:titlePg/>
          <w:docGrid w:linePitch="360"/>
        </w:sectPr>
      </w:pPr>
      <w:r w:rsidRPr="005A4F90">
        <w:rPr>
          <w:rFonts w:ascii="Century Gothic" w:hAnsi="Century Gothic" w:cs="Segoe UI Semibold"/>
          <w:b/>
          <w:szCs w:val="22"/>
        </w:rPr>
        <w:br w:type="page"/>
      </w:r>
    </w:p>
    <w:p w14:paraId="15547EC2" w14:textId="77777777" w:rsidR="00E3798C" w:rsidRPr="00E324FC" w:rsidRDefault="00E3798C" w:rsidP="00E3798C">
      <w:pPr>
        <w:rPr>
          <w:rFonts w:cs="Arial"/>
          <w:szCs w:val="22"/>
        </w:rPr>
      </w:pPr>
    </w:p>
    <w:p w14:paraId="1C909A4E" w14:textId="5B038288" w:rsidR="00F51FEF" w:rsidRDefault="001050F3">
      <w:pPr>
        <w:pStyle w:val="TOC1"/>
        <w:rPr>
          <w:rFonts w:asciiTheme="minorHAnsi" w:eastAsiaTheme="minorEastAsia" w:hAnsiTheme="minorHAnsi" w:cstheme="minorBidi"/>
          <w:b w:val="0"/>
          <w:bCs w:val="0"/>
          <w:caps w:val="0"/>
          <w:u w:val="none"/>
          <w:lang w:val="en-CA" w:eastAsia="en-CA"/>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15183865" w:history="1">
        <w:r w:rsidR="00F51FEF" w:rsidRPr="00415227">
          <w:rPr>
            <w:rStyle w:val="Hyperlink"/>
            <w:rFonts w:cs="Times New Roman"/>
          </w:rPr>
          <w:t>1.</w:t>
        </w:r>
        <w:r w:rsidR="00F51FEF">
          <w:rPr>
            <w:rFonts w:asciiTheme="minorHAnsi" w:eastAsiaTheme="minorEastAsia" w:hAnsiTheme="minorHAnsi" w:cstheme="minorBidi"/>
            <w:b w:val="0"/>
            <w:bCs w:val="0"/>
            <w:caps w:val="0"/>
            <w:u w:val="none"/>
            <w:lang w:val="en-CA" w:eastAsia="en-CA"/>
          </w:rPr>
          <w:tab/>
        </w:r>
        <w:r w:rsidR="00F51FEF" w:rsidRPr="00415227">
          <w:rPr>
            <w:rStyle w:val="Hyperlink"/>
          </w:rPr>
          <w:t>INSTRUCTIONS TO BIDDERS</w:t>
        </w:r>
        <w:r w:rsidR="00F51FEF">
          <w:rPr>
            <w:webHidden/>
          </w:rPr>
          <w:tab/>
        </w:r>
        <w:r w:rsidR="00F51FEF">
          <w:rPr>
            <w:webHidden/>
          </w:rPr>
          <w:fldChar w:fldCharType="begin"/>
        </w:r>
        <w:r w:rsidR="00F51FEF">
          <w:rPr>
            <w:webHidden/>
          </w:rPr>
          <w:instrText xml:space="preserve"> PAGEREF _Toc115183865 \h </w:instrText>
        </w:r>
        <w:r w:rsidR="00F51FEF">
          <w:rPr>
            <w:webHidden/>
          </w:rPr>
        </w:r>
        <w:r w:rsidR="00F51FEF">
          <w:rPr>
            <w:webHidden/>
          </w:rPr>
          <w:fldChar w:fldCharType="separate"/>
        </w:r>
        <w:r w:rsidR="00F51FEF">
          <w:rPr>
            <w:webHidden/>
          </w:rPr>
          <w:t>- 1 -</w:t>
        </w:r>
        <w:r w:rsidR="00F51FEF">
          <w:rPr>
            <w:webHidden/>
          </w:rPr>
          <w:fldChar w:fldCharType="end"/>
        </w:r>
      </w:hyperlink>
    </w:p>
    <w:p w14:paraId="727C5C7A" w14:textId="3D6B6E22" w:rsidR="00F51FEF" w:rsidRDefault="00F51FEF">
      <w:pPr>
        <w:pStyle w:val="TOC2"/>
        <w:rPr>
          <w:rFonts w:eastAsiaTheme="minorEastAsia" w:cstheme="minorBidi"/>
          <w:b w:val="0"/>
          <w:bCs w:val="0"/>
          <w:smallCaps w:val="0"/>
          <w:noProof/>
          <w:lang w:val="en-CA" w:eastAsia="en-CA"/>
        </w:rPr>
      </w:pPr>
      <w:hyperlink w:anchor="_Toc115183866" w:history="1">
        <w:r w:rsidRPr="00415227">
          <w:rPr>
            <w:rStyle w:val="Hyperlink"/>
            <w:noProof/>
            <w14:scene3d>
              <w14:camera w14:prst="orthographicFront"/>
              <w14:lightRig w14:rig="threePt" w14:dir="t">
                <w14:rot w14:lat="0" w14:lon="0" w14:rev="0"/>
              </w14:lightRig>
            </w14:scene3d>
          </w:rPr>
          <w:t>1.1</w:t>
        </w:r>
        <w:r>
          <w:rPr>
            <w:rFonts w:eastAsiaTheme="minorEastAsia" w:cstheme="minorBidi"/>
            <w:b w:val="0"/>
            <w:bCs w:val="0"/>
            <w:smallCaps w:val="0"/>
            <w:noProof/>
            <w:lang w:val="en-CA" w:eastAsia="en-CA"/>
          </w:rPr>
          <w:tab/>
        </w:r>
        <w:r w:rsidRPr="00415227">
          <w:rPr>
            <w:rStyle w:val="Hyperlink"/>
            <w:noProof/>
          </w:rPr>
          <w:t>Conditions for Tender Submission</w:t>
        </w:r>
        <w:r>
          <w:rPr>
            <w:noProof/>
            <w:webHidden/>
          </w:rPr>
          <w:tab/>
        </w:r>
        <w:r>
          <w:rPr>
            <w:noProof/>
            <w:webHidden/>
          </w:rPr>
          <w:fldChar w:fldCharType="begin"/>
        </w:r>
        <w:r>
          <w:rPr>
            <w:noProof/>
            <w:webHidden/>
          </w:rPr>
          <w:instrText xml:space="preserve"> PAGEREF _Toc115183866 \h </w:instrText>
        </w:r>
        <w:r>
          <w:rPr>
            <w:noProof/>
            <w:webHidden/>
          </w:rPr>
        </w:r>
        <w:r>
          <w:rPr>
            <w:noProof/>
            <w:webHidden/>
          </w:rPr>
          <w:fldChar w:fldCharType="separate"/>
        </w:r>
        <w:r>
          <w:rPr>
            <w:noProof/>
            <w:webHidden/>
          </w:rPr>
          <w:t>- 1 -</w:t>
        </w:r>
        <w:r>
          <w:rPr>
            <w:noProof/>
            <w:webHidden/>
          </w:rPr>
          <w:fldChar w:fldCharType="end"/>
        </w:r>
      </w:hyperlink>
    </w:p>
    <w:p w14:paraId="27F4B2BA" w14:textId="277058A2" w:rsidR="00F51FEF" w:rsidRDefault="00F51FEF">
      <w:pPr>
        <w:pStyle w:val="TOC2"/>
        <w:rPr>
          <w:rFonts w:eastAsiaTheme="minorEastAsia" w:cstheme="minorBidi"/>
          <w:b w:val="0"/>
          <w:bCs w:val="0"/>
          <w:smallCaps w:val="0"/>
          <w:noProof/>
          <w:lang w:val="en-CA" w:eastAsia="en-CA"/>
        </w:rPr>
      </w:pPr>
      <w:hyperlink w:anchor="_Toc115183867" w:history="1">
        <w:r w:rsidRPr="00415227">
          <w:rPr>
            <w:rStyle w:val="Hyperlink"/>
            <w:noProof/>
            <w14:scene3d>
              <w14:camera w14:prst="orthographicFront"/>
              <w14:lightRig w14:rig="threePt" w14:dir="t">
                <w14:rot w14:lat="0" w14:lon="0" w14:rev="0"/>
              </w14:lightRig>
            </w14:scene3d>
          </w:rPr>
          <w:t>1.2</w:t>
        </w:r>
        <w:r>
          <w:rPr>
            <w:rFonts w:eastAsiaTheme="minorEastAsia" w:cstheme="minorBidi"/>
            <w:b w:val="0"/>
            <w:bCs w:val="0"/>
            <w:smallCaps w:val="0"/>
            <w:noProof/>
            <w:lang w:val="en-CA" w:eastAsia="en-CA"/>
          </w:rPr>
          <w:tab/>
        </w:r>
        <w:r w:rsidRPr="00415227">
          <w:rPr>
            <w:rStyle w:val="Hyperlink"/>
            <w:noProof/>
          </w:rPr>
          <w:t>Availability of Tender Documents</w:t>
        </w:r>
        <w:r>
          <w:rPr>
            <w:noProof/>
            <w:webHidden/>
          </w:rPr>
          <w:tab/>
        </w:r>
        <w:r>
          <w:rPr>
            <w:noProof/>
            <w:webHidden/>
          </w:rPr>
          <w:fldChar w:fldCharType="begin"/>
        </w:r>
        <w:r>
          <w:rPr>
            <w:noProof/>
            <w:webHidden/>
          </w:rPr>
          <w:instrText xml:space="preserve"> PAGEREF _Toc115183867 \h </w:instrText>
        </w:r>
        <w:r>
          <w:rPr>
            <w:noProof/>
            <w:webHidden/>
          </w:rPr>
        </w:r>
        <w:r>
          <w:rPr>
            <w:noProof/>
            <w:webHidden/>
          </w:rPr>
          <w:fldChar w:fldCharType="separate"/>
        </w:r>
        <w:r>
          <w:rPr>
            <w:noProof/>
            <w:webHidden/>
          </w:rPr>
          <w:t>- 1 -</w:t>
        </w:r>
        <w:r>
          <w:rPr>
            <w:noProof/>
            <w:webHidden/>
          </w:rPr>
          <w:fldChar w:fldCharType="end"/>
        </w:r>
      </w:hyperlink>
    </w:p>
    <w:p w14:paraId="71794D87" w14:textId="4A41D657" w:rsidR="00F51FEF" w:rsidRDefault="00F51FEF">
      <w:pPr>
        <w:pStyle w:val="TOC2"/>
        <w:rPr>
          <w:rFonts w:eastAsiaTheme="minorEastAsia" w:cstheme="minorBidi"/>
          <w:b w:val="0"/>
          <w:bCs w:val="0"/>
          <w:smallCaps w:val="0"/>
          <w:noProof/>
          <w:lang w:val="en-CA" w:eastAsia="en-CA"/>
        </w:rPr>
      </w:pPr>
      <w:hyperlink w:anchor="_Toc115183868" w:history="1">
        <w:r w:rsidRPr="00415227">
          <w:rPr>
            <w:rStyle w:val="Hyperlink"/>
            <w:noProof/>
            <w14:scene3d>
              <w14:camera w14:prst="orthographicFront"/>
              <w14:lightRig w14:rig="threePt" w14:dir="t">
                <w14:rot w14:lat="0" w14:lon="0" w14:rev="0"/>
              </w14:lightRig>
            </w14:scene3d>
          </w:rPr>
          <w:t>1.3</w:t>
        </w:r>
        <w:r>
          <w:rPr>
            <w:rFonts w:eastAsiaTheme="minorEastAsia" w:cstheme="minorBidi"/>
            <w:b w:val="0"/>
            <w:bCs w:val="0"/>
            <w:smallCaps w:val="0"/>
            <w:noProof/>
            <w:lang w:val="en-CA" w:eastAsia="en-CA"/>
          </w:rPr>
          <w:tab/>
        </w:r>
        <w:r w:rsidRPr="00415227">
          <w:rPr>
            <w:rStyle w:val="Hyperlink"/>
            <w:noProof/>
          </w:rPr>
          <w:t>Tender Information Documents</w:t>
        </w:r>
        <w:r>
          <w:rPr>
            <w:noProof/>
            <w:webHidden/>
          </w:rPr>
          <w:tab/>
        </w:r>
        <w:r>
          <w:rPr>
            <w:noProof/>
            <w:webHidden/>
          </w:rPr>
          <w:fldChar w:fldCharType="begin"/>
        </w:r>
        <w:r>
          <w:rPr>
            <w:noProof/>
            <w:webHidden/>
          </w:rPr>
          <w:instrText xml:space="preserve"> PAGEREF _Toc115183868 \h </w:instrText>
        </w:r>
        <w:r>
          <w:rPr>
            <w:noProof/>
            <w:webHidden/>
          </w:rPr>
        </w:r>
        <w:r>
          <w:rPr>
            <w:noProof/>
            <w:webHidden/>
          </w:rPr>
          <w:fldChar w:fldCharType="separate"/>
        </w:r>
        <w:r>
          <w:rPr>
            <w:noProof/>
            <w:webHidden/>
          </w:rPr>
          <w:t>- 2 -</w:t>
        </w:r>
        <w:r>
          <w:rPr>
            <w:noProof/>
            <w:webHidden/>
          </w:rPr>
          <w:fldChar w:fldCharType="end"/>
        </w:r>
      </w:hyperlink>
    </w:p>
    <w:p w14:paraId="55A02A94" w14:textId="16950ABA" w:rsidR="00F51FEF" w:rsidRDefault="00F51FEF">
      <w:pPr>
        <w:pStyle w:val="TOC2"/>
        <w:rPr>
          <w:rFonts w:eastAsiaTheme="minorEastAsia" w:cstheme="minorBidi"/>
          <w:b w:val="0"/>
          <w:bCs w:val="0"/>
          <w:smallCaps w:val="0"/>
          <w:noProof/>
          <w:lang w:val="en-CA" w:eastAsia="en-CA"/>
        </w:rPr>
      </w:pPr>
      <w:hyperlink w:anchor="_Toc115183869" w:history="1">
        <w:r w:rsidRPr="00415227">
          <w:rPr>
            <w:rStyle w:val="Hyperlink"/>
            <w:noProof/>
            <w14:scene3d>
              <w14:camera w14:prst="orthographicFront"/>
              <w14:lightRig w14:rig="threePt" w14:dir="t">
                <w14:rot w14:lat="0" w14:lon="0" w14:rev="0"/>
              </w14:lightRig>
            </w14:scene3d>
          </w:rPr>
          <w:t>1.4</w:t>
        </w:r>
        <w:r>
          <w:rPr>
            <w:rFonts w:eastAsiaTheme="minorEastAsia" w:cstheme="minorBidi"/>
            <w:b w:val="0"/>
            <w:bCs w:val="0"/>
            <w:smallCaps w:val="0"/>
            <w:noProof/>
            <w:lang w:val="en-CA" w:eastAsia="en-CA"/>
          </w:rPr>
          <w:tab/>
        </w:r>
        <w:r w:rsidRPr="00415227">
          <w:rPr>
            <w:rStyle w:val="Hyperlink"/>
            <w:noProof/>
          </w:rPr>
          <w:t>Plans and Drawings</w:t>
        </w:r>
        <w:r>
          <w:rPr>
            <w:noProof/>
            <w:webHidden/>
          </w:rPr>
          <w:tab/>
        </w:r>
        <w:r>
          <w:rPr>
            <w:noProof/>
            <w:webHidden/>
          </w:rPr>
          <w:fldChar w:fldCharType="begin"/>
        </w:r>
        <w:r>
          <w:rPr>
            <w:noProof/>
            <w:webHidden/>
          </w:rPr>
          <w:instrText xml:space="preserve"> PAGEREF _Toc115183869 \h </w:instrText>
        </w:r>
        <w:r>
          <w:rPr>
            <w:noProof/>
            <w:webHidden/>
          </w:rPr>
        </w:r>
        <w:r>
          <w:rPr>
            <w:noProof/>
            <w:webHidden/>
          </w:rPr>
          <w:fldChar w:fldCharType="separate"/>
        </w:r>
        <w:r>
          <w:rPr>
            <w:noProof/>
            <w:webHidden/>
          </w:rPr>
          <w:t>- 2 -</w:t>
        </w:r>
        <w:r>
          <w:rPr>
            <w:noProof/>
            <w:webHidden/>
          </w:rPr>
          <w:fldChar w:fldCharType="end"/>
        </w:r>
      </w:hyperlink>
    </w:p>
    <w:p w14:paraId="7C8E5763" w14:textId="525C8F19" w:rsidR="00F51FEF" w:rsidRDefault="00F51FEF">
      <w:pPr>
        <w:pStyle w:val="TOC2"/>
        <w:rPr>
          <w:rFonts w:eastAsiaTheme="minorEastAsia" w:cstheme="minorBidi"/>
          <w:b w:val="0"/>
          <w:bCs w:val="0"/>
          <w:smallCaps w:val="0"/>
          <w:noProof/>
          <w:lang w:val="en-CA" w:eastAsia="en-CA"/>
        </w:rPr>
      </w:pPr>
      <w:hyperlink w:anchor="_Toc115183870" w:history="1">
        <w:r w:rsidRPr="00415227">
          <w:rPr>
            <w:rStyle w:val="Hyperlink"/>
            <w:noProof/>
            <w14:scene3d>
              <w14:camera w14:prst="orthographicFront"/>
              <w14:lightRig w14:rig="threePt" w14:dir="t">
                <w14:rot w14:lat="0" w14:lon="0" w14:rev="0"/>
              </w14:lightRig>
            </w14:scene3d>
          </w:rPr>
          <w:t>1.5</w:t>
        </w:r>
        <w:r>
          <w:rPr>
            <w:rFonts w:eastAsiaTheme="minorEastAsia" w:cstheme="minorBidi"/>
            <w:b w:val="0"/>
            <w:bCs w:val="0"/>
            <w:smallCaps w:val="0"/>
            <w:noProof/>
            <w:lang w:val="en-CA" w:eastAsia="en-CA"/>
          </w:rPr>
          <w:tab/>
        </w:r>
        <w:r w:rsidRPr="00415227">
          <w:rPr>
            <w:rStyle w:val="Hyperlink"/>
            <w:noProof/>
          </w:rPr>
          <w:t>Tender Submission Requirements</w:t>
        </w:r>
        <w:r>
          <w:rPr>
            <w:noProof/>
            <w:webHidden/>
          </w:rPr>
          <w:tab/>
        </w:r>
        <w:r>
          <w:rPr>
            <w:noProof/>
            <w:webHidden/>
          </w:rPr>
          <w:fldChar w:fldCharType="begin"/>
        </w:r>
        <w:r>
          <w:rPr>
            <w:noProof/>
            <w:webHidden/>
          </w:rPr>
          <w:instrText xml:space="preserve"> PAGEREF _Toc115183870 \h </w:instrText>
        </w:r>
        <w:r>
          <w:rPr>
            <w:noProof/>
            <w:webHidden/>
          </w:rPr>
        </w:r>
        <w:r>
          <w:rPr>
            <w:noProof/>
            <w:webHidden/>
          </w:rPr>
          <w:fldChar w:fldCharType="separate"/>
        </w:r>
        <w:r>
          <w:rPr>
            <w:noProof/>
            <w:webHidden/>
          </w:rPr>
          <w:t>- 2 -</w:t>
        </w:r>
        <w:r>
          <w:rPr>
            <w:noProof/>
            <w:webHidden/>
          </w:rPr>
          <w:fldChar w:fldCharType="end"/>
        </w:r>
      </w:hyperlink>
    </w:p>
    <w:p w14:paraId="7BBB792E" w14:textId="28D0AB34" w:rsidR="00F51FEF" w:rsidRDefault="00F51FEF">
      <w:pPr>
        <w:pStyle w:val="TOC2"/>
        <w:rPr>
          <w:rFonts w:eastAsiaTheme="minorEastAsia" w:cstheme="minorBidi"/>
          <w:b w:val="0"/>
          <w:bCs w:val="0"/>
          <w:smallCaps w:val="0"/>
          <w:noProof/>
          <w:lang w:val="en-CA" w:eastAsia="en-CA"/>
        </w:rPr>
      </w:pPr>
      <w:hyperlink w:anchor="_Toc115183871" w:history="1">
        <w:r w:rsidRPr="00415227">
          <w:rPr>
            <w:rStyle w:val="Hyperlink"/>
            <w:noProof/>
            <w14:scene3d>
              <w14:camera w14:prst="orthographicFront"/>
              <w14:lightRig w14:rig="threePt" w14:dir="t">
                <w14:rot w14:lat="0" w14:lon="0" w14:rev="0"/>
              </w14:lightRig>
            </w14:scene3d>
          </w:rPr>
          <w:t>1.6</w:t>
        </w:r>
        <w:r>
          <w:rPr>
            <w:rFonts w:eastAsiaTheme="minorEastAsia" w:cstheme="minorBidi"/>
            <w:b w:val="0"/>
            <w:bCs w:val="0"/>
            <w:smallCaps w:val="0"/>
            <w:noProof/>
            <w:lang w:val="en-CA" w:eastAsia="en-CA"/>
          </w:rPr>
          <w:tab/>
        </w:r>
        <w:r w:rsidRPr="00415227">
          <w:rPr>
            <w:rStyle w:val="Hyperlink"/>
            <w:noProof/>
          </w:rPr>
          <w:t>Rejection of Tenders</w:t>
        </w:r>
        <w:r>
          <w:rPr>
            <w:noProof/>
            <w:webHidden/>
          </w:rPr>
          <w:tab/>
        </w:r>
        <w:r>
          <w:rPr>
            <w:noProof/>
            <w:webHidden/>
          </w:rPr>
          <w:fldChar w:fldCharType="begin"/>
        </w:r>
        <w:r>
          <w:rPr>
            <w:noProof/>
            <w:webHidden/>
          </w:rPr>
          <w:instrText xml:space="preserve"> PAGEREF _Toc115183871 \h </w:instrText>
        </w:r>
        <w:r>
          <w:rPr>
            <w:noProof/>
            <w:webHidden/>
          </w:rPr>
        </w:r>
        <w:r>
          <w:rPr>
            <w:noProof/>
            <w:webHidden/>
          </w:rPr>
          <w:fldChar w:fldCharType="separate"/>
        </w:r>
        <w:r>
          <w:rPr>
            <w:noProof/>
            <w:webHidden/>
          </w:rPr>
          <w:t>- 6 -</w:t>
        </w:r>
        <w:r>
          <w:rPr>
            <w:noProof/>
            <w:webHidden/>
          </w:rPr>
          <w:fldChar w:fldCharType="end"/>
        </w:r>
      </w:hyperlink>
    </w:p>
    <w:p w14:paraId="6224E29A" w14:textId="576A0A17" w:rsidR="00F51FEF" w:rsidRDefault="00F51FEF">
      <w:pPr>
        <w:pStyle w:val="TOC2"/>
        <w:rPr>
          <w:rFonts w:eastAsiaTheme="minorEastAsia" w:cstheme="minorBidi"/>
          <w:b w:val="0"/>
          <w:bCs w:val="0"/>
          <w:smallCaps w:val="0"/>
          <w:noProof/>
          <w:lang w:val="en-CA" w:eastAsia="en-CA"/>
        </w:rPr>
      </w:pPr>
      <w:hyperlink w:anchor="_Toc115183872" w:history="1">
        <w:r w:rsidRPr="00415227">
          <w:rPr>
            <w:rStyle w:val="Hyperlink"/>
            <w:noProof/>
            <w14:scene3d>
              <w14:camera w14:prst="orthographicFront"/>
              <w14:lightRig w14:rig="threePt" w14:dir="t">
                <w14:rot w14:lat="0" w14:lon="0" w14:rev="0"/>
              </w14:lightRig>
            </w14:scene3d>
          </w:rPr>
          <w:t>1.7</w:t>
        </w:r>
        <w:r>
          <w:rPr>
            <w:rFonts w:eastAsiaTheme="minorEastAsia" w:cstheme="minorBidi"/>
            <w:b w:val="0"/>
            <w:bCs w:val="0"/>
            <w:smallCaps w:val="0"/>
            <w:noProof/>
            <w:lang w:val="en-CA" w:eastAsia="en-CA"/>
          </w:rPr>
          <w:tab/>
        </w:r>
        <w:r w:rsidRPr="00415227">
          <w:rPr>
            <w:rStyle w:val="Hyperlink"/>
            <w:noProof/>
          </w:rPr>
          <w:t>Tender Date Changes and Cancelling of Tenders</w:t>
        </w:r>
        <w:r>
          <w:rPr>
            <w:noProof/>
            <w:webHidden/>
          </w:rPr>
          <w:tab/>
        </w:r>
        <w:r>
          <w:rPr>
            <w:noProof/>
            <w:webHidden/>
          </w:rPr>
          <w:fldChar w:fldCharType="begin"/>
        </w:r>
        <w:r>
          <w:rPr>
            <w:noProof/>
            <w:webHidden/>
          </w:rPr>
          <w:instrText xml:space="preserve"> PAGEREF _Toc115183872 \h </w:instrText>
        </w:r>
        <w:r>
          <w:rPr>
            <w:noProof/>
            <w:webHidden/>
          </w:rPr>
        </w:r>
        <w:r>
          <w:rPr>
            <w:noProof/>
            <w:webHidden/>
          </w:rPr>
          <w:fldChar w:fldCharType="separate"/>
        </w:r>
        <w:r>
          <w:rPr>
            <w:noProof/>
            <w:webHidden/>
          </w:rPr>
          <w:t>- 7 -</w:t>
        </w:r>
        <w:r>
          <w:rPr>
            <w:noProof/>
            <w:webHidden/>
          </w:rPr>
          <w:fldChar w:fldCharType="end"/>
        </w:r>
      </w:hyperlink>
    </w:p>
    <w:p w14:paraId="3C1628C1" w14:textId="6FDB09A3" w:rsidR="00F51FEF" w:rsidRDefault="00F51FEF">
      <w:pPr>
        <w:pStyle w:val="TOC2"/>
        <w:rPr>
          <w:rFonts w:eastAsiaTheme="minorEastAsia" w:cstheme="minorBidi"/>
          <w:b w:val="0"/>
          <w:bCs w:val="0"/>
          <w:smallCaps w:val="0"/>
          <w:noProof/>
          <w:lang w:val="en-CA" w:eastAsia="en-CA"/>
        </w:rPr>
      </w:pPr>
      <w:hyperlink w:anchor="_Toc115183873" w:history="1">
        <w:r w:rsidRPr="00415227">
          <w:rPr>
            <w:rStyle w:val="Hyperlink"/>
            <w:noProof/>
            <w14:scene3d>
              <w14:camera w14:prst="orthographicFront"/>
              <w14:lightRig w14:rig="threePt" w14:dir="t">
                <w14:rot w14:lat="0" w14:lon="0" w14:rev="0"/>
              </w14:lightRig>
            </w14:scene3d>
          </w:rPr>
          <w:t>1.8</w:t>
        </w:r>
        <w:r>
          <w:rPr>
            <w:rFonts w:eastAsiaTheme="minorEastAsia" w:cstheme="minorBidi"/>
            <w:b w:val="0"/>
            <w:bCs w:val="0"/>
            <w:smallCaps w:val="0"/>
            <w:noProof/>
            <w:lang w:val="en-CA" w:eastAsia="en-CA"/>
          </w:rPr>
          <w:tab/>
        </w:r>
        <w:r w:rsidRPr="00415227">
          <w:rPr>
            <w:rStyle w:val="Hyperlink"/>
            <w:noProof/>
          </w:rPr>
          <w:t>Abnormally Low Bid</w:t>
        </w:r>
        <w:r>
          <w:rPr>
            <w:noProof/>
            <w:webHidden/>
          </w:rPr>
          <w:tab/>
        </w:r>
        <w:r>
          <w:rPr>
            <w:noProof/>
            <w:webHidden/>
          </w:rPr>
          <w:fldChar w:fldCharType="begin"/>
        </w:r>
        <w:r>
          <w:rPr>
            <w:noProof/>
            <w:webHidden/>
          </w:rPr>
          <w:instrText xml:space="preserve"> PAGEREF _Toc115183873 \h </w:instrText>
        </w:r>
        <w:r>
          <w:rPr>
            <w:noProof/>
            <w:webHidden/>
          </w:rPr>
        </w:r>
        <w:r>
          <w:rPr>
            <w:noProof/>
            <w:webHidden/>
          </w:rPr>
          <w:fldChar w:fldCharType="separate"/>
        </w:r>
        <w:r>
          <w:rPr>
            <w:noProof/>
            <w:webHidden/>
          </w:rPr>
          <w:t>- 7 -</w:t>
        </w:r>
        <w:r>
          <w:rPr>
            <w:noProof/>
            <w:webHidden/>
          </w:rPr>
          <w:fldChar w:fldCharType="end"/>
        </w:r>
      </w:hyperlink>
    </w:p>
    <w:p w14:paraId="392642CA" w14:textId="108C3FC3" w:rsidR="00F51FEF" w:rsidRDefault="00F51FEF">
      <w:pPr>
        <w:pStyle w:val="TOC2"/>
        <w:rPr>
          <w:rFonts w:eastAsiaTheme="minorEastAsia" w:cstheme="minorBidi"/>
          <w:b w:val="0"/>
          <w:bCs w:val="0"/>
          <w:smallCaps w:val="0"/>
          <w:noProof/>
          <w:lang w:val="en-CA" w:eastAsia="en-CA"/>
        </w:rPr>
      </w:pPr>
      <w:hyperlink w:anchor="_Toc115183874" w:history="1">
        <w:r w:rsidRPr="00415227">
          <w:rPr>
            <w:rStyle w:val="Hyperlink"/>
            <w:noProof/>
            <w14:scene3d>
              <w14:camera w14:prst="orthographicFront"/>
              <w14:lightRig w14:rig="threePt" w14:dir="t">
                <w14:rot w14:lat="0" w14:lon="0" w14:rev="0"/>
              </w14:lightRig>
            </w14:scene3d>
          </w:rPr>
          <w:t>1.9</w:t>
        </w:r>
        <w:r>
          <w:rPr>
            <w:rFonts w:eastAsiaTheme="minorEastAsia" w:cstheme="minorBidi"/>
            <w:b w:val="0"/>
            <w:bCs w:val="0"/>
            <w:smallCaps w:val="0"/>
            <w:noProof/>
            <w:lang w:val="en-CA" w:eastAsia="en-CA"/>
          </w:rPr>
          <w:tab/>
        </w:r>
        <w:r w:rsidRPr="00415227">
          <w:rPr>
            <w:rStyle w:val="Hyperlink"/>
            <w:noProof/>
          </w:rPr>
          <w:t>Disqualification of Bidders</w:t>
        </w:r>
        <w:r>
          <w:rPr>
            <w:noProof/>
            <w:webHidden/>
          </w:rPr>
          <w:tab/>
        </w:r>
        <w:r>
          <w:rPr>
            <w:noProof/>
            <w:webHidden/>
          </w:rPr>
          <w:fldChar w:fldCharType="begin"/>
        </w:r>
        <w:r>
          <w:rPr>
            <w:noProof/>
            <w:webHidden/>
          </w:rPr>
          <w:instrText xml:space="preserve"> PAGEREF _Toc115183874 \h </w:instrText>
        </w:r>
        <w:r>
          <w:rPr>
            <w:noProof/>
            <w:webHidden/>
          </w:rPr>
        </w:r>
        <w:r>
          <w:rPr>
            <w:noProof/>
            <w:webHidden/>
          </w:rPr>
          <w:fldChar w:fldCharType="separate"/>
        </w:r>
        <w:r>
          <w:rPr>
            <w:noProof/>
            <w:webHidden/>
          </w:rPr>
          <w:t>- 7 -</w:t>
        </w:r>
        <w:r>
          <w:rPr>
            <w:noProof/>
            <w:webHidden/>
          </w:rPr>
          <w:fldChar w:fldCharType="end"/>
        </w:r>
      </w:hyperlink>
    </w:p>
    <w:p w14:paraId="0BDD0E96" w14:textId="5EF77083" w:rsidR="00F51FEF" w:rsidRDefault="00F51FEF">
      <w:pPr>
        <w:pStyle w:val="TOC2"/>
        <w:rPr>
          <w:rFonts w:eastAsiaTheme="minorEastAsia" w:cstheme="minorBidi"/>
          <w:b w:val="0"/>
          <w:bCs w:val="0"/>
          <w:smallCaps w:val="0"/>
          <w:noProof/>
          <w:lang w:val="en-CA" w:eastAsia="en-CA"/>
        </w:rPr>
      </w:pPr>
      <w:hyperlink w:anchor="_Toc115183875" w:history="1">
        <w:r w:rsidRPr="00415227">
          <w:rPr>
            <w:rStyle w:val="Hyperlink"/>
            <w:noProof/>
            <w14:scene3d>
              <w14:camera w14:prst="orthographicFront"/>
              <w14:lightRig w14:rig="threePt" w14:dir="t">
                <w14:rot w14:lat="0" w14:lon="0" w14:rev="0"/>
              </w14:lightRig>
            </w14:scene3d>
          </w:rPr>
          <w:t>1.10</w:t>
        </w:r>
        <w:r>
          <w:rPr>
            <w:rFonts w:eastAsiaTheme="minorEastAsia" w:cstheme="minorBidi"/>
            <w:b w:val="0"/>
            <w:bCs w:val="0"/>
            <w:smallCaps w:val="0"/>
            <w:noProof/>
            <w:lang w:val="en-CA" w:eastAsia="en-CA"/>
          </w:rPr>
          <w:tab/>
        </w:r>
        <w:r w:rsidRPr="00415227">
          <w:rPr>
            <w:rStyle w:val="Hyperlink"/>
            <w:noProof/>
          </w:rPr>
          <w:t>Bidder’s Investigation and Representation</w:t>
        </w:r>
        <w:r>
          <w:rPr>
            <w:noProof/>
            <w:webHidden/>
          </w:rPr>
          <w:tab/>
        </w:r>
        <w:r>
          <w:rPr>
            <w:noProof/>
            <w:webHidden/>
          </w:rPr>
          <w:fldChar w:fldCharType="begin"/>
        </w:r>
        <w:r>
          <w:rPr>
            <w:noProof/>
            <w:webHidden/>
          </w:rPr>
          <w:instrText xml:space="preserve"> PAGEREF _Toc115183875 \h </w:instrText>
        </w:r>
        <w:r>
          <w:rPr>
            <w:noProof/>
            <w:webHidden/>
          </w:rPr>
        </w:r>
        <w:r>
          <w:rPr>
            <w:noProof/>
            <w:webHidden/>
          </w:rPr>
          <w:fldChar w:fldCharType="separate"/>
        </w:r>
        <w:r>
          <w:rPr>
            <w:noProof/>
            <w:webHidden/>
          </w:rPr>
          <w:t>- 7 -</w:t>
        </w:r>
        <w:r>
          <w:rPr>
            <w:noProof/>
            <w:webHidden/>
          </w:rPr>
          <w:fldChar w:fldCharType="end"/>
        </w:r>
      </w:hyperlink>
    </w:p>
    <w:p w14:paraId="3A8543BE" w14:textId="6850C8AD" w:rsidR="00F51FEF" w:rsidRDefault="00F51FEF">
      <w:pPr>
        <w:pStyle w:val="TOC2"/>
        <w:rPr>
          <w:rFonts w:eastAsiaTheme="minorEastAsia" w:cstheme="minorBidi"/>
          <w:b w:val="0"/>
          <w:bCs w:val="0"/>
          <w:smallCaps w:val="0"/>
          <w:noProof/>
          <w:lang w:val="en-CA" w:eastAsia="en-CA"/>
        </w:rPr>
      </w:pPr>
      <w:hyperlink w:anchor="_Toc115183876" w:history="1">
        <w:r w:rsidRPr="00415227">
          <w:rPr>
            <w:rStyle w:val="Hyperlink"/>
            <w:noProof/>
            <w14:scene3d>
              <w14:camera w14:prst="orthographicFront"/>
              <w14:lightRig w14:rig="threePt" w14:dir="t">
                <w14:rot w14:lat="0" w14:lon="0" w14:rev="0"/>
              </w14:lightRig>
            </w14:scene3d>
          </w:rPr>
          <w:t>1.11</w:t>
        </w:r>
        <w:r>
          <w:rPr>
            <w:rFonts w:eastAsiaTheme="minorEastAsia" w:cstheme="minorBidi"/>
            <w:b w:val="0"/>
            <w:bCs w:val="0"/>
            <w:smallCaps w:val="0"/>
            <w:noProof/>
            <w:lang w:val="en-CA" w:eastAsia="en-CA"/>
          </w:rPr>
          <w:tab/>
        </w:r>
        <w:r w:rsidRPr="00415227">
          <w:rPr>
            <w:rStyle w:val="Hyperlink"/>
            <w:noProof/>
          </w:rPr>
          <w:t>Pre-Tender Meeting</w:t>
        </w:r>
        <w:r>
          <w:rPr>
            <w:noProof/>
            <w:webHidden/>
          </w:rPr>
          <w:tab/>
        </w:r>
        <w:r>
          <w:rPr>
            <w:noProof/>
            <w:webHidden/>
          </w:rPr>
          <w:fldChar w:fldCharType="begin"/>
        </w:r>
        <w:r>
          <w:rPr>
            <w:noProof/>
            <w:webHidden/>
          </w:rPr>
          <w:instrText xml:space="preserve"> PAGEREF _Toc115183876 \h </w:instrText>
        </w:r>
        <w:r>
          <w:rPr>
            <w:noProof/>
            <w:webHidden/>
          </w:rPr>
        </w:r>
        <w:r>
          <w:rPr>
            <w:noProof/>
            <w:webHidden/>
          </w:rPr>
          <w:fldChar w:fldCharType="separate"/>
        </w:r>
        <w:r>
          <w:rPr>
            <w:noProof/>
            <w:webHidden/>
          </w:rPr>
          <w:t>- 8 -</w:t>
        </w:r>
        <w:r>
          <w:rPr>
            <w:noProof/>
            <w:webHidden/>
          </w:rPr>
          <w:fldChar w:fldCharType="end"/>
        </w:r>
      </w:hyperlink>
    </w:p>
    <w:p w14:paraId="2584B328" w14:textId="632D1FD9" w:rsidR="00F51FEF" w:rsidRDefault="00F51FEF">
      <w:pPr>
        <w:pStyle w:val="TOC2"/>
        <w:rPr>
          <w:rFonts w:eastAsiaTheme="minorEastAsia" w:cstheme="minorBidi"/>
          <w:b w:val="0"/>
          <w:bCs w:val="0"/>
          <w:smallCaps w:val="0"/>
          <w:noProof/>
          <w:lang w:val="en-CA" w:eastAsia="en-CA"/>
        </w:rPr>
      </w:pPr>
      <w:hyperlink w:anchor="_Toc115183877" w:history="1">
        <w:r w:rsidRPr="00415227">
          <w:rPr>
            <w:rStyle w:val="Hyperlink"/>
            <w:noProof/>
            <w14:scene3d>
              <w14:camera w14:prst="orthographicFront"/>
              <w14:lightRig w14:rig="threePt" w14:dir="t">
                <w14:rot w14:lat="0" w14:lon="0" w14:rev="0"/>
              </w14:lightRig>
            </w14:scene3d>
          </w:rPr>
          <w:t>1.12</w:t>
        </w:r>
        <w:r>
          <w:rPr>
            <w:rFonts w:eastAsiaTheme="minorEastAsia" w:cstheme="minorBidi"/>
            <w:b w:val="0"/>
            <w:bCs w:val="0"/>
            <w:smallCaps w:val="0"/>
            <w:noProof/>
            <w:lang w:val="en-CA" w:eastAsia="en-CA"/>
          </w:rPr>
          <w:tab/>
        </w:r>
        <w:r w:rsidRPr="00415227">
          <w:rPr>
            <w:rStyle w:val="Hyperlink"/>
            <w:noProof/>
          </w:rPr>
          <w:t>Project Inquiries</w:t>
        </w:r>
        <w:r>
          <w:rPr>
            <w:noProof/>
            <w:webHidden/>
          </w:rPr>
          <w:tab/>
        </w:r>
        <w:r>
          <w:rPr>
            <w:noProof/>
            <w:webHidden/>
          </w:rPr>
          <w:fldChar w:fldCharType="begin"/>
        </w:r>
        <w:r>
          <w:rPr>
            <w:noProof/>
            <w:webHidden/>
          </w:rPr>
          <w:instrText xml:space="preserve"> PAGEREF _Toc115183877 \h </w:instrText>
        </w:r>
        <w:r>
          <w:rPr>
            <w:noProof/>
            <w:webHidden/>
          </w:rPr>
        </w:r>
        <w:r>
          <w:rPr>
            <w:noProof/>
            <w:webHidden/>
          </w:rPr>
          <w:fldChar w:fldCharType="separate"/>
        </w:r>
        <w:r>
          <w:rPr>
            <w:noProof/>
            <w:webHidden/>
          </w:rPr>
          <w:t>- 8 -</w:t>
        </w:r>
        <w:r>
          <w:rPr>
            <w:noProof/>
            <w:webHidden/>
          </w:rPr>
          <w:fldChar w:fldCharType="end"/>
        </w:r>
      </w:hyperlink>
    </w:p>
    <w:p w14:paraId="6ED9C4EB" w14:textId="159A2C1B" w:rsidR="00F51FEF" w:rsidRDefault="00F51FEF">
      <w:pPr>
        <w:pStyle w:val="TOC2"/>
        <w:rPr>
          <w:rFonts w:eastAsiaTheme="minorEastAsia" w:cstheme="minorBidi"/>
          <w:b w:val="0"/>
          <w:bCs w:val="0"/>
          <w:smallCaps w:val="0"/>
          <w:noProof/>
          <w:lang w:val="en-CA" w:eastAsia="en-CA"/>
        </w:rPr>
      </w:pPr>
      <w:hyperlink w:anchor="_Toc115183878" w:history="1">
        <w:r w:rsidRPr="00415227">
          <w:rPr>
            <w:rStyle w:val="Hyperlink"/>
            <w:noProof/>
            <w14:scene3d>
              <w14:camera w14:prst="orthographicFront"/>
              <w14:lightRig w14:rig="threePt" w14:dir="t">
                <w14:rot w14:lat="0" w14:lon="0" w14:rev="0"/>
              </w14:lightRig>
            </w14:scene3d>
          </w:rPr>
          <w:t>1.13</w:t>
        </w:r>
        <w:r>
          <w:rPr>
            <w:rFonts w:eastAsiaTheme="minorEastAsia" w:cstheme="minorBidi"/>
            <w:b w:val="0"/>
            <w:bCs w:val="0"/>
            <w:smallCaps w:val="0"/>
            <w:noProof/>
            <w:lang w:val="en-CA" w:eastAsia="en-CA"/>
          </w:rPr>
          <w:tab/>
        </w:r>
        <w:r w:rsidRPr="00415227">
          <w:rPr>
            <w:rStyle w:val="Hyperlink"/>
            <w:noProof/>
          </w:rPr>
          <w:t>Interpretation and Revision of Tender Documents</w:t>
        </w:r>
        <w:r>
          <w:rPr>
            <w:noProof/>
            <w:webHidden/>
          </w:rPr>
          <w:tab/>
        </w:r>
        <w:r>
          <w:rPr>
            <w:noProof/>
            <w:webHidden/>
          </w:rPr>
          <w:fldChar w:fldCharType="begin"/>
        </w:r>
        <w:r>
          <w:rPr>
            <w:noProof/>
            <w:webHidden/>
          </w:rPr>
          <w:instrText xml:space="preserve"> PAGEREF _Toc115183878 \h </w:instrText>
        </w:r>
        <w:r>
          <w:rPr>
            <w:noProof/>
            <w:webHidden/>
          </w:rPr>
        </w:r>
        <w:r>
          <w:rPr>
            <w:noProof/>
            <w:webHidden/>
          </w:rPr>
          <w:fldChar w:fldCharType="separate"/>
        </w:r>
        <w:r>
          <w:rPr>
            <w:noProof/>
            <w:webHidden/>
          </w:rPr>
          <w:t>- 9 -</w:t>
        </w:r>
        <w:r>
          <w:rPr>
            <w:noProof/>
            <w:webHidden/>
          </w:rPr>
          <w:fldChar w:fldCharType="end"/>
        </w:r>
      </w:hyperlink>
    </w:p>
    <w:p w14:paraId="33645ED6" w14:textId="3C4AC566" w:rsidR="00F51FEF" w:rsidRDefault="00F51FEF">
      <w:pPr>
        <w:pStyle w:val="TOC2"/>
        <w:rPr>
          <w:rFonts w:eastAsiaTheme="minorEastAsia" w:cstheme="minorBidi"/>
          <w:b w:val="0"/>
          <w:bCs w:val="0"/>
          <w:smallCaps w:val="0"/>
          <w:noProof/>
          <w:lang w:val="en-CA" w:eastAsia="en-CA"/>
        </w:rPr>
      </w:pPr>
      <w:hyperlink w:anchor="_Toc115183879" w:history="1">
        <w:r w:rsidRPr="00415227">
          <w:rPr>
            <w:rStyle w:val="Hyperlink"/>
            <w:noProof/>
            <w14:scene3d>
              <w14:camera w14:prst="orthographicFront"/>
              <w14:lightRig w14:rig="threePt" w14:dir="t">
                <w14:rot w14:lat="0" w14:lon="0" w14:rev="0"/>
              </w14:lightRig>
            </w14:scene3d>
          </w:rPr>
          <w:t>1.14</w:t>
        </w:r>
        <w:r>
          <w:rPr>
            <w:rFonts w:eastAsiaTheme="minorEastAsia" w:cstheme="minorBidi"/>
            <w:b w:val="0"/>
            <w:bCs w:val="0"/>
            <w:smallCaps w:val="0"/>
            <w:noProof/>
            <w:lang w:val="en-CA" w:eastAsia="en-CA"/>
          </w:rPr>
          <w:tab/>
        </w:r>
        <w:r w:rsidRPr="00415227">
          <w:rPr>
            <w:rStyle w:val="Hyperlink"/>
            <w:noProof/>
          </w:rPr>
          <w:t>Addenda</w:t>
        </w:r>
        <w:r>
          <w:rPr>
            <w:noProof/>
            <w:webHidden/>
          </w:rPr>
          <w:tab/>
        </w:r>
        <w:r>
          <w:rPr>
            <w:noProof/>
            <w:webHidden/>
          </w:rPr>
          <w:fldChar w:fldCharType="begin"/>
        </w:r>
        <w:r>
          <w:rPr>
            <w:noProof/>
            <w:webHidden/>
          </w:rPr>
          <w:instrText xml:space="preserve"> PAGEREF _Toc115183879 \h </w:instrText>
        </w:r>
        <w:r>
          <w:rPr>
            <w:noProof/>
            <w:webHidden/>
          </w:rPr>
        </w:r>
        <w:r>
          <w:rPr>
            <w:noProof/>
            <w:webHidden/>
          </w:rPr>
          <w:fldChar w:fldCharType="separate"/>
        </w:r>
        <w:r>
          <w:rPr>
            <w:noProof/>
            <w:webHidden/>
          </w:rPr>
          <w:t>- 9 -</w:t>
        </w:r>
        <w:r>
          <w:rPr>
            <w:noProof/>
            <w:webHidden/>
          </w:rPr>
          <w:fldChar w:fldCharType="end"/>
        </w:r>
      </w:hyperlink>
    </w:p>
    <w:p w14:paraId="2C970E23" w14:textId="4A749CAE" w:rsidR="00F51FEF" w:rsidRDefault="00F51FEF">
      <w:pPr>
        <w:pStyle w:val="TOC2"/>
        <w:rPr>
          <w:rFonts w:eastAsiaTheme="minorEastAsia" w:cstheme="minorBidi"/>
          <w:b w:val="0"/>
          <w:bCs w:val="0"/>
          <w:smallCaps w:val="0"/>
          <w:noProof/>
          <w:lang w:val="en-CA" w:eastAsia="en-CA"/>
        </w:rPr>
      </w:pPr>
      <w:hyperlink w:anchor="_Toc115183880" w:history="1">
        <w:r w:rsidRPr="00415227">
          <w:rPr>
            <w:rStyle w:val="Hyperlink"/>
            <w:noProof/>
            <w14:scene3d>
              <w14:camera w14:prst="orthographicFront"/>
              <w14:lightRig w14:rig="threePt" w14:dir="t">
                <w14:rot w14:lat="0" w14:lon="0" w14:rev="0"/>
              </w14:lightRig>
            </w14:scene3d>
          </w:rPr>
          <w:t>1.15</w:t>
        </w:r>
        <w:r>
          <w:rPr>
            <w:rFonts w:eastAsiaTheme="minorEastAsia" w:cstheme="minorBidi"/>
            <w:b w:val="0"/>
            <w:bCs w:val="0"/>
            <w:smallCaps w:val="0"/>
            <w:noProof/>
            <w:lang w:val="en-CA" w:eastAsia="en-CA"/>
          </w:rPr>
          <w:tab/>
        </w:r>
        <w:r w:rsidRPr="00415227">
          <w:rPr>
            <w:rStyle w:val="Hyperlink"/>
            <w:noProof/>
          </w:rPr>
          <w:t>Withdrawal or Change of Tender</w:t>
        </w:r>
        <w:r>
          <w:rPr>
            <w:noProof/>
            <w:webHidden/>
          </w:rPr>
          <w:tab/>
        </w:r>
        <w:r>
          <w:rPr>
            <w:noProof/>
            <w:webHidden/>
          </w:rPr>
          <w:fldChar w:fldCharType="begin"/>
        </w:r>
        <w:r>
          <w:rPr>
            <w:noProof/>
            <w:webHidden/>
          </w:rPr>
          <w:instrText xml:space="preserve"> PAGEREF _Toc115183880 \h </w:instrText>
        </w:r>
        <w:r>
          <w:rPr>
            <w:noProof/>
            <w:webHidden/>
          </w:rPr>
        </w:r>
        <w:r>
          <w:rPr>
            <w:noProof/>
            <w:webHidden/>
          </w:rPr>
          <w:fldChar w:fldCharType="separate"/>
        </w:r>
        <w:r>
          <w:rPr>
            <w:noProof/>
            <w:webHidden/>
          </w:rPr>
          <w:t>- 9 -</w:t>
        </w:r>
        <w:r>
          <w:rPr>
            <w:noProof/>
            <w:webHidden/>
          </w:rPr>
          <w:fldChar w:fldCharType="end"/>
        </w:r>
      </w:hyperlink>
    </w:p>
    <w:p w14:paraId="3A0618C0" w14:textId="709BCF83" w:rsidR="00F51FEF" w:rsidRDefault="00F51FEF">
      <w:pPr>
        <w:pStyle w:val="TOC2"/>
        <w:rPr>
          <w:rFonts w:eastAsiaTheme="minorEastAsia" w:cstheme="minorBidi"/>
          <w:b w:val="0"/>
          <w:bCs w:val="0"/>
          <w:smallCaps w:val="0"/>
          <w:noProof/>
          <w:lang w:val="en-CA" w:eastAsia="en-CA"/>
        </w:rPr>
      </w:pPr>
      <w:hyperlink w:anchor="_Toc115183881" w:history="1">
        <w:r w:rsidRPr="00415227">
          <w:rPr>
            <w:rStyle w:val="Hyperlink"/>
            <w:noProof/>
            <w14:scene3d>
              <w14:camera w14:prst="orthographicFront"/>
              <w14:lightRig w14:rig="threePt" w14:dir="t">
                <w14:rot w14:lat="0" w14:lon="0" w14:rev="0"/>
              </w14:lightRig>
            </w14:scene3d>
          </w:rPr>
          <w:t>1.16</w:t>
        </w:r>
        <w:r>
          <w:rPr>
            <w:rFonts w:eastAsiaTheme="minorEastAsia" w:cstheme="minorBidi"/>
            <w:b w:val="0"/>
            <w:bCs w:val="0"/>
            <w:smallCaps w:val="0"/>
            <w:noProof/>
            <w:lang w:val="en-CA" w:eastAsia="en-CA"/>
          </w:rPr>
          <w:tab/>
        </w:r>
        <w:r w:rsidRPr="00415227">
          <w:rPr>
            <w:rStyle w:val="Hyperlink"/>
            <w:noProof/>
          </w:rPr>
          <w:t>Tender Validation</w:t>
        </w:r>
        <w:r>
          <w:rPr>
            <w:noProof/>
            <w:webHidden/>
          </w:rPr>
          <w:tab/>
        </w:r>
        <w:r>
          <w:rPr>
            <w:noProof/>
            <w:webHidden/>
          </w:rPr>
          <w:fldChar w:fldCharType="begin"/>
        </w:r>
        <w:r>
          <w:rPr>
            <w:noProof/>
            <w:webHidden/>
          </w:rPr>
          <w:instrText xml:space="preserve"> PAGEREF _Toc115183881 \h </w:instrText>
        </w:r>
        <w:r>
          <w:rPr>
            <w:noProof/>
            <w:webHidden/>
          </w:rPr>
        </w:r>
        <w:r>
          <w:rPr>
            <w:noProof/>
            <w:webHidden/>
          </w:rPr>
          <w:fldChar w:fldCharType="separate"/>
        </w:r>
        <w:r>
          <w:rPr>
            <w:noProof/>
            <w:webHidden/>
          </w:rPr>
          <w:t>- 12 -</w:t>
        </w:r>
        <w:r>
          <w:rPr>
            <w:noProof/>
            <w:webHidden/>
          </w:rPr>
          <w:fldChar w:fldCharType="end"/>
        </w:r>
      </w:hyperlink>
    </w:p>
    <w:p w14:paraId="16F054E5" w14:textId="5B1ED518" w:rsidR="00F51FEF" w:rsidRDefault="00F51FEF">
      <w:pPr>
        <w:pStyle w:val="TOC2"/>
        <w:rPr>
          <w:rFonts w:eastAsiaTheme="minorEastAsia" w:cstheme="minorBidi"/>
          <w:b w:val="0"/>
          <w:bCs w:val="0"/>
          <w:smallCaps w:val="0"/>
          <w:noProof/>
          <w:lang w:val="en-CA" w:eastAsia="en-CA"/>
        </w:rPr>
      </w:pPr>
      <w:hyperlink w:anchor="_Toc115183882" w:history="1">
        <w:r w:rsidRPr="00415227">
          <w:rPr>
            <w:rStyle w:val="Hyperlink"/>
            <w:noProof/>
            <w14:scene3d>
              <w14:camera w14:prst="orthographicFront"/>
              <w14:lightRig w14:rig="threePt" w14:dir="t">
                <w14:rot w14:lat="0" w14:lon="0" w14:rev="0"/>
              </w14:lightRig>
            </w14:scene3d>
          </w:rPr>
          <w:t>1.17</w:t>
        </w:r>
        <w:r>
          <w:rPr>
            <w:rFonts w:eastAsiaTheme="minorEastAsia" w:cstheme="minorBidi"/>
            <w:b w:val="0"/>
            <w:bCs w:val="0"/>
            <w:smallCaps w:val="0"/>
            <w:noProof/>
            <w:lang w:val="en-CA" w:eastAsia="en-CA"/>
          </w:rPr>
          <w:tab/>
        </w:r>
        <w:r w:rsidRPr="00415227">
          <w:rPr>
            <w:rStyle w:val="Hyperlink"/>
            <w:noProof/>
          </w:rPr>
          <w:t>Posting of Tender Results and Award Information</w:t>
        </w:r>
        <w:r>
          <w:rPr>
            <w:noProof/>
            <w:webHidden/>
          </w:rPr>
          <w:tab/>
        </w:r>
        <w:r>
          <w:rPr>
            <w:noProof/>
            <w:webHidden/>
          </w:rPr>
          <w:fldChar w:fldCharType="begin"/>
        </w:r>
        <w:r>
          <w:rPr>
            <w:noProof/>
            <w:webHidden/>
          </w:rPr>
          <w:instrText xml:space="preserve"> PAGEREF _Toc115183882 \h </w:instrText>
        </w:r>
        <w:r>
          <w:rPr>
            <w:noProof/>
            <w:webHidden/>
          </w:rPr>
        </w:r>
        <w:r>
          <w:rPr>
            <w:noProof/>
            <w:webHidden/>
          </w:rPr>
          <w:fldChar w:fldCharType="separate"/>
        </w:r>
        <w:r>
          <w:rPr>
            <w:noProof/>
            <w:webHidden/>
          </w:rPr>
          <w:t>- 12 -</w:t>
        </w:r>
        <w:r>
          <w:rPr>
            <w:noProof/>
            <w:webHidden/>
          </w:rPr>
          <w:fldChar w:fldCharType="end"/>
        </w:r>
      </w:hyperlink>
    </w:p>
    <w:p w14:paraId="1CF5922F" w14:textId="2BE30996" w:rsidR="00F51FEF" w:rsidRDefault="00F51FEF">
      <w:pPr>
        <w:pStyle w:val="TOC2"/>
        <w:rPr>
          <w:rFonts w:eastAsiaTheme="minorEastAsia" w:cstheme="minorBidi"/>
          <w:b w:val="0"/>
          <w:bCs w:val="0"/>
          <w:smallCaps w:val="0"/>
          <w:noProof/>
          <w:lang w:val="en-CA" w:eastAsia="en-CA"/>
        </w:rPr>
      </w:pPr>
      <w:hyperlink w:anchor="_Toc115183883" w:history="1">
        <w:r w:rsidRPr="00415227">
          <w:rPr>
            <w:rStyle w:val="Hyperlink"/>
            <w:noProof/>
            <w14:scene3d>
              <w14:camera w14:prst="orthographicFront"/>
              <w14:lightRig w14:rig="threePt" w14:dir="t">
                <w14:rot w14:lat="0" w14:lon="0" w14:rev="0"/>
              </w14:lightRig>
            </w14:scene3d>
          </w:rPr>
          <w:t>1.18</w:t>
        </w:r>
        <w:r>
          <w:rPr>
            <w:rFonts w:eastAsiaTheme="minorEastAsia" w:cstheme="minorBidi"/>
            <w:b w:val="0"/>
            <w:bCs w:val="0"/>
            <w:smallCaps w:val="0"/>
            <w:noProof/>
            <w:lang w:val="en-CA" w:eastAsia="en-CA"/>
          </w:rPr>
          <w:tab/>
        </w:r>
        <w:r w:rsidRPr="00415227">
          <w:rPr>
            <w:rStyle w:val="Hyperlink"/>
            <w:noProof/>
          </w:rPr>
          <w:t>Informat</w:t>
        </w:r>
        <w:bookmarkStart w:id="0" w:name="_GoBack"/>
        <w:bookmarkEnd w:id="0"/>
        <w:r w:rsidRPr="00415227">
          <w:rPr>
            <w:rStyle w:val="Hyperlink"/>
            <w:noProof/>
          </w:rPr>
          <w:t>ion Disclosure</w:t>
        </w:r>
        <w:r>
          <w:rPr>
            <w:noProof/>
            <w:webHidden/>
          </w:rPr>
          <w:tab/>
        </w:r>
        <w:r>
          <w:rPr>
            <w:noProof/>
            <w:webHidden/>
          </w:rPr>
          <w:fldChar w:fldCharType="begin"/>
        </w:r>
        <w:r>
          <w:rPr>
            <w:noProof/>
            <w:webHidden/>
          </w:rPr>
          <w:instrText xml:space="preserve"> PAGEREF _Toc115183883 \h </w:instrText>
        </w:r>
        <w:r>
          <w:rPr>
            <w:noProof/>
            <w:webHidden/>
          </w:rPr>
        </w:r>
        <w:r>
          <w:rPr>
            <w:noProof/>
            <w:webHidden/>
          </w:rPr>
          <w:fldChar w:fldCharType="separate"/>
        </w:r>
        <w:r>
          <w:rPr>
            <w:noProof/>
            <w:webHidden/>
          </w:rPr>
          <w:t>- 12 -</w:t>
        </w:r>
        <w:r>
          <w:rPr>
            <w:noProof/>
            <w:webHidden/>
          </w:rPr>
          <w:fldChar w:fldCharType="end"/>
        </w:r>
      </w:hyperlink>
    </w:p>
    <w:p w14:paraId="13F5E95F" w14:textId="5AE87606" w:rsidR="00F51FEF" w:rsidRDefault="00F51FEF">
      <w:pPr>
        <w:pStyle w:val="TOC2"/>
        <w:rPr>
          <w:rFonts w:eastAsiaTheme="minorEastAsia" w:cstheme="minorBidi"/>
          <w:b w:val="0"/>
          <w:bCs w:val="0"/>
          <w:smallCaps w:val="0"/>
          <w:noProof/>
          <w:lang w:val="en-CA" w:eastAsia="en-CA"/>
        </w:rPr>
      </w:pPr>
      <w:hyperlink w:anchor="_Toc115183884" w:history="1">
        <w:r w:rsidRPr="00415227">
          <w:rPr>
            <w:rStyle w:val="Hyperlink"/>
            <w:noProof/>
            <w14:scene3d>
              <w14:camera w14:prst="orthographicFront"/>
              <w14:lightRig w14:rig="threePt" w14:dir="t">
                <w14:rot w14:lat="0" w14:lon="0" w14:rev="0"/>
              </w14:lightRig>
            </w14:scene3d>
          </w:rPr>
          <w:t>1.19</w:t>
        </w:r>
        <w:r>
          <w:rPr>
            <w:rFonts w:eastAsiaTheme="minorEastAsia" w:cstheme="minorBidi"/>
            <w:b w:val="0"/>
            <w:bCs w:val="0"/>
            <w:smallCaps w:val="0"/>
            <w:noProof/>
            <w:lang w:val="en-CA" w:eastAsia="en-CA"/>
          </w:rPr>
          <w:tab/>
        </w:r>
        <w:r w:rsidRPr="00415227">
          <w:rPr>
            <w:rStyle w:val="Hyperlink"/>
            <w:noProof/>
          </w:rPr>
          <w:t>Confidentiality</w:t>
        </w:r>
        <w:r>
          <w:rPr>
            <w:noProof/>
            <w:webHidden/>
          </w:rPr>
          <w:tab/>
        </w:r>
        <w:r>
          <w:rPr>
            <w:noProof/>
            <w:webHidden/>
          </w:rPr>
          <w:fldChar w:fldCharType="begin"/>
        </w:r>
        <w:r>
          <w:rPr>
            <w:noProof/>
            <w:webHidden/>
          </w:rPr>
          <w:instrText xml:space="preserve"> PAGEREF _Toc115183884 \h </w:instrText>
        </w:r>
        <w:r>
          <w:rPr>
            <w:noProof/>
            <w:webHidden/>
          </w:rPr>
        </w:r>
        <w:r>
          <w:rPr>
            <w:noProof/>
            <w:webHidden/>
          </w:rPr>
          <w:fldChar w:fldCharType="separate"/>
        </w:r>
        <w:r>
          <w:rPr>
            <w:noProof/>
            <w:webHidden/>
          </w:rPr>
          <w:t>- 13 -</w:t>
        </w:r>
        <w:r>
          <w:rPr>
            <w:noProof/>
            <w:webHidden/>
          </w:rPr>
          <w:fldChar w:fldCharType="end"/>
        </w:r>
      </w:hyperlink>
    </w:p>
    <w:p w14:paraId="5C06A240" w14:textId="65124014" w:rsidR="00F51FEF" w:rsidRDefault="00F51FEF">
      <w:pPr>
        <w:pStyle w:val="TOC2"/>
        <w:rPr>
          <w:rFonts w:eastAsiaTheme="minorEastAsia" w:cstheme="minorBidi"/>
          <w:b w:val="0"/>
          <w:bCs w:val="0"/>
          <w:smallCaps w:val="0"/>
          <w:noProof/>
          <w:lang w:val="en-CA" w:eastAsia="en-CA"/>
        </w:rPr>
      </w:pPr>
      <w:hyperlink w:anchor="_Toc115183885" w:history="1">
        <w:r w:rsidRPr="00415227">
          <w:rPr>
            <w:rStyle w:val="Hyperlink"/>
            <w:noProof/>
            <w14:scene3d>
              <w14:camera w14:prst="orthographicFront"/>
              <w14:lightRig w14:rig="threePt" w14:dir="t">
                <w14:rot w14:lat="0" w14:lon="0" w14:rev="0"/>
              </w14:lightRig>
            </w14:scene3d>
          </w:rPr>
          <w:t>1.20</w:t>
        </w:r>
        <w:r>
          <w:rPr>
            <w:rFonts w:eastAsiaTheme="minorEastAsia" w:cstheme="minorBidi"/>
            <w:b w:val="0"/>
            <w:bCs w:val="0"/>
            <w:smallCaps w:val="0"/>
            <w:noProof/>
            <w:lang w:val="en-CA" w:eastAsia="en-CA"/>
          </w:rPr>
          <w:tab/>
        </w:r>
        <w:r w:rsidRPr="00415227">
          <w:rPr>
            <w:rStyle w:val="Hyperlink"/>
            <w:noProof/>
          </w:rPr>
          <w:t>Canadian Free Trade Agreement and New West Partnership</w:t>
        </w:r>
        <w:r>
          <w:rPr>
            <w:noProof/>
            <w:webHidden/>
          </w:rPr>
          <w:tab/>
        </w:r>
        <w:r>
          <w:rPr>
            <w:noProof/>
            <w:webHidden/>
          </w:rPr>
          <w:fldChar w:fldCharType="begin"/>
        </w:r>
        <w:r>
          <w:rPr>
            <w:noProof/>
            <w:webHidden/>
          </w:rPr>
          <w:instrText xml:space="preserve"> PAGEREF _Toc115183885 \h </w:instrText>
        </w:r>
        <w:r>
          <w:rPr>
            <w:noProof/>
            <w:webHidden/>
          </w:rPr>
        </w:r>
        <w:r>
          <w:rPr>
            <w:noProof/>
            <w:webHidden/>
          </w:rPr>
          <w:fldChar w:fldCharType="separate"/>
        </w:r>
        <w:r>
          <w:rPr>
            <w:noProof/>
            <w:webHidden/>
          </w:rPr>
          <w:t>- 14 -</w:t>
        </w:r>
        <w:r>
          <w:rPr>
            <w:noProof/>
            <w:webHidden/>
          </w:rPr>
          <w:fldChar w:fldCharType="end"/>
        </w:r>
      </w:hyperlink>
    </w:p>
    <w:p w14:paraId="058B48B2" w14:textId="11D1A83C" w:rsidR="00F51FEF" w:rsidRDefault="00F51FEF">
      <w:pPr>
        <w:pStyle w:val="TOC2"/>
        <w:rPr>
          <w:rFonts w:eastAsiaTheme="minorEastAsia" w:cstheme="minorBidi"/>
          <w:b w:val="0"/>
          <w:bCs w:val="0"/>
          <w:smallCaps w:val="0"/>
          <w:noProof/>
          <w:lang w:val="en-CA" w:eastAsia="en-CA"/>
        </w:rPr>
      </w:pPr>
      <w:hyperlink w:anchor="_Toc115183886" w:history="1">
        <w:r w:rsidRPr="00415227">
          <w:rPr>
            <w:rStyle w:val="Hyperlink"/>
            <w:noProof/>
            <w14:scene3d>
              <w14:camera w14:prst="orthographicFront"/>
              <w14:lightRig w14:rig="threePt" w14:dir="t">
                <w14:rot w14:lat="0" w14:lon="0" w14:rev="0"/>
              </w14:lightRig>
            </w14:scene3d>
          </w:rPr>
          <w:t>1.21</w:t>
        </w:r>
        <w:r>
          <w:rPr>
            <w:rFonts w:eastAsiaTheme="minorEastAsia" w:cstheme="minorBidi"/>
            <w:b w:val="0"/>
            <w:bCs w:val="0"/>
            <w:smallCaps w:val="0"/>
            <w:noProof/>
            <w:lang w:val="en-CA" w:eastAsia="en-CA"/>
          </w:rPr>
          <w:tab/>
        </w:r>
        <w:r w:rsidRPr="00415227">
          <w:rPr>
            <w:rStyle w:val="Hyperlink"/>
            <w:noProof/>
          </w:rPr>
          <w:t>Conflict of Interest</w:t>
        </w:r>
        <w:r>
          <w:rPr>
            <w:noProof/>
            <w:webHidden/>
          </w:rPr>
          <w:tab/>
        </w:r>
        <w:r>
          <w:rPr>
            <w:noProof/>
            <w:webHidden/>
          </w:rPr>
          <w:fldChar w:fldCharType="begin"/>
        </w:r>
        <w:r>
          <w:rPr>
            <w:noProof/>
            <w:webHidden/>
          </w:rPr>
          <w:instrText xml:space="preserve"> PAGEREF _Toc115183886 \h </w:instrText>
        </w:r>
        <w:r>
          <w:rPr>
            <w:noProof/>
            <w:webHidden/>
          </w:rPr>
        </w:r>
        <w:r>
          <w:rPr>
            <w:noProof/>
            <w:webHidden/>
          </w:rPr>
          <w:fldChar w:fldCharType="separate"/>
        </w:r>
        <w:r>
          <w:rPr>
            <w:noProof/>
            <w:webHidden/>
          </w:rPr>
          <w:t>- 14 -</w:t>
        </w:r>
        <w:r>
          <w:rPr>
            <w:noProof/>
            <w:webHidden/>
          </w:rPr>
          <w:fldChar w:fldCharType="end"/>
        </w:r>
      </w:hyperlink>
    </w:p>
    <w:p w14:paraId="4B70872A" w14:textId="5C44B799" w:rsidR="00F51FEF" w:rsidRDefault="00F51FEF">
      <w:pPr>
        <w:pStyle w:val="TOC2"/>
        <w:rPr>
          <w:rFonts w:eastAsiaTheme="minorEastAsia" w:cstheme="minorBidi"/>
          <w:b w:val="0"/>
          <w:bCs w:val="0"/>
          <w:smallCaps w:val="0"/>
          <w:noProof/>
          <w:lang w:val="en-CA" w:eastAsia="en-CA"/>
        </w:rPr>
      </w:pPr>
      <w:hyperlink w:anchor="_Toc115183887" w:history="1">
        <w:r w:rsidRPr="00415227">
          <w:rPr>
            <w:rStyle w:val="Hyperlink"/>
            <w:noProof/>
            <w14:scene3d>
              <w14:camera w14:prst="orthographicFront"/>
              <w14:lightRig w14:rig="threePt" w14:dir="t">
                <w14:rot w14:lat="0" w14:lon="0" w14:rev="0"/>
              </w14:lightRig>
            </w14:scene3d>
          </w:rPr>
          <w:t>1.22</w:t>
        </w:r>
        <w:r>
          <w:rPr>
            <w:rFonts w:eastAsiaTheme="minorEastAsia" w:cstheme="minorBidi"/>
            <w:b w:val="0"/>
            <w:bCs w:val="0"/>
            <w:smallCaps w:val="0"/>
            <w:noProof/>
            <w:lang w:val="en-CA" w:eastAsia="en-CA"/>
          </w:rPr>
          <w:tab/>
        </w:r>
        <w:r w:rsidRPr="00415227">
          <w:rPr>
            <w:rStyle w:val="Hyperlink"/>
            <w:noProof/>
          </w:rPr>
          <w:t>Governing Law</w:t>
        </w:r>
        <w:r>
          <w:rPr>
            <w:noProof/>
            <w:webHidden/>
          </w:rPr>
          <w:tab/>
        </w:r>
        <w:r>
          <w:rPr>
            <w:noProof/>
            <w:webHidden/>
          </w:rPr>
          <w:fldChar w:fldCharType="begin"/>
        </w:r>
        <w:r>
          <w:rPr>
            <w:noProof/>
            <w:webHidden/>
          </w:rPr>
          <w:instrText xml:space="preserve"> PAGEREF _Toc115183887 \h </w:instrText>
        </w:r>
        <w:r>
          <w:rPr>
            <w:noProof/>
            <w:webHidden/>
          </w:rPr>
        </w:r>
        <w:r>
          <w:rPr>
            <w:noProof/>
            <w:webHidden/>
          </w:rPr>
          <w:fldChar w:fldCharType="separate"/>
        </w:r>
        <w:r>
          <w:rPr>
            <w:noProof/>
            <w:webHidden/>
          </w:rPr>
          <w:t>- 14 -</w:t>
        </w:r>
        <w:r>
          <w:rPr>
            <w:noProof/>
            <w:webHidden/>
          </w:rPr>
          <w:fldChar w:fldCharType="end"/>
        </w:r>
      </w:hyperlink>
    </w:p>
    <w:p w14:paraId="36FE406F" w14:textId="25857EBE" w:rsidR="00F51FEF" w:rsidRDefault="00F51FEF">
      <w:pPr>
        <w:pStyle w:val="TOC2"/>
        <w:rPr>
          <w:rFonts w:eastAsiaTheme="minorEastAsia" w:cstheme="minorBidi"/>
          <w:b w:val="0"/>
          <w:bCs w:val="0"/>
          <w:smallCaps w:val="0"/>
          <w:noProof/>
          <w:lang w:val="en-CA" w:eastAsia="en-CA"/>
        </w:rPr>
      </w:pPr>
      <w:hyperlink w:anchor="_Toc115183888" w:history="1">
        <w:r w:rsidRPr="00415227">
          <w:rPr>
            <w:rStyle w:val="Hyperlink"/>
            <w:noProof/>
            <w14:scene3d>
              <w14:camera w14:prst="orthographicFront"/>
              <w14:lightRig w14:rig="threePt" w14:dir="t">
                <w14:rot w14:lat="0" w14:lon="0" w14:rev="0"/>
              </w14:lightRig>
            </w14:scene3d>
          </w:rPr>
          <w:t>1.23</w:t>
        </w:r>
        <w:r>
          <w:rPr>
            <w:rFonts w:eastAsiaTheme="minorEastAsia" w:cstheme="minorBidi"/>
            <w:b w:val="0"/>
            <w:bCs w:val="0"/>
            <w:smallCaps w:val="0"/>
            <w:noProof/>
            <w:lang w:val="en-CA" w:eastAsia="en-CA"/>
          </w:rPr>
          <w:tab/>
        </w:r>
        <w:r w:rsidRPr="00415227">
          <w:rPr>
            <w:rStyle w:val="Hyperlink"/>
            <w:noProof/>
          </w:rPr>
          <w:t>Language</w:t>
        </w:r>
        <w:r>
          <w:rPr>
            <w:noProof/>
            <w:webHidden/>
          </w:rPr>
          <w:tab/>
        </w:r>
        <w:r>
          <w:rPr>
            <w:noProof/>
            <w:webHidden/>
          </w:rPr>
          <w:fldChar w:fldCharType="begin"/>
        </w:r>
        <w:r>
          <w:rPr>
            <w:noProof/>
            <w:webHidden/>
          </w:rPr>
          <w:instrText xml:space="preserve"> PAGEREF _Toc115183888 \h </w:instrText>
        </w:r>
        <w:r>
          <w:rPr>
            <w:noProof/>
            <w:webHidden/>
          </w:rPr>
        </w:r>
        <w:r>
          <w:rPr>
            <w:noProof/>
            <w:webHidden/>
          </w:rPr>
          <w:fldChar w:fldCharType="separate"/>
        </w:r>
        <w:r>
          <w:rPr>
            <w:noProof/>
            <w:webHidden/>
          </w:rPr>
          <w:t>- 14 -</w:t>
        </w:r>
        <w:r>
          <w:rPr>
            <w:noProof/>
            <w:webHidden/>
          </w:rPr>
          <w:fldChar w:fldCharType="end"/>
        </w:r>
      </w:hyperlink>
    </w:p>
    <w:p w14:paraId="52FAA48F" w14:textId="575323EB" w:rsidR="00F51FEF" w:rsidRDefault="00F51FEF">
      <w:pPr>
        <w:pStyle w:val="TOC2"/>
        <w:rPr>
          <w:rFonts w:eastAsiaTheme="minorEastAsia" w:cstheme="minorBidi"/>
          <w:b w:val="0"/>
          <w:bCs w:val="0"/>
          <w:smallCaps w:val="0"/>
          <w:noProof/>
          <w:lang w:val="en-CA" w:eastAsia="en-CA"/>
        </w:rPr>
      </w:pPr>
      <w:hyperlink w:anchor="_Toc115183889" w:history="1">
        <w:r w:rsidRPr="00415227">
          <w:rPr>
            <w:rStyle w:val="Hyperlink"/>
            <w:noProof/>
            <w14:scene3d>
              <w14:camera w14:prst="orthographicFront"/>
              <w14:lightRig w14:rig="threePt" w14:dir="t">
                <w14:rot w14:lat="0" w14:lon="0" w14:rev="0"/>
              </w14:lightRig>
            </w14:scene3d>
          </w:rPr>
          <w:t>1.24</w:t>
        </w:r>
        <w:r>
          <w:rPr>
            <w:rFonts w:eastAsiaTheme="minorEastAsia" w:cstheme="minorBidi"/>
            <w:b w:val="0"/>
            <w:bCs w:val="0"/>
            <w:smallCaps w:val="0"/>
            <w:noProof/>
            <w:lang w:val="en-CA" w:eastAsia="en-CA"/>
          </w:rPr>
          <w:tab/>
        </w:r>
        <w:r w:rsidRPr="00415227">
          <w:rPr>
            <w:rStyle w:val="Hyperlink"/>
            <w:noProof/>
          </w:rPr>
          <w:t>Contract Award</w:t>
        </w:r>
        <w:r>
          <w:rPr>
            <w:noProof/>
            <w:webHidden/>
          </w:rPr>
          <w:tab/>
        </w:r>
        <w:r>
          <w:rPr>
            <w:noProof/>
            <w:webHidden/>
          </w:rPr>
          <w:fldChar w:fldCharType="begin"/>
        </w:r>
        <w:r>
          <w:rPr>
            <w:noProof/>
            <w:webHidden/>
          </w:rPr>
          <w:instrText xml:space="preserve"> PAGEREF _Toc115183889 \h </w:instrText>
        </w:r>
        <w:r>
          <w:rPr>
            <w:noProof/>
            <w:webHidden/>
          </w:rPr>
        </w:r>
        <w:r>
          <w:rPr>
            <w:noProof/>
            <w:webHidden/>
          </w:rPr>
          <w:fldChar w:fldCharType="separate"/>
        </w:r>
        <w:r>
          <w:rPr>
            <w:noProof/>
            <w:webHidden/>
          </w:rPr>
          <w:t>- 14 -</w:t>
        </w:r>
        <w:r>
          <w:rPr>
            <w:noProof/>
            <w:webHidden/>
          </w:rPr>
          <w:fldChar w:fldCharType="end"/>
        </w:r>
      </w:hyperlink>
    </w:p>
    <w:p w14:paraId="7487F1AA" w14:textId="6FB3B5DD" w:rsidR="00F51FEF" w:rsidRDefault="00F51FEF">
      <w:pPr>
        <w:pStyle w:val="TOC2"/>
        <w:rPr>
          <w:rFonts w:eastAsiaTheme="minorEastAsia" w:cstheme="minorBidi"/>
          <w:b w:val="0"/>
          <w:bCs w:val="0"/>
          <w:smallCaps w:val="0"/>
          <w:noProof/>
          <w:lang w:val="en-CA" w:eastAsia="en-CA"/>
        </w:rPr>
      </w:pPr>
      <w:hyperlink w:anchor="_Toc115183890" w:history="1">
        <w:r w:rsidRPr="00415227">
          <w:rPr>
            <w:rStyle w:val="Hyperlink"/>
            <w:noProof/>
            <w14:scene3d>
              <w14:camera w14:prst="orthographicFront"/>
              <w14:lightRig w14:rig="threePt" w14:dir="t">
                <w14:rot w14:lat="0" w14:lon="0" w14:rev="0"/>
              </w14:lightRig>
            </w14:scene3d>
          </w:rPr>
          <w:t>1.25</w:t>
        </w:r>
        <w:r>
          <w:rPr>
            <w:rFonts w:eastAsiaTheme="minorEastAsia" w:cstheme="minorBidi"/>
            <w:b w:val="0"/>
            <w:bCs w:val="0"/>
            <w:smallCaps w:val="0"/>
            <w:noProof/>
            <w:lang w:val="en-CA" w:eastAsia="en-CA"/>
          </w:rPr>
          <w:tab/>
        </w:r>
        <w:r w:rsidRPr="00415227">
          <w:rPr>
            <w:rStyle w:val="Hyperlink"/>
            <w:noProof/>
          </w:rPr>
          <w:t>Signed Contract Package</w:t>
        </w:r>
        <w:r>
          <w:rPr>
            <w:noProof/>
            <w:webHidden/>
          </w:rPr>
          <w:tab/>
        </w:r>
        <w:r>
          <w:rPr>
            <w:noProof/>
            <w:webHidden/>
          </w:rPr>
          <w:fldChar w:fldCharType="begin"/>
        </w:r>
        <w:r>
          <w:rPr>
            <w:noProof/>
            <w:webHidden/>
          </w:rPr>
          <w:instrText xml:space="preserve"> PAGEREF _Toc115183890 \h </w:instrText>
        </w:r>
        <w:r>
          <w:rPr>
            <w:noProof/>
            <w:webHidden/>
          </w:rPr>
        </w:r>
        <w:r>
          <w:rPr>
            <w:noProof/>
            <w:webHidden/>
          </w:rPr>
          <w:fldChar w:fldCharType="separate"/>
        </w:r>
        <w:r>
          <w:rPr>
            <w:noProof/>
            <w:webHidden/>
          </w:rPr>
          <w:t>- 14 -</w:t>
        </w:r>
        <w:r>
          <w:rPr>
            <w:noProof/>
            <w:webHidden/>
          </w:rPr>
          <w:fldChar w:fldCharType="end"/>
        </w:r>
      </w:hyperlink>
    </w:p>
    <w:p w14:paraId="1E4F004B" w14:textId="0E519A8B" w:rsidR="00F51FEF" w:rsidRDefault="00F51FEF">
      <w:pPr>
        <w:pStyle w:val="TOC2"/>
        <w:rPr>
          <w:rFonts w:eastAsiaTheme="minorEastAsia" w:cstheme="minorBidi"/>
          <w:b w:val="0"/>
          <w:bCs w:val="0"/>
          <w:smallCaps w:val="0"/>
          <w:noProof/>
          <w:lang w:val="en-CA" w:eastAsia="en-CA"/>
        </w:rPr>
      </w:pPr>
      <w:hyperlink w:anchor="_Toc115183891" w:history="1">
        <w:r w:rsidRPr="00415227">
          <w:rPr>
            <w:rStyle w:val="Hyperlink"/>
            <w:noProof/>
            <w14:scene3d>
              <w14:camera w14:prst="orthographicFront"/>
              <w14:lightRig w14:rig="threePt" w14:dir="t">
                <w14:rot w14:lat="0" w14:lon="0" w14:rev="0"/>
              </w14:lightRig>
            </w14:scene3d>
          </w:rPr>
          <w:t>1.26</w:t>
        </w:r>
        <w:r>
          <w:rPr>
            <w:rFonts w:eastAsiaTheme="minorEastAsia" w:cstheme="minorBidi"/>
            <w:b w:val="0"/>
            <w:bCs w:val="0"/>
            <w:smallCaps w:val="0"/>
            <w:noProof/>
            <w:lang w:val="en-CA" w:eastAsia="en-CA"/>
          </w:rPr>
          <w:tab/>
        </w:r>
        <w:r w:rsidRPr="00415227">
          <w:rPr>
            <w:rStyle w:val="Hyperlink"/>
            <w:noProof/>
          </w:rPr>
          <w:t>Hiring of Apprentices</w:t>
        </w:r>
        <w:r>
          <w:rPr>
            <w:noProof/>
            <w:webHidden/>
          </w:rPr>
          <w:tab/>
        </w:r>
        <w:r>
          <w:rPr>
            <w:noProof/>
            <w:webHidden/>
          </w:rPr>
          <w:fldChar w:fldCharType="begin"/>
        </w:r>
        <w:r>
          <w:rPr>
            <w:noProof/>
            <w:webHidden/>
          </w:rPr>
          <w:instrText xml:space="preserve"> PAGEREF _Toc115183891 \h </w:instrText>
        </w:r>
        <w:r>
          <w:rPr>
            <w:noProof/>
            <w:webHidden/>
          </w:rPr>
        </w:r>
        <w:r>
          <w:rPr>
            <w:noProof/>
            <w:webHidden/>
          </w:rPr>
          <w:fldChar w:fldCharType="separate"/>
        </w:r>
        <w:r>
          <w:rPr>
            <w:noProof/>
            <w:webHidden/>
          </w:rPr>
          <w:t>- 14 -</w:t>
        </w:r>
        <w:r>
          <w:rPr>
            <w:noProof/>
            <w:webHidden/>
          </w:rPr>
          <w:fldChar w:fldCharType="end"/>
        </w:r>
      </w:hyperlink>
    </w:p>
    <w:p w14:paraId="57CB08B3" w14:textId="6B8070D8" w:rsidR="00F51FEF" w:rsidRDefault="00F51FEF">
      <w:pPr>
        <w:pStyle w:val="TOC2"/>
        <w:rPr>
          <w:rFonts w:eastAsiaTheme="minorEastAsia" w:cstheme="minorBidi"/>
          <w:b w:val="0"/>
          <w:bCs w:val="0"/>
          <w:smallCaps w:val="0"/>
          <w:noProof/>
          <w:lang w:val="en-CA" w:eastAsia="en-CA"/>
        </w:rPr>
      </w:pPr>
      <w:hyperlink w:anchor="_Toc115183892" w:history="1">
        <w:r w:rsidRPr="00415227">
          <w:rPr>
            <w:rStyle w:val="Hyperlink"/>
            <w:noProof/>
            <w14:scene3d>
              <w14:camera w14:prst="orthographicFront"/>
              <w14:lightRig w14:rig="threePt" w14:dir="t">
                <w14:rot w14:lat="0" w14:lon="0" w14:rev="0"/>
              </w14:lightRig>
            </w14:scene3d>
          </w:rPr>
          <w:t>1.27</w:t>
        </w:r>
        <w:r>
          <w:rPr>
            <w:rFonts w:eastAsiaTheme="minorEastAsia" w:cstheme="minorBidi"/>
            <w:b w:val="0"/>
            <w:bCs w:val="0"/>
            <w:smallCaps w:val="0"/>
            <w:noProof/>
            <w:lang w:val="en-CA" w:eastAsia="en-CA"/>
          </w:rPr>
          <w:tab/>
        </w:r>
        <w:r w:rsidRPr="00415227">
          <w:rPr>
            <w:rStyle w:val="Hyperlink"/>
            <w:noProof/>
          </w:rPr>
          <w:t>Specifications, Special provisions and Standards, Hierarchy of Documents</w:t>
        </w:r>
        <w:r>
          <w:rPr>
            <w:noProof/>
            <w:webHidden/>
          </w:rPr>
          <w:tab/>
        </w:r>
        <w:r>
          <w:rPr>
            <w:noProof/>
            <w:webHidden/>
          </w:rPr>
          <w:fldChar w:fldCharType="begin"/>
        </w:r>
        <w:r>
          <w:rPr>
            <w:noProof/>
            <w:webHidden/>
          </w:rPr>
          <w:instrText xml:space="preserve"> PAGEREF _Toc115183892 \h </w:instrText>
        </w:r>
        <w:r>
          <w:rPr>
            <w:noProof/>
            <w:webHidden/>
          </w:rPr>
        </w:r>
        <w:r>
          <w:rPr>
            <w:noProof/>
            <w:webHidden/>
          </w:rPr>
          <w:fldChar w:fldCharType="separate"/>
        </w:r>
        <w:r>
          <w:rPr>
            <w:noProof/>
            <w:webHidden/>
          </w:rPr>
          <w:t>- 15 -</w:t>
        </w:r>
        <w:r>
          <w:rPr>
            <w:noProof/>
            <w:webHidden/>
          </w:rPr>
          <w:fldChar w:fldCharType="end"/>
        </w:r>
      </w:hyperlink>
    </w:p>
    <w:p w14:paraId="2319917F" w14:textId="0312A0EB" w:rsidR="00F51FEF" w:rsidRDefault="00F51FEF">
      <w:pPr>
        <w:pStyle w:val="TOC1"/>
        <w:rPr>
          <w:rFonts w:asciiTheme="minorHAnsi" w:eastAsiaTheme="minorEastAsia" w:hAnsiTheme="minorHAnsi" w:cstheme="minorBidi"/>
          <w:b w:val="0"/>
          <w:bCs w:val="0"/>
          <w:caps w:val="0"/>
          <w:u w:val="none"/>
          <w:lang w:val="en-CA" w:eastAsia="en-CA"/>
        </w:rPr>
      </w:pPr>
      <w:hyperlink w:anchor="_Toc115183893" w:history="1">
        <w:r w:rsidRPr="00415227">
          <w:rPr>
            <w:rStyle w:val="Hyperlink"/>
            <w:rFonts w:cs="Times New Roman"/>
          </w:rPr>
          <w:t>2.</w:t>
        </w:r>
        <w:r>
          <w:rPr>
            <w:rFonts w:asciiTheme="minorHAnsi" w:eastAsiaTheme="minorEastAsia" w:hAnsiTheme="minorHAnsi" w:cstheme="minorBidi"/>
            <w:b w:val="0"/>
            <w:bCs w:val="0"/>
            <w:caps w:val="0"/>
            <w:u w:val="none"/>
            <w:lang w:val="en-CA" w:eastAsia="en-CA"/>
          </w:rPr>
          <w:tab/>
        </w:r>
        <w:r w:rsidRPr="00415227">
          <w:rPr>
            <w:rStyle w:val="Hyperlink"/>
          </w:rPr>
          <w:t>TENDER FORMS</w:t>
        </w:r>
        <w:r>
          <w:rPr>
            <w:webHidden/>
          </w:rPr>
          <w:tab/>
        </w:r>
        <w:r>
          <w:rPr>
            <w:webHidden/>
          </w:rPr>
          <w:fldChar w:fldCharType="begin"/>
        </w:r>
        <w:r>
          <w:rPr>
            <w:webHidden/>
          </w:rPr>
          <w:instrText xml:space="preserve"> PAGEREF _Toc115183893 \h </w:instrText>
        </w:r>
        <w:r>
          <w:rPr>
            <w:webHidden/>
          </w:rPr>
        </w:r>
        <w:r>
          <w:rPr>
            <w:webHidden/>
          </w:rPr>
          <w:fldChar w:fldCharType="separate"/>
        </w:r>
        <w:r>
          <w:rPr>
            <w:webHidden/>
          </w:rPr>
          <w:t>- 16 -</w:t>
        </w:r>
        <w:r>
          <w:rPr>
            <w:webHidden/>
          </w:rPr>
          <w:fldChar w:fldCharType="end"/>
        </w:r>
      </w:hyperlink>
    </w:p>
    <w:p w14:paraId="26EF8024" w14:textId="336F617F" w:rsidR="00F51FEF" w:rsidRDefault="00F51FEF">
      <w:pPr>
        <w:pStyle w:val="TOC2"/>
        <w:rPr>
          <w:rFonts w:eastAsiaTheme="minorEastAsia" w:cstheme="minorBidi"/>
          <w:b w:val="0"/>
          <w:bCs w:val="0"/>
          <w:smallCaps w:val="0"/>
          <w:noProof/>
          <w:lang w:val="en-CA" w:eastAsia="en-CA"/>
        </w:rPr>
      </w:pPr>
      <w:hyperlink w:anchor="_Toc115183894" w:history="1">
        <w:r w:rsidRPr="00415227">
          <w:rPr>
            <w:rStyle w:val="Hyperlink"/>
            <w:noProof/>
            <w14:scene3d>
              <w14:camera w14:prst="orthographicFront"/>
              <w14:lightRig w14:rig="threePt" w14:dir="t">
                <w14:rot w14:lat="0" w14:lon="0" w14:rev="0"/>
              </w14:lightRig>
            </w14:scene3d>
          </w:rPr>
          <w:t>2.1</w:t>
        </w:r>
        <w:r>
          <w:rPr>
            <w:rFonts w:eastAsiaTheme="minorEastAsia" w:cstheme="minorBidi"/>
            <w:b w:val="0"/>
            <w:bCs w:val="0"/>
            <w:smallCaps w:val="0"/>
            <w:noProof/>
            <w:lang w:val="en-CA" w:eastAsia="en-CA"/>
          </w:rPr>
          <w:tab/>
        </w:r>
        <w:r w:rsidRPr="00415227">
          <w:rPr>
            <w:rStyle w:val="Hyperlink"/>
            <w:noProof/>
          </w:rPr>
          <w:t>Tender for Construction</w:t>
        </w:r>
        <w:r>
          <w:rPr>
            <w:noProof/>
            <w:webHidden/>
          </w:rPr>
          <w:tab/>
        </w:r>
        <w:r>
          <w:rPr>
            <w:noProof/>
            <w:webHidden/>
          </w:rPr>
          <w:fldChar w:fldCharType="begin"/>
        </w:r>
        <w:r>
          <w:rPr>
            <w:noProof/>
            <w:webHidden/>
          </w:rPr>
          <w:instrText xml:space="preserve"> PAGEREF _Toc115183894 \h </w:instrText>
        </w:r>
        <w:r>
          <w:rPr>
            <w:noProof/>
            <w:webHidden/>
          </w:rPr>
        </w:r>
        <w:r>
          <w:rPr>
            <w:noProof/>
            <w:webHidden/>
          </w:rPr>
          <w:fldChar w:fldCharType="separate"/>
        </w:r>
        <w:r>
          <w:rPr>
            <w:noProof/>
            <w:webHidden/>
          </w:rPr>
          <w:t>- 16 -</w:t>
        </w:r>
        <w:r>
          <w:rPr>
            <w:noProof/>
            <w:webHidden/>
          </w:rPr>
          <w:fldChar w:fldCharType="end"/>
        </w:r>
      </w:hyperlink>
    </w:p>
    <w:p w14:paraId="4D13B819" w14:textId="46B53F01" w:rsidR="00F51FEF" w:rsidRDefault="00F51FEF">
      <w:pPr>
        <w:pStyle w:val="TOC2"/>
        <w:rPr>
          <w:rFonts w:eastAsiaTheme="minorEastAsia" w:cstheme="minorBidi"/>
          <w:b w:val="0"/>
          <w:bCs w:val="0"/>
          <w:smallCaps w:val="0"/>
          <w:noProof/>
          <w:lang w:val="en-CA" w:eastAsia="en-CA"/>
        </w:rPr>
      </w:pPr>
      <w:hyperlink w:anchor="_Toc115183895" w:history="1">
        <w:r w:rsidRPr="00415227">
          <w:rPr>
            <w:rStyle w:val="Hyperlink"/>
            <w:noProof/>
            <w14:scene3d>
              <w14:camera w14:prst="orthographicFront"/>
              <w14:lightRig w14:rig="threePt" w14:dir="t">
                <w14:rot w14:lat="0" w14:lon="0" w14:rev="0"/>
              </w14:lightRig>
            </w14:scene3d>
          </w:rPr>
          <w:t>2.2</w:t>
        </w:r>
        <w:r>
          <w:rPr>
            <w:rFonts w:eastAsiaTheme="minorEastAsia" w:cstheme="minorBidi"/>
            <w:b w:val="0"/>
            <w:bCs w:val="0"/>
            <w:smallCaps w:val="0"/>
            <w:noProof/>
            <w:lang w:val="en-CA" w:eastAsia="en-CA"/>
          </w:rPr>
          <w:tab/>
        </w:r>
        <w:r w:rsidRPr="00415227">
          <w:rPr>
            <w:rStyle w:val="Hyperlink"/>
            <w:noProof/>
          </w:rPr>
          <w:t>Unit Price Schedule</w:t>
        </w:r>
        <w:r>
          <w:rPr>
            <w:noProof/>
            <w:webHidden/>
          </w:rPr>
          <w:tab/>
        </w:r>
        <w:r>
          <w:rPr>
            <w:noProof/>
            <w:webHidden/>
          </w:rPr>
          <w:fldChar w:fldCharType="begin"/>
        </w:r>
        <w:r>
          <w:rPr>
            <w:noProof/>
            <w:webHidden/>
          </w:rPr>
          <w:instrText xml:space="preserve"> PAGEREF _Toc115183895 \h </w:instrText>
        </w:r>
        <w:r>
          <w:rPr>
            <w:noProof/>
            <w:webHidden/>
          </w:rPr>
        </w:r>
        <w:r>
          <w:rPr>
            <w:noProof/>
            <w:webHidden/>
          </w:rPr>
          <w:fldChar w:fldCharType="separate"/>
        </w:r>
        <w:r>
          <w:rPr>
            <w:noProof/>
            <w:webHidden/>
          </w:rPr>
          <w:t>- 17 -</w:t>
        </w:r>
        <w:r>
          <w:rPr>
            <w:noProof/>
            <w:webHidden/>
          </w:rPr>
          <w:fldChar w:fldCharType="end"/>
        </w:r>
      </w:hyperlink>
    </w:p>
    <w:p w14:paraId="088A7AD1" w14:textId="4236B0D1" w:rsidR="00F51FEF" w:rsidRDefault="00F51FEF">
      <w:pPr>
        <w:pStyle w:val="TOC2"/>
        <w:rPr>
          <w:rFonts w:eastAsiaTheme="minorEastAsia" w:cstheme="minorBidi"/>
          <w:b w:val="0"/>
          <w:bCs w:val="0"/>
          <w:smallCaps w:val="0"/>
          <w:noProof/>
          <w:lang w:val="en-CA" w:eastAsia="en-CA"/>
        </w:rPr>
      </w:pPr>
      <w:hyperlink w:anchor="_Toc115183896" w:history="1">
        <w:r w:rsidRPr="00415227">
          <w:rPr>
            <w:rStyle w:val="Hyperlink"/>
            <w:noProof/>
            <w14:scene3d>
              <w14:camera w14:prst="orthographicFront"/>
              <w14:lightRig w14:rig="threePt" w14:dir="t">
                <w14:rot w14:lat="0" w14:lon="0" w14:rev="0"/>
              </w14:lightRig>
            </w14:scene3d>
          </w:rPr>
          <w:t>2.3</w:t>
        </w:r>
        <w:r>
          <w:rPr>
            <w:rFonts w:eastAsiaTheme="minorEastAsia" w:cstheme="minorBidi"/>
            <w:b w:val="0"/>
            <w:bCs w:val="0"/>
            <w:smallCaps w:val="0"/>
            <w:noProof/>
            <w:lang w:val="en-CA" w:eastAsia="en-CA"/>
          </w:rPr>
          <w:tab/>
        </w:r>
        <w:r w:rsidRPr="00415227">
          <w:rPr>
            <w:rStyle w:val="Hyperlink"/>
            <w:noProof/>
          </w:rPr>
          <w:t>Tender Agreement</w:t>
        </w:r>
        <w:r>
          <w:rPr>
            <w:noProof/>
            <w:webHidden/>
          </w:rPr>
          <w:tab/>
        </w:r>
        <w:r>
          <w:rPr>
            <w:noProof/>
            <w:webHidden/>
          </w:rPr>
          <w:fldChar w:fldCharType="begin"/>
        </w:r>
        <w:r>
          <w:rPr>
            <w:noProof/>
            <w:webHidden/>
          </w:rPr>
          <w:instrText xml:space="preserve"> PAGEREF _Toc115183896 \h </w:instrText>
        </w:r>
        <w:r>
          <w:rPr>
            <w:noProof/>
            <w:webHidden/>
          </w:rPr>
        </w:r>
        <w:r>
          <w:rPr>
            <w:noProof/>
            <w:webHidden/>
          </w:rPr>
          <w:fldChar w:fldCharType="separate"/>
        </w:r>
        <w:r>
          <w:rPr>
            <w:noProof/>
            <w:webHidden/>
          </w:rPr>
          <w:t>- 18 -</w:t>
        </w:r>
        <w:r>
          <w:rPr>
            <w:noProof/>
            <w:webHidden/>
          </w:rPr>
          <w:fldChar w:fldCharType="end"/>
        </w:r>
      </w:hyperlink>
    </w:p>
    <w:p w14:paraId="43964E56" w14:textId="56CCC4C5" w:rsidR="00F51FEF" w:rsidRDefault="00F51FEF">
      <w:pPr>
        <w:pStyle w:val="TOC2"/>
        <w:rPr>
          <w:rFonts w:eastAsiaTheme="minorEastAsia" w:cstheme="minorBidi"/>
          <w:b w:val="0"/>
          <w:bCs w:val="0"/>
          <w:smallCaps w:val="0"/>
          <w:noProof/>
          <w:lang w:val="en-CA" w:eastAsia="en-CA"/>
        </w:rPr>
      </w:pPr>
      <w:hyperlink w:anchor="_Toc115183897" w:history="1">
        <w:r w:rsidRPr="00415227">
          <w:rPr>
            <w:rStyle w:val="Hyperlink"/>
            <w:noProof/>
            <w14:scene3d>
              <w14:camera w14:prst="orthographicFront"/>
              <w14:lightRig w14:rig="threePt" w14:dir="t">
                <w14:rot w14:lat="0" w14:lon="0" w14:rev="0"/>
              </w14:lightRig>
            </w14:scene3d>
          </w:rPr>
          <w:t>2.4</w:t>
        </w:r>
        <w:r>
          <w:rPr>
            <w:rFonts w:eastAsiaTheme="minorEastAsia" w:cstheme="minorBidi"/>
            <w:b w:val="0"/>
            <w:bCs w:val="0"/>
            <w:smallCaps w:val="0"/>
            <w:noProof/>
            <w:lang w:val="en-CA" w:eastAsia="en-CA"/>
          </w:rPr>
          <w:tab/>
        </w:r>
        <w:r w:rsidRPr="00415227">
          <w:rPr>
            <w:rStyle w:val="Hyperlink"/>
            <w:noProof/>
          </w:rPr>
          <w:t>Contract</w:t>
        </w:r>
        <w:r>
          <w:rPr>
            <w:noProof/>
            <w:webHidden/>
          </w:rPr>
          <w:tab/>
        </w:r>
        <w:r>
          <w:rPr>
            <w:noProof/>
            <w:webHidden/>
          </w:rPr>
          <w:fldChar w:fldCharType="begin"/>
        </w:r>
        <w:r>
          <w:rPr>
            <w:noProof/>
            <w:webHidden/>
          </w:rPr>
          <w:instrText xml:space="preserve"> PAGEREF _Toc115183897 \h </w:instrText>
        </w:r>
        <w:r>
          <w:rPr>
            <w:noProof/>
            <w:webHidden/>
          </w:rPr>
        </w:r>
        <w:r>
          <w:rPr>
            <w:noProof/>
            <w:webHidden/>
          </w:rPr>
          <w:fldChar w:fldCharType="separate"/>
        </w:r>
        <w:r>
          <w:rPr>
            <w:noProof/>
            <w:webHidden/>
          </w:rPr>
          <w:t>- 19 -</w:t>
        </w:r>
        <w:r>
          <w:rPr>
            <w:noProof/>
            <w:webHidden/>
          </w:rPr>
          <w:fldChar w:fldCharType="end"/>
        </w:r>
      </w:hyperlink>
    </w:p>
    <w:p w14:paraId="78480BBC" w14:textId="761A8713" w:rsidR="00F51FEF" w:rsidRDefault="00F51FEF">
      <w:pPr>
        <w:pStyle w:val="TOC2"/>
        <w:rPr>
          <w:rFonts w:eastAsiaTheme="minorEastAsia" w:cstheme="minorBidi"/>
          <w:b w:val="0"/>
          <w:bCs w:val="0"/>
          <w:smallCaps w:val="0"/>
          <w:noProof/>
          <w:lang w:val="en-CA" w:eastAsia="en-CA"/>
        </w:rPr>
      </w:pPr>
      <w:hyperlink w:anchor="_Toc115183898" w:history="1">
        <w:r w:rsidRPr="00415227">
          <w:rPr>
            <w:rStyle w:val="Hyperlink"/>
            <w:noProof/>
            <w14:scene3d>
              <w14:camera w14:prst="orthographicFront"/>
              <w14:lightRig w14:rig="threePt" w14:dir="t">
                <w14:rot w14:lat="0" w14:lon="0" w14:rev="0"/>
              </w14:lightRig>
            </w14:scene3d>
          </w:rPr>
          <w:t>2.5</w:t>
        </w:r>
        <w:r>
          <w:rPr>
            <w:rFonts w:eastAsiaTheme="minorEastAsia" w:cstheme="minorBidi"/>
            <w:b w:val="0"/>
            <w:bCs w:val="0"/>
            <w:smallCaps w:val="0"/>
            <w:noProof/>
            <w:lang w:val="en-CA" w:eastAsia="en-CA"/>
          </w:rPr>
          <w:tab/>
        </w:r>
        <w:r w:rsidRPr="00415227">
          <w:rPr>
            <w:rStyle w:val="Hyperlink"/>
            <w:noProof/>
          </w:rPr>
          <w:t>Tender Signing</w:t>
        </w:r>
        <w:r>
          <w:rPr>
            <w:noProof/>
            <w:webHidden/>
          </w:rPr>
          <w:tab/>
        </w:r>
        <w:r>
          <w:rPr>
            <w:noProof/>
            <w:webHidden/>
          </w:rPr>
          <w:fldChar w:fldCharType="begin"/>
        </w:r>
        <w:r>
          <w:rPr>
            <w:noProof/>
            <w:webHidden/>
          </w:rPr>
          <w:instrText xml:space="preserve"> PAGEREF _Toc115183898 \h </w:instrText>
        </w:r>
        <w:r>
          <w:rPr>
            <w:noProof/>
            <w:webHidden/>
          </w:rPr>
        </w:r>
        <w:r>
          <w:rPr>
            <w:noProof/>
            <w:webHidden/>
          </w:rPr>
          <w:fldChar w:fldCharType="separate"/>
        </w:r>
        <w:r>
          <w:rPr>
            <w:noProof/>
            <w:webHidden/>
          </w:rPr>
          <w:t>- 20 -</w:t>
        </w:r>
        <w:r>
          <w:rPr>
            <w:noProof/>
            <w:webHidden/>
          </w:rPr>
          <w:fldChar w:fldCharType="end"/>
        </w:r>
      </w:hyperlink>
    </w:p>
    <w:p w14:paraId="7EF72AF9" w14:textId="0A626298" w:rsidR="00F51FEF" w:rsidRDefault="00F51FEF">
      <w:pPr>
        <w:pStyle w:val="TOC2"/>
        <w:rPr>
          <w:rFonts w:eastAsiaTheme="minorEastAsia" w:cstheme="minorBidi"/>
          <w:b w:val="0"/>
          <w:bCs w:val="0"/>
          <w:smallCaps w:val="0"/>
          <w:noProof/>
          <w:lang w:val="en-CA" w:eastAsia="en-CA"/>
        </w:rPr>
      </w:pPr>
      <w:hyperlink w:anchor="_Toc115183899" w:history="1">
        <w:r w:rsidRPr="00415227">
          <w:rPr>
            <w:rStyle w:val="Hyperlink"/>
            <w:noProof/>
            <w14:scene3d>
              <w14:camera w14:prst="orthographicFront"/>
              <w14:lightRig w14:rig="threePt" w14:dir="t">
                <w14:rot w14:lat="0" w14:lon="0" w14:rev="0"/>
              </w14:lightRig>
            </w14:scene3d>
          </w:rPr>
          <w:t>2.6</w:t>
        </w:r>
        <w:r>
          <w:rPr>
            <w:rFonts w:eastAsiaTheme="minorEastAsia" w:cstheme="minorBidi"/>
            <w:b w:val="0"/>
            <w:bCs w:val="0"/>
            <w:smallCaps w:val="0"/>
            <w:noProof/>
            <w:lang w:val="en-CA" w:eastAsia="en-CA"/>
          </w:rPr>
          <w:tab/>
        </w:r>
        <w:r w:rsidRPr="00415227">
          <w:rPr>
            <w:rStyle w:val="Hyperlink"/>
            <w:noProof/>
          </w:rPr>
          <w:t>Tender Amendment Form</w:t>
        </w:r>
        <w:r>
          <w:rPr>
            <w:noProof/>
            <w:webHidden/>
          </w:rPr>
          <w:tab/>
        </w:r>
        <w:r>
          <w:rPr>
            <w:noProof/>
            <w:webHidden/>
          </w:rPr>
          <w:fldChar w:fldCharType="begin"/>
        </w:r>
        <w:r>
          <w:rPr>
            <w:noProof/>
            <w:webHidden/>
          </w:rPr>
          <w:instrText xml:space="preserve"> PAGEREF _Toc115183899 \h </w:instrText>
        </w:r>
        <w:r>
          <w:rPr>
            <w:noProof/>
            <w:webHidden/>
          </w:rPr>
        </w:r>
        <w:r>
          <w:rPr>
            <w:noProof/>
            <w:webHidden/>
          </w:rPr>
          <w:fldChar w:fldCharType="separate"/>
        </w:r>
        <w:r>
          <w:rPr>
            <w:noProof/>
            <w:webHidden/>
          </w:rPr>
          <w:t>- 22 -</w:t>
        </w:r>
        <w:r>
          <w:rPr>
            <w:noProof/>
            <w:webHidden/>
          </w:rPr>
          <w:fldChar w:fldCharType="end"/>
        </w:r>
      </w:hyperlink>
    </w:p>
    <w:p w14:paraId="6B388013" w14:textId="33A73BAA" w:rsidR="00F51FEF" w:rsidRDefault="00F51FEF">
      <w:pPr>
        <w:pStyle w:val="TOC1"/>
        <w:rPr>
          <w:rFonts w:asciiTheme="minorHAnsi" w:eastAsiaTheme="minorEastAsia" w:hAnsiTheme="minorHAnsi" w:cstheme="minorBidi"/>
          <w:b w:val="0"/>
          <w:bCs w:val="0"/>
          <w:caps w:val="0"/>
          <w:u w:val="none"/>
          <w:lang w:val="en-CA" w:eastAsia="en-CA"/>
        </w:rPr>
      </w:pPr>
      <w:hyperlink w:anchor="_Toc115183900" w:history="1">
        <w:r w:rsidRPr="00415227">
          <w:rPr>
            <w:rStyle w:val="Hyperlink"/>
            <w:rFonts w:cs="Times New Roman"/>
          </w:rPr>
          <w:t>3.</w:t>
        </w:r>
        <w:r>
          <w:rPr>
            <w:rFonts w:asciiTheme="minorHAnsi" w:eastAsiaTheme="minorEastAsia" w:hAnsiTheme="minorHAnsi" w:cstheme="minorBidi"/>
            <w:b w:val="0"/>
            <w:bCs w:val="0"/>
            <w:caps w:val="0"/>
            <w:u w:val="none"/>
            <w:lang w:val="en-CA" w:eastAsia="en-CA"/>
          </w:rPr>
          <w:tab/>
        </w:r>
        <w:r w:rsidRPr="00415227">
          <w:rPr>
            <w:rStyle w:val="Hyperlink"/>
          </w:rPr>
          <w:t>SPECIAL PROVISIONS</w:t>
        </w:r>
        <w:r>
          <w:rPr>
            <w:webHidden/>
          </w:rPr>
          <w:tab/>
        </w:r>
        <w:r>
          <w:rPr>
            <w:webHidden/>
          </w:rPr>
          <w:fldChar w:fldCharType="begin"/>
        </w:r>
        <w:r>
          <w:rPr>
            <w:webHidden/>
          </w:rPr>
          <w:instrText xml:space="preserve"> PAGEREF _Toc115183900 \h </w:instrText>
        </w:r>
        <w:r>
          <w:rPr>
            <w:webHidden/>
          </w:rPr>
        </w:r>
        <w:r>
          <w:rPr>
            <w:webHidden/>
          </w:rPr>
          <w:fldChar w:fldCharType="separate"/>
        </w:r>
        <w:r>
          <w:rPr>
            <w:webHidden/>
          </w:rPr>
          <w:t>- 24 -</w:t>
        </w:r>
        <w:r>
          <w:rPr>
            <w:webHidden/>
          </w:rPr>
          <w:fldChar w:fldCharType="end"/>
        </w:r>
      </w:hyperlink>
    </w:p>
    <w:p w14:paraId="71964F36" w14:textId="39C97A90" w:rsidR="00F51FEF" w:rsidRDefault="00F51FEF">
      <w:pPr>
        <w:pStyle w:val="TOC2"/>
        <w:rPr>
          <w:rFonts w:eastAsiaTheme="minorEastAsia" w:cstheme="minorBidi"/>
          <w:b w:val="0"/>
          <w:bCs w:val="0"/>
          <w:smallCaps w:val="0"/>
          <w:noProof/>
          <w:lang w:val="en-CA" w:eastAsia="en-CA"/>
        </w:rPr>
      </w:pPr>
      <w:hyperlink w:anchor="_Toc115183901" w:history="1">
        <w:r w:rsidRPr="00415227">
          <w:rPr>
            <w:rStyle w:val="Hyperlink"/>
            <w:noProof/>
            <w14:scene3d>
              <w14:camera w14:prst="orthographicFront"/>
              <w14:lightRig w14:rig="threePt" w14:dir="t">
                <w14:rot w14:lat="0" w14:lon="0" w14:rev="0"/>
              </w14:lightRig>
            </w14:scene3d>
          </w:rPr>
          <w:t>3.1</w:t>
        </w:r>
        <w:r>
          <w:rPr>
            <w:rFonts w:eastAsiaTheme="minorEastAsia" w:cstheme="minorBidi"/>
            <w:b w:val="0"/>
            <w:bCs w:val="0"/>
            <w:smallCaps w:val="0"/>
            <w:noProof/>
            <w:lang w:val="en-CA" w:eastAsia="en-CA"/>
          </w:rPr>
          <w:tab/>
        </w:r>
        <w:r w:rsidRPr="00415227">
          <w:rPr>
            <w:rStyle w:val="Hyperlink"/>
            <w:noProof/>
          </w:rPr>
          <w:t>Standard Specifications, Specification Amendments and Typical Drawings</w:t>
        </w:r>
        <w:r>
          <w:rPr>
            <w:noProof/>
            <w:webHidden/>
          </w:rPr>
          <w:tab/>
        </w:r>
        <w:r>
          <w:rPr>
            <w:noProof/>
            <w:webHidden/>
          </w:rPr>
          <w:fldChar w:fldCharType="begin"/>
        </w:r>
        <w:r>
          <w:rPr>
            <w:noProof/>
            <w:webHidden/>
          </w:rPr>
          <w:instrText xml:space="preserve"> PAGEREF _Toc115183901 \h </w:instrText>
        </w:r>
        <w:r>
          <w:rPr>
            <w:noProof/>
            <w:webHidden/>
          </w:rPr>
        </w:r>
        <w:r>
          <w:rPr>
            <w:noProof/>
            <w:webHidden/>
          </w:rPr>
          <w:fldChar w:fldCharType="separate"/>
        </w:r>
        <w:r>
          <w:rPr>
            <w:noProof/>
            <w:webHidden/>
          </w:rPr>
          <w:t>- 24 -</w:t>
        </w:r>
        <w:r>
          <w:rPr>
            <w:noProof/>
            <w:webHidden/>
          </w:rPr>
          <w:fldChar w:fldCharType="end"/>
        </w:r>
      </w:hyperlink>
    </w:p>
    <w:p w14:paraId="2E69C3A1" w14:textId="2C4BEC91" w:rsidR="00F51FEF" w:rsidRDefault="00F51FEF">
      <w:pPr>
        <w:pStyle w:val="TOC2"/>
        <w:rPr>
          <w:rFonts w:eastAsiaTheme="minorEastAsia" w:cstheme="minorBidi"/>
          <w:b w:val="0"/>
          <w:bCs w:val="0"/>
          <w:smallCaps w:val="0"/>
          <w:noProof/>
          <w:lang w:val="en-CA" w:eastAsia="en-CA"/>
        </w:rPr>
      </w:pPr>
      <w:hyperlink w:anchor="_Toc115183902" w:history="1">
        <w:r w:rsidRPr="00415227">
          <w:rPr>
            <w:rStyle w:val="Hyperlink"/>
            <w:noProof/>
            <w14:scene3d>
              <w14:camera w14:prst="orthographicFront"/>
              <w14:lightRig w14:rig="threePt" w14:dir="t">
                <w14:rot w14:lat="0" w14:lon="0" w14:rev="0"/>
              </w14:lightRig>
            </w14:scene3d>
          </w:rPr>
          <w:t>3.2</w:t>
        </w:r>
        <w:r>
          <w:rPr>
            <w:rFonts w:eastAsiaTheme="minorEastAsia" w:cstheme="minorBidi"/>
            <w:b w:val="0"/>
            <w:bCs w:val="0"/>
            <w:smallCaps w:val="0"/>
            <w:noProof/>
            <w:lang w:val="en-CA" w:eastAsia="en-CA"/>
          </w:rPr>
          <w:tab/>
        </w:r>
        <w:r w:rsidRPr="00415227">
          <w:rPr>
            <w:rStyle w:val="Hyperlink"/>
            <w:noProof/>
          </w:rPr>
          <w:t>Available Information Documents</w:t>
        </w:r>
        <w:r>
          <w:rPr>
            <w:noProof/>
            <w:webHidden/>
          </w:rPr>
          <w:tab/>
        </w:r>
        <w:r>
          <w:rPr>
            <w:noProof/>
            <w:webHidden/>
          </w:rPr>
          <w:fldChar w:fldCharType="begin"/>
        </w:r>
        <w:r>
          <w:rPr>
            <w:noProof/>
            <w:webHidden/>
          </w:rPr>
          <w:instrText xml:space="preserve"> PAGEREF _Toc115183902 \h </w:instrText>
        </w:r>
        <w:r>
          <w:rPr>
            <w:noProof/>
            <w:webHidden/>
          </w:rPr>
        </w:r>
        <w:r>
          <w:rPr>
            <w:noProof/>
            <w:webHidden/>
          </w:rPr>
          <w:fldChar w:fldCharType="separate"/>
        </w:r>
        <w:r>
          <w:rPr>
            <w:noProof/>
            <w:webHidden/>
          </w:rPr>
          <w:t>- 27 -</w:t>
        </w:r>
        <w:r>
          <w:rPr>
            <w:noProof/>
            <w:webHidden/>
          </w:rPr>
          <w:fldChar w:fldCharType="end"/>
        </w:r>
      </w:hyperlink>
    </w:p>
    <w:p w14:paraId="2A82B874" w14:textId="6D04525B" w:rsidR="00F51FEF" w:rsidRDefault="00F51FEF">
      <w:pPr>
        <w:pStyle w:val="TOC2"/>
        <w:rPr>
          <w:rFonts w:eastAsiaTheme="minorEastAsia" w:cstheme="minorBidi"/>
          <w:b w:val="0"/>
          <w:bCs w:val="0"/>
          <w:smallCaps w:val="0"/>
          <w:noProof/>
          <w:lang w:val="en-CA" w:eastAsia="en-CA"/>
        </w:rPr>
      </w:pPr>
      <w:hyperlink w:anchor="_Toc115183903" w:history="1">
        <w:r w:rsidRPr="00415227">
          <w:rPr>
            <w:rStyle w:val="Hyperlink"/>
            <w:noProof/>
            <w14:scene3d>
              <w14:camera w14:prst="orthographicFront"/>
              <w14:lightRig w14:rig="threePt" w14:dir="t">
                <w14:rot w14:lat="0" w14:lon="0" w14:rev="0"/>
              </w14:lightRig>
            </w14:scene3d>
          </w:rPr>
          <w:t>3.3</w:t>
        </w:r>
        <w:r>
          <w:rPr>
            <w:rFonts w:eastAsiaTheme="minorEastAsia" w:cstheme="minorBidi"/>
            <w:b w:val="0"/>
            <w:bCs w:val="0"/>
            <w:smallCaps w:val="0"/>
            <w:noProof/>
            <w:lang w:val="en-CA" w:eastAsia="en-CA"/>
          </w:rPr>
          <w:tab/>
        </w:r>
        <w:r w:rsidRPr="00415227">
          <w:rPr>
            <w:rStyle w:val="Hyperlink"/>
            <w:noProof/>
          </w:rPr>
          <w:t>Department’s Project Sponsor and Regional Director</w:t>
        </w:r>
        <w:r>
          <w:rPr>
            <w:noProof/>
            <w:webHidden/>
          </w:rPr>
          <w:tab/>
        </w:r>
        <w:r>
          <w:rPr>
            <w:noProof/>
            <w:webHidden/>
          </w:rPr>
          <w:fldChar w:fldCharType="begin"/>
        </w:r>
        <w:r>
          <w:rPr>
            <w:noProof/>
            <w:webHidden/>
          </w:rPr>
          <w:instrText xml:space="preserve"> PAGEREF _Toc115183903 \h </w:instrText>
        </w:r>
        <w:r>
          <w:rPr>
            <w:noProof/>
            <w:webHidden/>
          </w:rPr>
        </w:r>
        <w:r>
          <w:rPr>
            <w:noProof/>
            <w:webHidden/>
          </w:rPr>
          <w:fldChar w:fldCharType="separate"/>
        </w:r>
        <w:r>
          <w:rPr>
            <w:noProof/>
            <w:webHidden/>
          </w:rPr>
          <w:t>- 28 -</w:t>
        </w:r>
        <w:r>
          <w:rPr>
            <w:noProof/>
            <w:webHidden/>
          </w:rPr>
          <w:fldChar w:fldCharType="end"/>
        </w:r>
      </w:hyperlink>
    </w:p>
    <w:p w14:paraId="73EB001F" w14:textId="2D53E69A" w:rsidR="00F51FEF" w:rsidRDefault="00F51FEF">
      <w:pPr>
        <w:pStyle w:val="TOC2"/>
        <w:rPr>
          <w:rFonts w:eastAsiaTheme="minorEastAsia" w:cstheme="minorBidi"/>
          <w:b w:val="0"/>
          <w:bCs w:val="0"/>
          <w:smallCaps w:val="0"/>
          <w:noProof/>
          <w:lang w:val="en-CA" w:eastAsia="en-CA"/>
        </w:rPr>
      </w:pPr>
      <w:hyperlink w:anchor="_Toc115183904" w:history="1">
        <w:r w:rsidRPr="00415227">
          <w:rPr>
            <w:rStyle w:val="Hyperlink"/>
            <w:noProof/>
            <w14:scene3d>
              <w14:camera w14:prst="orthographicFront"/>
              <w14:lightRig w14:rig="threePt" w14:dir="t">
                <w14:rot w14:lat="0" w14:lon="0" w14:rev="0"/>
              </w14:lightRig>
            </w14:scene3d>
          </w:rPr>
          <w:t>3.4</w:t>
        </w:r>
        <w:r>
          <w:rPr>
            <w:rFonts w:eastAsiaTheme="minorEastAsia" w:cstheme="minorBidi"/>
            <w:b w:val="0"/>
            <w:bCs w:val="0"/>
            <w:smallCaps w:val="0"/>
            <w:noProof/>
            <w:lang w:val="en-CA" w:eastAsia="en-CA"/>
          </w:rPr>
          <w:tab/>
        </w:r>
        <w:r w:rsidRPr="00415227">
          <w:rPr>
            <w:rStyle w:val="Hyperlink"/>
            <w:noProof/>
          </w:rPr>
          <w:t>Consultant</w:t>
        </w:r>
        <w:r>
          <w:rPr>
            <w:noProof/>
            <w:webHidden/>
          </w:rPr>
          <w:tab/>
        </w:r>
        <w:r>
          <w:rPr>
            <w:noProof/>
            <w:webHidden/>
          </w:rPr>
          <w:fldChar w:fldCharType="begin"/>
        </w:r>
        <w:r>
          <w:rPr>
            <w:noProof/>
            <w:webHidden/>
          </w:rPr>
          <w:instrText xml:space="preserve"> PAGEREF _Toc115183904 \h </w:instrText>
        </w:r>
        <w:r>
          <w:rPr>
            <w:noProof/>
            <w:webHidden/>
          </w:rPr>
        </w:r>
        <w:r>
          <w:rPr>
            <w:noProof/>
            <w:webHidden/>
          </w:rPr>
          <w:fldChar w:fldCharType="separate"/>
        </w:r>
        <w:r>
          <w:rPr>
            <w:noProof/>
            <w:webHidden/>
          </w:rPr>
          <w:t>- 29 -</w:t>
        </w:r>
        <w:r>
          <w:rPr>
            <w:noProof/>
            <w:webHidden/>
          </w:rPr>
          <w:fldChar w:fldCharType="end"/>
        </w:r>
      </w:hyperlink>
    </w:p>
    <w:p w14:paraId="19709821" w14:textId="66B6AEC5" w:rsidR="00F51FEF" w:rsidRDefault="00F51FEF">
      <w:pPr>
        <w:pStyle w:val="TOC2"/>
        <w:rPr>
          <w:rFonts w:eastAsiaTheme="minorEastAsia" w:cstheme="minorBidi"/>
          <w:b w:val="0"/>
          <w:bCs w:val="0"/>
          <w:smallCaps w:val="0"/>
          <w:noProof/>
          <w:lang w:val="en-CA" w:eastAsia="en-CA"/>
        </w:rPr>
      </w:pPr>
      <w:hyperlink w:anchor="_Toc115183905" w:history="1">
        <w:r w:rsidRPr="00415227">
          <w:rPr>
            <w:rStyle w:val="Hyperlink"/>
            <w:noProof/>
            <w14:scene3d>
              <w14:camera w14:prst="orthographicFront"/>
              <w14:lightRig w14:rig="threePt" w14:dir="t">
                <w14:rot w14:lat="0" w14:lon="0" w14:rev="0"/>
              </w14:lightRig>
            </w14:scene3d>
          </w:rPr>
          <w:t>3.5</w:t>
        </w:r>
        <w:r>
          <w:rPr>
            <w:rFonts w:eastAsiaTheme="minorEastAsia" w:cstheme="minorBidi"/>
            <w:b w:val="0"/>
            <w:bCs w:val="0"/>
            <w:smallCaps w:val="0"/>
            <w:noProof/>
            <w:lang w:val="en-CA" w:eastAsia="en-CA"/>
          </w:rPr>
          <w:tab/>
        </w:r>
        <w:r w:rsidRPr="00415227">
          <w:rPr>
            <w:rStyle w:val="Hyperlink"/>
            <w:noProof/>
          </w:rPr>
          <w:t>Scope of Work</w:t>
        </w:r>
        <w:r>
          <w:rPr>
            <w:noProof/>
            <w:webHidden/>
          </w:rPr>
          <w:tab/>
        </w:r>
        <w:r>
          <w:rPr>
            <w:noProof/>
            <w:webHidden/>
          </w:rPr>
          <w:fldChar w:fldCharType="begin"/>
        </w:r>
        <w:r>
          <w:rPr>
            <w:noProof/>
            <w:webHidden/>
          </w:rPr>
          <w:instrText xml:space="preserve"> PAGEREF _Toc115183905 \h </w:instrText>
        </w:r>
        <w:r>
          <w:rPr>
            <w:noProof/>
            <w:webHidden/>
          </w:rPr>
        </w:r>
        <w:r>
          <w:rPr>
            <w:noProof/>
            <w:webHidden/>
          </w:rPr>
          <w:fldChar w:fldCharType="separate"/>
        </w:r>
        <w:r>
          <w:rPr>
            <w:noProof/>
            <w:webHidden/>
          </w:rPr>
          <w:t>- 29 -</w:t>
        </w:r>
        <w:r>
          <w:rPr>
            <w:noProof/>
            <w:webHidden/>
          </w:rPr>
          <w:fldChar w:fldCharType="end"/>
        </w:r>
      </w:hyperlink>
    </w:p>
    <w:p w14:paraId="0F88EF00" w14:textId="4C596625" w:rsidR="00F51FEF" w:rsidRDefault="00F51FEF">
      <w:pPr>
        <w:pStyle w:val="TOC1"/>
        <w:rPr>
          <w:rFonts w:asciiTheme="minorHAnsi" w:eastAsiaTheme="minorEastAsia" w:hAnsiTheme="minorHAnsi" w:cstheme="minorBidi"/>
          <w:b w:val="0"/>
          <w:bCs w:val="0"/>
          <w:caps w:val="0"/>
          <w:u w:val="none"/>
          <w:lang w:val="en-CA" w:eastAsia="en-CA"/>
        </w:rPr>
      </w:pPr>
      <w:hyperlink w:anchor="_Toc115183906" w:history="1">
        <w:r w:rsidRPr="00415227">
          <w:rPr>
            <w:rStyle w:val="Hyperlink"/>
            <w:rFonts w:cs="Times New Roman"/>
          </w:rPr>
          <w:t>4.</w:t>
        </w:r>
        <w:r>
          <w:rPr>
            <w:rFonts w:asciiTheme="minorHAnsi" w:eastAsiaTheme="minorEastAsia" w:hAnsiTheme="minorHAnsi" w:cstheme="minorBidi"/>
            <w:b w:val="0"/>
            <w:bCs w:val="0"/>
            <w:caps w:val="0"/>
            <w:u w:val="none"/>
            <w:lang w:val="en-CA" w:eastAsia="en-CA"/>
          </w:rPr>
          <w:tab/>
        </w:r>
        <w:r w:rsidRPr="00415227">
          <w:rPr>
            <w:rStyle w:val="Hyperlink"/>
          </w:rPr>
          <w:t>SPECIFICATION AMENDMENTS</w:t>
        </w:r>
        <w:r>
          <w:rPr>
            <w:webHidden/>
          </w:rPr>
          <w:tab/>
        </w:r>
        <w:r>
          <w:rPr>
            <w:webHidden/>
          </w:rPr>
          <w:fldChar w:fldCharType="begin"/>
        </w:r>
        <w:r>
          <w:rPr>
            <w:webHidden/>
          </w:rPr>
          <w:instrText xml:space="preserve"> PAGEREF _Toc115183906 \h </w:instrText>
        </w:r>
        <w:r>
          <w:rPr>
            <w:webHidden/>
          </w:rPr>
        </w:r>
        <w:r>
          <w:rPr>
            <w:webHidden/>
          </w:rPr>
          <w:fldChar w:fldCharType="separate"/>
        </w:r>
        <w:r>
          <w:rPr>
            <w:webHidden/>
          </w:rPr>
          <w:t>- 30 -</w:t>
        </w:r>
        <w:r>
          <w:rPr>
            <w:webHidden/>
          </w:rPr>
          <w:fldChar w:fldCharType="end"/>
        </w:r>
      </w:hyperlink>
    </w:p>
    <w:p w14:paraId="134591A5" w14:textId="4954488E" w:rsidR="00F51FEF" w:rsidRDefault="00F51FEF">
      <w:pPr>
        <w:pStyle w:val="TOC1"/>
        <w:rPr>
          <w:rFonts w:asciiTheme="minorHAnsi" w:eastAsiaTheme="minorEastAsia" w:hAnsiTheme="minorHAnsi" w:cstheme="minorBidi"/>
          <w:b w:val="0"/>
          <w:bCs w:val="0"/>
          <w:caps w:val="0"/>
          <w:u w:val="none"/>
          <w:lang w:val="en-CA" w:eastAsia="en-CA"/>
        </w:rPr>
      </w:pPr>
      <w:hyperlink w:anchor="_Toc115183907" w:history="1">
        <w:r w:rsidRPr="00415227">
          <w:rPr>
            <w:rStyle w:val="Hyperlink"/>
            <w:rFonts w:cs="Times New Roman"/>
          </w:rPr>
          <w:t>5.</w:t>
        </w:r>
        <w:r>
          <w:rPr>
            <w:rFonts w:asciiTheme="minorHAnsi" w:eastAsiaTheme="minorEastAsia" w:hAnsiTheme="minorHAnsi" w:cstheme="minorBidi"/>
            <w:b w:val="0"/>
            <w:bCs w:val="0"/>
            <w:caps w:val="0"/>
            <w:u w:val="none"/>
            <w:lang w:val="en-CA" w:eastAsia="en-CA"/>
          </w:rPr>
          <w:tab/>
        </w:r>
        <w:r w:rsidRPr="00415227">
          <w:rPr>
            <w:rStyle w:val="Hyperlink"/>
          </w:rPr>
          <w:t>SUPPLEMENTAL SPECIFICATIONS</w:t>
        </w:r>
        <w:r>
          <w:rPr>
            <w:webHidden/>
          </w:rPr>
          <w:tab/>
        </w:r>
        <w:r>
          <w:rPr>
            <w:webHidden/>
          </w:rPr>
          <w:fldChar w:fldCharType="begin"/>
        </w:r>
        <w:r>
          <w:rPr>
            <w:webHidden/>
          </w:rPr>
          <w:instrText xml:space="preserve"> PAGEREF _Toc115183907 \h </w:instrText>
        </w:r>
        <w:r>
          <w:rPr>
            <w:webHidden/>
          </w:rPr>
        </w:r>
        <w:r>
          <w:rPr>
            <w:webHidden/>
          </w:rPr>
          <w:fldChar w:fldCharType="separate"/>
        </w:r>
        <w:r>
          <w:rPr>
            <w:webHidden/>
          </w:rPr>
          <w:t>- 31 -</w:t>
        </w:r>
        <w:r>
          <w:rPr>
            <w:webHidden/>
          </w:rPr>
          <w:fldChar w:fldCharType="end"/>
        </w:r>
      </w:hyperlink>
    </w:p>
    <w:p w14:paraId="6EF114B8" w14:textId="08029A11" w:rsidR="00F51FEF" w:rsidRDefault="00F51FEF">
      <w:pPr>
        <w:pStyle w:val="TOC1"/>
        <w:rPr>
          <w:rFonts w:asciiTheme="minorHAnsi" w:eastAsiaTheme="minorEastAsia" w:hAnsiTheme="minorHAnsi" w:cstheme="minorBidi"/>
          <w:b w:val="0"/>
          <w:bCs w:val="0"/>
          <w:caps w:val="0"/>
          <w:u w:val="none"/>
          <w:lang w:val="en-CA" w:eastAsia="en-CA"/>
        </w:rPr>
      </w:pPr>
      <w:hyperlink w:anchor="_Toc115183908" w:history="1">
        <w:r w:rsidRPr="00415227">
          <w:rPr>
            <w:rStyle w:val="Hyperlink"/>
            <w:rFonts w:cs="Times New Roman"/>
          </w:rPr>
          <w:t>6.</w:t>
        </w:r>
        <w:r>
          <w:rPr>
            <w:rFonts w:asciiTheme="minorHAnsi" w:eastAsiaTheme="minorEastAsia" w:hAnsiTheme="minorHAnsi" w:cstheme="minorBidi"/>
            <w:b w:val="0"/>
            <w:bCs w:val="0"/>
            <w:caps w:val="0"/>
            <w:u w:val="none"/>
            <w:lang w:val="en-CA" w:eastAsia="en-CA"/>
          </w:rPr>
          <w:tab/>
        </w:r>
        <w:r w:rsidRPr="00415227">
          <w:rPr>
            <w:rStyle w:val="Hyperlink"/>
          </w:rPr>
          <w:t>PLANS, DRAWINGS AND PERMITS</w:t>
        </w:r>
        <w:r>
          <w:rPr>
            <w:webHidden/>
          </w:rPr>
          <w:tab/>
        </w:r>
        <w:r>
          <w:rPr>
            <w:webHidden/>
          </w:rPr>
          <w:fldChar w:fldCharType="begin"/>
        </w:r>
        <w:r>
          <w:rPr>
            <w:webHidden/>
          </w:rPr>
          <w:instrText xml:space="preserve"> PAGEREF _Toc115183908 \h </w:instrText>
        </w:r>
        <w:r>
          <w:rPr>
            <w:webHidden/>
          </w:rPr>
        </w:r>
        <w:r>
          <w:rPr>
            <w:webHidden/>
          </w:rPr>
          <w:fldChar w:fldCharType="separate"/>
        </w:r>
        <w:r>
          <w:rPr>
            <w:webHidden/>
          </w:rPr>
          <w:t>- 32 -</w:t>
        </w:r>
        <w:r>
          <w:rPr>
            <w:webHidden/>
          </w:rPr>
          <w:fldChar w:fldCharType="end"/>
        </w:r>
      </w:hyperlink>
    </w:p>
    <w:p w14:paraId="31B4D65F" w14:textId="5D44F857" w:rsidR="00F51FEF" w:rsidRDefault="00F51FEF">
      <w:pPr>
        <w:pStyle w:val="TOC2"/>
        <w:rPr>
          <w:rFonts w:eastAsiaTheme="minorEastAsia" w:cstheme="minorBidi"/>
          <w:b w:val="0"/>
          <w:bCs w:val="0"/>
          <w:smallCaps w:val="0"/>
          <w:noProof/>
          <w:lang w:val="en-CA" w:eastAsia="en-CA"/>
        </w:rPr>
      </w:pPr>
      <w:hyperlink w:anchor="_Toc115183909" w:history="1">
        <w:r w:rsidRPr="00415227">
          <w:rPr>
            <w:rStyle w:val="Hyperlink"/>
            <w:noProof/>
            <w14:scene3d>
              <w14:camera w14:prst="orthographicFront"/>
              <w14:lightRig w14:rig="threePt" w14:dir="t">
                <w14:rot w14:lat="0" w14:lon="0" w14:rev="0"/>
              </w14:lightRig>
            </w14:scene3d>
          </w:rPr>
          <w:t>6.1</w:t>
        </w:r>
        <w:r>
          <w:rPr>
            <w:rFonts w:eastAsiaTheme="minorEastAsia" w:cstheme="minorBidi"/>
            <w:b w:val="0"/>
            <w:bCs w:val="0"/>
            <w:smallCaps w:val="0"/>
            <w:noProof/>
            <w:lang w:val="en-CA" w:eastAsia="en-CA"/>
          </w:rPr>
          <w:tab/>
        </w:r>
        <w:r w:rsidRPr="00415227">
          <w:rPr>
            <w:rStyle w:val="Hyperlink"/>
            <w:noProof/>
          </w:rPr>
          <w:t>Separate Drawings</w:t>
        </w:r>
        <w:r>
          <w:rPr>
            <w:noProof/>
            <w:webHidden/>
          </w:rPr>
          <w:tab/>
        </w:r>
        <w:r>
          <w:rPr>
            <w:noProof/>
            <w:webHidden/>
          </w:rPr>
          <w:fldChar w:fldCharType="begin"/>
        </w:r>
        <w:r>
          <w:rPr>
            <w:noProof/>
            <w:webHidden/>
          </w:rPr>
          <w:instrText xml:space="preserve"> PAGEREF _Toc115183909 \h </w:instrText>
        </w:r>
        <w:r>
          <w:rPr>
            <w:noProof/>
            <w:webHidden/>
          </w:rPr>
        </w:r>
        <w:r>
          <w:rPr>
            <w:noProof/>
            <w:webHidden/>
          </w:rPr>
          <w:fldChar w:fldCharType="separate"/>
        </w:r>
        <w:r>
          <w:rPr>
            <w:noProof/>
            <w:webHidden/>
          </w:rPr>
          <w:t>- 32 -</w:t>
        </w:r>
        <w:r>
          <w:rPr>
            <w:noProof/>
            <w:webHidden/>
          </w:rPr>
          <w:fldChar w:fldCharType="end"/>
        </w:r>
      </w:hyperlink>
    </w:p>
    <w:p w14:paraId="0190DA59" w14:textId="0547081C" w:rsidR="00F51FEF" w:rsidRDefault="00F51FEF">
      <w:pPr>
        <w:pStyle w:val="TOC2"/>
        <w:rPr>
          <w:rFonts w:eastAsiaTheme="minorEastAsia" w:cstheme="minorBidi"/>
          <w:b w:val="0"/>
          <w:bCs w:val="0"/>
          <w:smallCaps w:val="0"/>
          <w:noProof/>
          <w:lang w:val="en-CA" w:eastAsia="en-CA"/>
        </w:rPr>
      </w:pPr>
      <w:hyperlink w:anchor="_Toc115183910" w:history="1">
        <w:r w:rsidRPr="00415227">
          <w:rPr>
            <w:rStyle w:val="Hyperlink"/>
            <w:noProof/>
            <w14:scene3d>
              <w14:camera w14:prst="orthographicFront"/>
              <w14:lightRig w14:rig="threePt" w14:dir="t">
                <w14:rot w14:lat="0" w14:lon="0" w14:rev="0"/>
              </w14:lightRig>
            </w14:scene3d>
          </w:rPr>
          <w:t>6.2</w:t>
        </w:r>
        <w:r>
          <w:rPr>
            <w:rFonts w:eastAsiaTheme="minorEastAsia" w:cstheme="minorBidi"/>
            <w:b w:val="0"/>
            <w:bCs w:val="0"/>
            <w:smallCaps w:val="0"/>
            <w:noProof/>
            <w:lang w:val="en-CA" w:eastAsia="en-CA"/>
          </w:rPr>
          <w:tab/>
        </w:r>
        <w:r w:rsidRPr="00415227">
          <w:rPr>
            <w:rStyle w:val="Hyperlink"/>
            <w:noProof/>
          </w:rPr>
          <w:t>Standard Bridge Drawings</w:t>
        </w:r>
        <w:r>
          <w:rPr>
            <w:noProof/>
            <w:webHidden/>
          </w:rPr>
          <w:tab/>
        </w:r>
        <w:r>
          <w:rPr>
            <w:noProof/>
            <w:webHidden/>
          </w:rPr>
          <w:fldChar w:fldCharType="begin"/>
        </w:r>
        <w:r>
          <w:rPr>
            <w:noProof/>
            <w:webHidden/>
          </w:rPr>
          <w:instrText xml:space="preserve"> PAGEREF _Toc115183910 \h </w:instrText>
        </w:r>
        <w:r>
          <w:rPr>
            <w:noProof/>
            <w:webHidden/>
          </w:rPr>
        </w:r>
        <w:r>
          <w:rPr>
            <w:noProof/>
            <w:webHidden/>
          </w:rPr>
          <w:fldChar w:fldCharType="separate"/>
        </w:r>
        <w:r>
          <w:rPr>
            <w:noProof/>
            <w:webHidden/>
          </w:rPr>
          <w:t>- 32 -</w:t>
        </w:r>
        <w:r>
          <w:rPr>
            <w:noProof/>
            <w:webHidden/>
          </w:rPr>
          <w:fldChar w:fldCharType="end"/>
        </w:r>
      </w:hyperlink>
    </w:p>
    <w:p w14:paraId="2D154806" w14:textId="438B6A3A" w:rsidR="00F51FEF" w:rsidRDefault="00F51FEF">
      <w:pPr>
        <w:pStyle w:val="TOC2"/>
        <w:rPr>
          <w:rFonts w:eastAsiaTheme="minorEastAsia" w:cstheme="minorBidi"/>
          <w:b w:val="0"/>
          <w:bCs w:val="0"/>
          <w:smallCaps w:val="0"/>
          <w:noProof/>
          <w:lang w:val="en-CA" w:eastAsia="en-CA"/>
        </w:rPr>
      </w:pPr>
      <w:hyperlink w:anchor="_Toc115183911" w:history="1">
        <w:r w:rsidRPr="00415227">
          <w:rPr>
            <w:rStyle w:val="Hyperlink"/>
            <w:noProof/>
            <w14:scene3d>
              <w14:camera w14:prst="orthographicFront"/>
              <w14:lightRig w14:rig="threePt" w14:dir="t">
                <w14:rot w14:lat="0" w14:lon="0" w14:rev="0"/>
              </w14:lightRig>
            </w14:scene3d>
          </w:rPr>
          <w:t>6.3</w:t>
        </w:r>
        <w:r>
          <w:rPr>
            <w:rFonts w:eastAsiaTheme="minorEastAsia" w:cstheme="minorBidi"/>
            <w:b w:val="0"/>
            <w:bCs w:val="0"/>
            <w:smallCaps w:val="0"/>
            <w:noProof/>
            <w:lang w:val="en-CA" w:eastAsia="en-CA"/>
          </w:rPr>
          <w:tab/>
        </w:r>
        <w:r w:rsidRPr="00415227">
          <w:rPr>
            <w:rStyle w:val="Hyperlink"/>
            <w:noProof/>
          </w:rPr>
          <w:t>Reference Drawings</w:t>
        </w:r>
        <w:r>
          <w:rPr>
            <w:noProof/>
            <w:webHidden/>
          </w:rPr>
          <w:tab/>
        </w:r>
        <w:r>
          <w:rPr>
            <w:noProof/>
            <w:webHidden/>
          </w:rPr>
          <w:fldChar w:fldCharType="begin"/>
        </w:r>
        <w:r>
          <w:rPr>
            <w:noProof/>
            <w:webHidden/>
          </w:rPr>
          <w:instrText xml:space="preserve"> PAGEREF _Toc115183911 \h </w:instrText>
        </w:r>
        <w:r>
          <w:rPr>
            <w:noProof/>
            <w:webHidden/>
          </w:rPr>
        </w:r>
        <w:r>
          <w:rPr>
            <w:noProof/>
            <w:webHidden/>
          </w:rPr>
          <w:fldChar w:fldCharType="separate"/>
        </w:r>
        <w:r>
          <w:rPr>
            <w:noProof/>
            <w:webHidden/>
          </w:rPr>
          <w:t>- 32 -</w:t>
        </w:r>
        <w:r>
          <w:rPr>
            <w:noProof/>
            <w:webHidden/>
          </w:rPr>
          <w:fldChar w:fldCharType="end"/>
        </w:r>
      </w:hyperlink>
    </w:p>
    <w:p w14:paraId="2478D0CB" w14:textId="71650DD2" w:rsidR="00F51FEF" w:rsidRDefault="00F51FEF">
      <w:pPr>
        <w:pStyle w:val="TOC2"/>
        <w:rPr>
          <w:rFonts w:eastAsiaTheme="minorEastAsia" w:cstheme="minorBidi"/>
          <w:b w:val="0"/>
          <w:bCs w:val="0"/>
          <w:smallCaps w:val="0"/>
          <w:noProof/>
          <w:lang w:val="en-CA" w:eastAsia="en-CA"/>
        </w:rPr>
      </w:pPr>
      <w:hyperlink w:anchor="_Toc115183912" w:history="1">
        <w:r w:rsidRPr="00415227">
          <w:rPr>
            <w:rStyle w:val="Hyperlink"/>
            <w:noProof/>
            <w14:scene3d>
              <w14:camera w14:prst="orthographicFront"/>
              <w14:lightRig w14:rig="threePt" w14:dir="t">
                <w14:rot w14:lat="0" w14:lon="0" w14:rev="0"/>
              </w14:lightRig>
            </w14:scene3d>
          </w:rPr>
          <w:t>6.4</w:t>
        </w:r>
        <w:r>
          <w:rPr>
            <w:rFonts w:eastAsiaTheme="minorEastAsia" w:cstheme="minorBidi"/>
            <w:b w:val="0"/>
            <w:bCs w:val="0"/>
            <w:smallCaps w:val="0"/>
            <w:noProof/>
            <w:lang w:val="en-CA" w:eastAsia="en-CA"/>
          </w:rPr>
          <w:tab/>
        </w:r>
        <w:r w:rsidRPr="00415227">
          <w:rPr>
            <w:rStyle w:val="Hyperlink"/>
            <w:noProof/>
          </w:rPr>
          <w:t>Standard Drawings</w:t>
        </w:r>
        <w:r>
          <w:rPr>
            <w:noProof/>
            <w:webHidden/>
          </w:rPr>
          <w:tab/>
        </w:r>
        <w:r>
          <w:rPr>
            <w:noProof/>
            <w:webHidden/>
          </w:rPr>
          <w:fldChar w:fldCharType="begin"/>
        </w:r>
        <w:r>
          <w:rPr>
            <w:noProof/>
            <w:webHidden/>
          </w:rPr>
          <w:instrText xml:space="preserve"> PAGEREF _Toc115183912 \h </w:instrText>
        </w:r>
        <w:r>
          <w:rPr>
            <w:noProof/>
            <w:webHidden/>
          </w:rPr>
        </w:r>
        <w:r>
          <w:rPr>
            <w:noProof/>
            <w:webHidden/>
          </w:rPr>
          <w:fldChar w:fldCharType="separate"/>
        </w:r>
        <w:r>
          <w:rPr>
            <w:noProof/>
            <w:webHidden/>
          </w:rPr>
          <w:t>- 33 -</w:t>
        </w:r>
        <w:r>
          <w:rPr>
            <w:noProof/>
            <w:webHidden/>
          </w:rPr>
          <w:fldChar w:fldCharType="end"/>
        </w:r>
      </w:hyperlink>
    </w:p>
    <w:p w14:paraId="49EECD15" w14:textId="78026274" w:rsidR="00F51FEF" w:rsidRDefault="00F51FEF">
      <w:pPr>
        <w:pStyle w:val="TOC2"/>
        <w:rPr>
          <w:rFonts w:eastAsiaTheme="minorEastAsia" w:cstheme="minorBidi"/>
          <w:b w:val="0"/>
          <w:bCs w:val="0"/>
          <w:smallCaps w:val="0"/>
          <w:noProof/>
          <w:lang w:val="en-CA" w:eastAsia="en-CA"/>
        </w:rPr>
      </w:pPr>
      <w:hyperlink w:anchor="_Toc115183913" w:history="1">
        <w:r w:rsidRPr="00415227">
          <w:rPr>
            <w:rStyle w:val="Hyperlink"/>
            <w:noProof/>
            <w14:scene3d>
              <w14:camera w14:prst="orthographicFront"/>
              <w14:lightRig w14:rig="threePt" w14:dir="t">
                <w14:rot w14:lat="0" w14:lon="0" w14:rev="0"/>
              </w14:lightRig>
            </w14:scene3d>
          </w:rPr>
          <w:t>6.5</w:t>
        </w:r>
        <w:r>
          <w:rPr>
            <w:rFonts w:eastAsiaTheme="minorEastAsia" w:cstheme="minorBidi"/>
            <w:b w:val="0"/>
            <w:bCs w:val="0"/>
            <w:smallCaps w:val="0"/>
            <w:noProof/>
            <w:lang w:val="en-CA" w:eastAsia="en-CA"/>
          </w:rPr>
          <w:tab/>
        </w:r>
        <w:r w:rsidRPr="00415227">
          <w:rPr>
            <w:rStyle w:val="Hyperlink"/>
            <w:noProof/>
          </w:rPr>
          <w:t>Standard Plans</w:t>
        </w:r>
        <w:r>
          <w:rPr>
            <w:noProof/>
            <w:webHidden/>
          </w:rPr>
          <w:tab/>
        </w:r>
        <w:r>
          <w:rPr>
            <w:noProof/>
            <w:webHidden/>
          </w:rPr>
          <w:fldChar w:fldCharType="begin"/>
        </w:r>
        <w:r>
          <w:rPr>
            <w:noProof/>
            <w:webHidden/>
          </w:rPr>
          <w:instrText xml:space="preserve"> PAGEREF _Toc115183913 \h </w:instrText>
        </w:r>
        <w:r>
          <w:rPr>
            <w:noProof/>
            <w:webHidden/>
          </w:rPr>
        </w:r>
        <w:r>
          <w:rPr>
            <w:noProof/>
            <w:webHidden/>
          </w:rPr>
          <w:fldChar w:fldCharType="separate"/>
        </w:r>
        <w:r>
          <w:rPr>
            <w:noProof/>
            <w:webHidden/>
          </w:rPr>
          <w:t>- 34 -</w:t>
        </w:r>
        <w:r>
          <w:rPr>
            <w:noProof/>
            <w:webHidden/>
          </w:rPr>
          <w:fldChar w:fldCharType="end"/>
        </w:r>
      </w:hyperlink>
    </w:p>
    <w:p w14:paraId="693E6BD7" w14:textId="06D8C9F0" w:rsidR="00F51FEF" w:rsidRDefault="00F51FEF">
      <w:pPr>
        <w:pStyle w:val="TOC2"/>
        <w:rPr>
          <w:rFonts w:eastAsiaTheme="minorEastAsia" w:cstheme="minorBidi"/>
          <w:b w:val="0"/>
          <w:bCs w:val="0"/>
          <w:smallCaps w:val="0"/>
          <w:noProof/>
          <w:lang w:val="en-CA" w:eastAsia="en-CA"/>
        </w:rPr>
      </w:pPr>
      <w:hyperlink w:anchor="_Toc115183914" w:history="1">
        <w:r w:rsidRPr="00415227">
          <w:rPr>
            <w:rStyle w:val="Hyperlink"/>
            <w:noProof/>
            <w14:scene3d>
              <w14:camera w14:prst="orthographicFront"/>
              <w14:lightRig w14:rig="threePt" w14:dir="t">
                <w14:rot w14:lat="0" w14:lon="0" w14:rev="0"/>
              </w14:lightRig>
            </w14:scene3d>
          </w:rPr>
          <w:t>6.6</w:t>
        </w:r>
        <w:r>
          <w:rPr>
            <w:rFonts w:eastAsiaTheme="minorEastAsia" w:cstheme="minorBidi"/>
            <w:b w:val="0"/>
            <w:bCs w:val="0"/>
            <w:smallCaps w:val="0"/>
            <w:noProof/>
            <w:lang w:val="en-CA" w:eastAsia="en-CA"/>
          </w:rPr>
          <w:tab/>
        </w:r>
        <w:r w:rsidRPr="00415227">
          <w:rPr>
            <w:rStyle w:val="Hyperlink"/>
            <w:noProof/>
          </w:rPr>
          <w:t>Environmental Permits and Authorizations</w:t>
        </w:r>
        <w:r>
          <w:rPr>
            <w:noProof/>
            <w:webHidden/>
          </w:rPr>
          <w:tab/>
        </w:r>
        <w:r>
          <w:rPr>
            <w:noProof/>
            <w:webHidden/>
          </w:rPr>
          <w:fldChar w:fldCharType="begin"/>
        </w:r>
        <w:r>
          <w:rPr>
            <w:noProof/>
            <w:webHidden/>
          </w:rPr>
          <w:instrText xml:space="preserve"> PAGEREF _Toc115183914 \h </w:instrText>
        </w:r>
        <w:r>
          <w:rPr>
            <w:noProof/>
            <w:webHidden/>
          </w:rPr>
        </w:r>
        <w:r>
          <w:rPr>
            <w:noProof/>
            <w:webHidden/>
          </w:rPr>
          <w:fldChar w:fldCharType="separate"/>
        </w:r>
        <w:r>
          <w:rPr>
            <w:noProof/>
            <w:webHidden/>
          </w:rPr>
          <w:t>- 35 -</w:t>
        </w:r>
        <w:r>
          <w:rPr>
            <w:noProof/>
            <w:webHidden/>
          </w:rPr>
          <w:fldChar w:fldCharType="end"/>
        </w:r>
      </w:hyperlink>
    </w:p>
    <w:p w14:paraId="1ABC0B19" w14:textId="17233A2B" w:rsidR="00F51FEF" w:rsidRDefault="00F51FEF">
      <w:pPr>
        <w:pStyle w:val="TOC2"/>
        <w:rPr>
          <w:rFonts w:eastAsiaTheme="minorEastAsia" w:cstheme="minorBidi"/>
          <w:b w:val="0"/>
          <w:bCs w:val="0"/>
          <w:smallCaps w:val="0"/>
          <w:noProof/>
          <w:lang w:val="en-CA" w:eastAsia="en-CA"/>
        </w:rPr>
      </w:pPr>
      <w:hyperlink w:anchor="_Toc115183915" w:history="1">
        <w:r w:rsidRPr="00415227">
          <w:rPr>
            <w:rStyle w:val="Hyperlink"/>
            <w:noProof/>
            <w14:scene3d>
              <w14:camera w14:prst="orthographicFront"/>
              <w14:lightRig w14:rig="threePt" w14:dir="t">
                <w14:rot w14:lat="0" w14:lon="0" w14:rev="0"/>
              </w14:lightRig>
            </w14:scene3d>
          </w:rPr>
          <w:t>6.7</w:t>
        </w:r>
        <w:r>
          <w:rPr>
            <w:rFonts w:eastAsiaTheme="minorEastAsia" w:cstheme="minorBidi"/>
            <w:b w:val="0"/>
            <w:bCs w:val="0"/>
            <w:smallCaps w:val="0"/>
            <w:noProof/>
            <w:lang w:val="en-CA" w:eastAsia="en-CA"/>
          </w:rPr>
          <w:tab/>
        </w:r>
        <w:r w:rsidRPr="00415227">
          <w:rPr>
            <w:rStyle w:val="Hyperlink"/>
            <w:noProof/>
          </w:rPr>
          <w:t>Contract Plans</w:t>
        </w:r>
        <w:r>
          <w:rPr>
            <w:noProof/>
            <w:webHidden/>
          </w:rPr>
          <w:tab/>
        </w:r>
        <w:r>
          <w:rPr>
            <w:noProof/>
            <w:webHidden/>
          </w:rPr>
          <w:fldChar w:fldCharType="begin"/>
        </w:r>
        <w:r>
          <w:rPr>
            <w:noProof/>
            <w:webHidden/>
          </w:rPr>
          <w:instrText xml:space="preserve"> PAGEREF _Toc115183915 \h </w:instrText>
        </w:r>
        <w:r>
          <w:rPr>
            <w:noProof/>
            <w:webHidden/>
          </w:rPr>
        </w:r>
        <w:r>
          <w:rPr>
            <w:noProof/>
            <w:webHidden/>
          </w:rPr>
          <w:fldChar w:fldCharType="separate"/>
        </w:r>
        <w:r>
          <w:rPr>
            <w:noProof/>
            <w:webHidden/>
          </w:rPr>
          <w:t>- 36 -</w:t>
        </w:r>
        <w:r>
          <w:rPr>
            <w:noProof/>
            <w:webHidden/>
          </w:rPr>
          <w:fldChar w:fldCharType="end"/>
        </w:r>
      </w:hyperlink>
    </w:p>
    <w:p w14:paraId="3B027874" w14:textId="01B3DBB9" w:rsidR="00F51FEF" w:rsidRDefault="00F51FEF">
      <w:pPr>
        <w:pStyle w:val="TOC1"/>
        <w:rPr>
          <w:rFonts w:asciiTheme="minorHAnsi" w:eastAsiaTheme="minorEastAsia" w:hAnsiTheme="minorHAnsi" w:cstheme="minorBidi"/>
          <w:b w:val="0"/>
          <w:bCs w:val="0"/>
          <w:caps w:val="0"/>
          <w:u w:val="none"/>
          <w:lang w:val="en-CA" w:eastAsia="en-CA"/>
        </w:rPr>
      </w:pPr>
      <w:hyperlink w:anchor="_Toc115183916" w:history="1">
        <w:r w:rsidRPr="00415227">
          <w:rPr>
            <w:rStyle w:val="Hyperlink"/>
            <w:rFonts w:cs="Times New Roman"/>
          </w:rPr>
          <w:t>7.</w:t>
        </w:r>
        <w:r>
          <w:rPr>
            <w:rFonts w:asciiTheme="minorHAnsi" w:eastAsiaTheme="minorEastAsia" w:hAnsiTheme="minorHAnsi" w:cstheme="minorBidi"/>
            <w:b w:val="0"/>
            <w:bCs w:val="0"/>
            <w:caps w:val="0"/>
            <w:u w:val="none"/>
            <w:lang w:val="en-CA" w:eastAsia="en-CA"/>
          </w:rPr>
          <w:tab/>
        </w:r>
        <w:r w:rsidRPr="00415227">
          <w:rPr>
            <w:rStyle w:val="Hyperlink"/>
          </w:rPr>
          <w:t>ADDENDA</w:t>
        </w:r>
        <w:r>
          <w:rPr>
            <w:webHidden/>
          </w:rPr>
          <w:tab/>
        </w:r>
        <w:r>
          <w:rPr>
            <w:webHidden/>
          </w:rPr>
          <w:fldChar w:fldCharType="begin"/>
        </w:r>
        <w:r>
          <w:rPr>
            <w:webHidden/>
          </w:rPr>
          <w:instrText xml:space="preserve"> PAGEREF _Toc115183916 \h </w:instrText>
        </w:r>
        <w:r>
          <w:rPr>
            <w:webHidden/>
          </w:rPr>
        </w:r>
        <w:r>
          <w:rPr>
            <w:webHidden/>
          </w:rPr>
          <w:fldChar w:fldCharType="separate"/>
        </w:r>
        <w:r>
          <w:rPr>
            <w:webHidden/>
          </w:rPr>
          <w:t>- 37 -</w:t>
        </w:r>
        <w:r>
          <w:rPr>
            <w:webHidden/>
          </w:rPr>
          <w:fldChar w:fldCharType="end"/>
        </w:r>
      </w:hyperlink>
    </w:p>
    <w:p w14:paraId="06CFE6D0" w14:textId="4C6367C4" w:rsidR="00E3798C" w:rsidRPr="00E324FC" w:rsidRDefault="001050F3" w:rsidP="00214DB7">
      <w:pPr>
        <w:jc w:val="center"/>
        <w:rPr>
          <w:rFonts w:cs="Arial"/>
          <w:szCs w:val="22"/>
        </w:rPr>
        <w:sectPr w:rsidR="00E3798C" w:rsidRPr="00E324FC" w:rsidSect="00980602">
          <w:headerReference w:type="first" r:id="rId24"/>
          <w:pgSz w:w="12240" w:h="15840" w:code="1"/>
          <w:pgMar w:top="2160" w:right="1728" w:bottom="1080" w:left="2160" w:header="1080" w:footer="720" w:gutter="0"/>
          <w:pgNumType w:fmt="lowerRoman" w:start="1"/>
          <w:cols w:space="720"/>
          <w:titlePg/>
          <w:docGrid w:linePitch="360"/>
        </w:sectPr>
      </w:pPr>
      <w:r>
        <w:rPr>
          <w:rFonts w:cs="Arial"/>
          <w:b/>
          <w:bCs/>
          <w:caps/>
          <w:noProof/>
          <w:szCs w:val="22"/>
          <w:u w:val="single"/>
        </w:rPr>
        <w:fldChar w:fldCharType="end"/>
      </w:r>
    </w:p>
    <w:p w14:paraId="70D66A57" w14:textId="77777777" w:rsidR="00E3798C" w:rsidRDefault="00E3798C" w:rsidP="001F2C63">
      <w:pPr>
        <w:pStyle w:val="Heading1"/>
      </w:pPr>
      <w:bookmarkStart w:id="1" w:name="_Toc456357078"/>
      <w:bookmarkStart w:id="2" w:name="_Toc115183865"/>
      <w:r w:rsidRPr="00E324FC">
        <w:lastRenderedPageBreak/>
        <w:t>INSTRUCTIONS TO BIDDERS</w:t>
      </w:r>
      <w:bookmarkEnd w:id="1"/>
      <w:bookmarkEnd w:id="2"/>
    </w:p>
    <w:p w14:paraId="6CBA6EF5" w14:textId="2DA15C61" w:rsidR="00E3798C" w:rsidRPr="00E324FC" w:rsidRDefault="00E3798C" w:rsidP="00187EB9">
      <w:pPr>
        <w:pStyle w:val="Heading2"/>
      </w:pPr>
      <w:bookmarkStart w:id="3" w:name="_Toc456357079"/>
      <w:bookmarkStart w:id="4" w:name="_Toc115183866"/>
      <w:r w:rsidRPr="00E324FC">
        <w:t>Conditions for Tender Submission</w:t>
      </w:r>
      <w:bookmarkEnd w:id="3"/>
      <w:bookmarkEnd w:id="4"/>
    </w:p>
    <w:p w14:paraId="473FA7D0" w14:textId="18A94758" w:rsidR="00E3798C" w:rsidRDefault="00E3798C" w:rsidP="00C13BA0">
      <w:pPr>
        <w:pStyle w:val="BodyText"/>
      </w:pPr>
      <w:r w:rsidRPr="00E324FC">
        <w:t xml:space="preserve">Bidders may submit </w:t>
      </w:r>
      <w:r w:rsidR="00E717F5">
        <w:t>t</w:t>
      </w:r>
      <w:r w:rsidRPr="00E324FC">
        <w:t>enders</w:t>
      </w:r>
      <w:r w:rsidR="004E0EB5">
        <w:t xml:space="preserve"> </w:t>
      </w:r>
      <w:r w:rsidR="002C4071">
        <w:t>by email</w:t>
      </w:r>
      <w:r w:rsidR="000F2970" w:rsidRPr="00E324FC">
        <w:t xml:space="preserve"> to H</w:t>
      </w:r>
      <w:r w:rsidR="001358D6">
        <w:t>is</w:t>
      </w:r>
      <w:r w:rsidR="000F2970" w:rsidRPr="00E324FC">
        <w:t xml:space="preserve"> Majesty the </w:t>
      </w:r>
      <w:r w:rsidR="001358D6">
        <w:t>King</w:t>
      </w:r>
      <w:r w:rsidR="001358D6" w:rsidRPr="00E324FC">
        <w:t xml:space="preserve"> </w:t>
      </w:r>
      <w:r w:rsidR="000F2970" w:rsidRPr="00E324FC">
        <w:t>in right of Alberta as represented by the Minister of Transportation (</w:t>
      </w:r>
      <w:r w:rsidR="00DB525D" w:rsidRPr="00E324FC">
        <w:t xml:space="preserve">in the Instructions to Bidders referred to as </w:t>
      </w:r>
      <w:r w:rsidR="000F2970" w:rsidRPr="00E324FC">
        <w:t>the “</w:t>
      </w:r>
      <w:r w:rsidR="00DB525D" w:rsidRPr="00E324FC">
        <w:t>Department” or “Alberta Transportation”</w:t>
      </w:r>
      <w:r w:rsidR="000F2970" w:rsidRPr="00E324FC">
        <w:t>) at</w:t>
      </w:r>
      <w:r w:rsidR="006F4994">
        <w:t xml:space="preserve"> the </w:t>
      </w:r>
      <w:r w:rsidR="005A4362">
        <w:t>email address</w:t>
      </w:r>
      <w:r w:rsidR="006F4994">
        <w:t xml:space="preserve"> </w:t>
      </w:r>
      <w:r w:rsidR="0039596C">
        <w:t xml:space="preserve">identified on the cover page of the tender </w:t>
      </w:r>
      <w:r w:rsidR="00DF1D27">
        <w:t xml:space="preserve">(“Tender Submission Email Address”) </w:t>
      </w:r>
      <w:r w:rsidR="006F4994">
        <w:t>only</w:t>
      </w:r>
      <w:r w:rsidR="0039596C">
        <w:t>.</w:t>
      </w:r>
    </w:p>
    <w:p w14:paraId="3F1B8097" w14:textId="37DEBB3E" w:rsidR="00DF345F" w:rsidRDefault="00DF345F" w:rsidP="007A2395">
      <w:pPr>
        <w:pStyle w:val="Addressblock"/>
        <w:spacing w:before="0" w:after="0"/>
      </w:pPr>
    </w:p>
    <w:p w14:paraId="659A0A29" w14:textId="2791CC5D" w:rsidR="002C4071" w:rsidRDefault="002C4071" w:rsidP="00914839">
      <w:pPr>
        <w:pStyle w:val="BodyText"/>
        <w:rPr>
          <w:rFonts w:cs="Arial"/>
          <w:szCs w:val="22"/>
        </w:rPr>
      </w:pPr>
      <w:r>
        <w:rPr>
          <w:rFonts w:cs="Arial"/>
          <w:szCs w:val="22"/>
        </w:rPr>
        <w:t xml:space="preserve">Tenders must be received before </w:t>
      </w:r>
      <w:r w:rsidR="0039596C">
        <w:rPr>
          <w:rFonts w:cs="Arial"/>
          <w:szCs w:val="22"/>
        </w:rPr>
        <w:t>the bid closing date and time identified on the cover page of the tender</w:t>
      </w:r>
      <w:r w:rsidR="00DF1D27">
        <w:rPr>
          <w:rFonts w:cs="Arial"/>
          <w:szCs w:val="22"/>
        </w:rPr>
        <w:t xml:space="preserve"> (“Closing Date and Time”)</w:t>
      </w:r>
      <w:r w:rsidR="00E3798C" w:rsidRPr="00197359">
        <w:rPr>
          <w:rFonts w:cs="Arial"/>
          <w:szCs w:val="22"/>
        </w:rPr>
        <w:t>.</w:t>
      </w:r>
      <w:r w:rsidR="00E3798C" w:rsidRPr="00E324FC">
        <w:rPr>
          <w:rFonts w:cs="Arial"/>
          <w:szCs w:val="22"/>
        </w:rPr>
        <w:t xml:space="preserve"> </w:t>
      </w:r>
    </w:p>
    <w:p w14:paraId="3034BC2C" w14:textId="77777777" w:rsidR="002C4071" w:rsidRDefault="002C4071" w:rsidP="00914839">
      <w:pPr>
        <w:pStyle w:val="BodyText"/>
        <w:rPr>
          <w:rFonts w:cs="Arial"/>
          <w:szCs w:val="22"/>
        </w:rPr>
      </w:pPr>
    </w:p>
    <w:p w14:paraId="09A4956D" w14:textId="1F216510" w:rsidR="007415E5" w:rsidRDefault="00DF1D27" w:rsidP="00DF3703">
      <w:pPr>
        <w:pStyle w:val="BodyText"/>
        <w:rPr>
          <w:rFonts w:cs="Arial"/>
          <w:szCs w:val="22"/>
        </w:rPr>
      </w:pPr>
      <w:r>
        <w:rPr>
          <w:rFonts w:cs="Arial"/>
          <w:szCs w:val="22"/>
        </w:rPr>
        <w:t>The</w:t>
      </w:r>
      <w:r w:rsidR="002C4071">
        <w:rPr>
          <w:rFonts w:cs="Arial"/>
          <w:szCs w:val="22"/>
        </w:rPr>
        <w:t xml:space="preserve"> official time of receipt shall be determined</w:t>
      </w:r>
      <w:r w:rsidR="000470AD">
        <w:rPr>
          <w:rFonts w:cs="Arial"/>
          <w:szCs w:val="22"/>
        </w:rPr>
        <w:t xml:space="preserve"> by the </w:t>
      </w:r>
      <w:r>
        <w:rPr>
          <w:rFonts w:cs="Arial"/>
          <w:szCs w:val="22"/>
        </w:rPr>
        <w:t xml:space="preserve">time and date stamp of the </w:t>
      </w:r>
      <w:r w:rsidR="000470AD">
        <w:rPr>
          <w:rFonts w:cs="Arial"/>
          <w:szCs w:val="22"/>
        </w:rPr>
        <w:t xml:space="preserve">Government of Alberta </w:t>
      </w:r>
      <w:r>
        <w:rPr>
          <w:rFonts w:cs="Arial"/>
          <w:szCs w:val="22"/>
        </w:rPr>
        <w:t>Tender Submission Email Address system.</w:t>
      </w:r>
    </w:p>
    <w:p w14:paraId="0ACBBC14" w14:textId="77777777" w:rsidR="00DF1D27" w:rsidRDefault="00DF1D27" w:rsidP="00DF3703">
      <w:pPr>
        <w:pStyle w:val="BodyText"/>
      </w:pPr>
    </w:p>
    <w:p w14:paraId="0B351D7C" w14:textId="764D1821" w:rsidR="00DF3703" w:rsidRDefault="00BC77C1" w:rsidP="00DF3703">
      <w:pPr>
        <w:pStyle w:val="BodyText"/>
      </w:pPr>
      <w:r>
        <w:t>T</w:t>
      </w:r>
      <w:r w:rsidR="00DF3703" w:rsidRPr="00DF3703">
        <w:t xml:space="preserve">he </w:t>
      </w:r>
      <w:r w:rsidR="00DF3703">
        <w:t>Bidder</w:t>
      </w:r>
      <w:r w:rsidR="00DF3703" w:rsidRPr="00DF3703">
        <w:t xml:space="preserve"> is</w:t>
      </w:r>
      <w:r w:rsidR="00DF1D27">
        <w:t xml:space="preserve"> solely</w:t>
      </w:r>
      <w:r w:rsidR="00DF3703" w:rsidRPr="00DF3703">
        <w:t xml:space="preserve"> responsible for ensuring that its </w:t>
      </w:r>
      <w:r w:rsidR="00DF3703">
        <w:t>tender submission</w:t>
      </w:r>
      <w:r w:rsidR="00DF3703" w:rsidRPr="00DF3703">
        <w:t xml:space="preserve"> is received</w:t>
      </w:r>
      <w:r w:rsidR="00D84776">
        <w:t xml:space="preserve"> in its entirety</w:t>
      </w:r>
      <w:r w:rsidR="00DF3703" w:rsidRPr="00DF3703">
        <w:t xml:space="preserve"> before the </w:t>
      </w:r>
      <w:r w:rsidR="00DF3703">
        <w:t>tender</w:t>
      </w:r>
      <w:r w:rsidR="00DF3703" w:rsidRPr="00DF3703">
        <w:t xml:space="preserve"> Closing Date and Time at the </w:t>
      </w:r>
      <w:r w:rsidR="00DF1D27">
        <w:t>Tender Submission E</w:t>
      </w:r>
      <w:r w:rsidR="00DF3703" w:rsidRPr="00DF3703">
        <w:t xml:space="preserve">mail </w:t>
      </w:r>
      <w:r w:rsidR="00DF1D27">
        <w:t>A</w:t>
      </w:r>
      <w:r w:rsidR="00DF3703" w:rsidRPr="00DF3703">
        <w:t xml:space="preserve">ddress. The </w:t>
      </w:r>
      <w:r w:rsidR="00D84776">
        <w:t>Department</w:t>
      </w:r>
      <w:r w:rsidR="00DF3703" w:rsidRPr="00DF3703">
        <w:t xml:space="preserve"> assumes no responsibility for server availability</w:t>
      </w:r>
      <w:r w:rsidR="00DF1D27">
        <w:t>, incompatibility of programs or files</w:t>
      </w:r>
      <w:r w:rsidR="00DF3703" w:rsidRPr="00DF3703">
        <w:t xml:space="preserve"> or any other technical problem</w:t>
      </w:r>
      <w:r w:rsidR="00DF1D27">
        <w:t>, issue or delay</w:t>
      </w:r>
      <w:r w:rsidR="00DF3703" w:rsidRPr="00DF3703">
        <w:t xml:space="preserve"> that prevents the </w:t>
      </w:r>
      <w:r w:rsidR="00DF3703">
        <w:t>tender submission</w:t>
      </w:r>
      <w:r w:rsidR="00DF3703" w:rsidRPr="00DF3703">
        <w:t xml:space="preserve"> from being received by, or opened after, the </w:t>
      </w:r>
      <w:r w:rsidR="00DF3703">
        <w:t xml:space="preserve">tender </w:t>
      </w:r>
      <w:r w:rsidR="00DF3703" w:rsidRPr="00DF3703">
        <w:t>Closing Date and Time.</w:t>
      </w:r>
    </w:p>
    <w:p w14:paraId="4C2A3D97" w14:textId="77AE6A7C" w:rsidR="00D84776" w:rsidRDefault="00D84776" w:rsidP="00DF3703">
      <w:pPr>
        <w:pStyle w:val="BodyText"/>
      </w:pPr>
    </w:p>
    <w:p w14:paraId="1A83CDA1" w14:textId="72F77E17" w:rsidR="00D84776" w:rsidRDefault="00D84776" w:rsidP="00D84776">
      <w:pPr>
        <w:pStyle w:val="BodyText"/>
      </w:pPr>
      <w:r>
        <w:t xml:space="preserve">The Bidder </w:t>
      </w:r>
      <w:r w:rsidR="006A6CD4">
        <w:t xml:space="preserve">acknowledges, agrees and </w:t>
      </w:r>
      <w:r>
        <w:t xml:space="preserve">assumes all risks, responsibility, and liability associated with </w:t>
      </w:r>
      <w:r w:rsidR="006A6CD4">
        <w:t>using</w:t>
      </w:r>
      <w:r>
        <w:t xml:space="preserve"> electronic communications and submitting bids electronically, including, without limitation:</w:t>
      </w:r>
    </w:p>
    <w:p w14:paraId="69DBE917" w14:textId="77777777" w:rsidR="00D84776" w:rsidRDefault="00D84776" w:rsidP="00D84776">
      <w:pPr>
        <w:pStyle w:val="BodyText"/>
      </w:pPr>
    </w:p>
    <w:p w14:paraId="4D745B20" w14:textId="4B5F410F" w:rsidR="00D84776" w:rsidRDefault="006A6CD4" w:rsidP="007415E5">
      <w:pPr>
        <w:pStyle w:val="BodyText"/>
        <w:numPr>
          <w:ilvl w:val="0"/>
          <w:numId w:val="40"/>
        </w:numPr>
      </w:pPr>
      <w:r>
        <w:t>any</w:t>
      </w:r>
      <w:r w:rsidR="00D84776">
        <w:t xml:space="preserve"> lack of security;</w:t>
      </w:r>
    </w:p>
    <w:p w14:paraId="03D8B8F7" w14:textId="5D3F3EB8" w:rsidR="00D84776" w:rsidRDefault="006A6CD4" w:rsidP="007415E5">
      <w:pPr>
        <w:pStyle w:val="BodyText"/>
        <w:numPr>
          <w:ilvl w:val="0"/>
          <w:numId w:val="40"/>
        </w:numPr>
      </w:pPr>
      <w:r>
        <w:t xml:space="preserve">any </w:t>
      </w:r>
      <w:r w:rsidR="00D84776">
        <w:t>unreliability of delivery;</w:t>
      </w:r>
    </w:p>
    <w:p w14:paraId="2C3C8325" w14:textId="0FAA80ED" w:rsidR="00D84776" w:rsidRDefault="006A6CD4" w:rsidP="007415E5">
      <w:pPr>
        <w:pStyle w:val="BodyText"/>
        <w:numPr>
          <w:ilvl w:val="0"/>
          <w:numId w:val="40"/>
        </w:numPr>
      </w:pPr>
      <w:r>
        <w:t>the</w:t>
      </w:r>
      <w:r w:rsidR="00D84776">
        <w:t xml:space="preserve"> possible loss of confidentiality;</w:t>
      </w:r>
    </w:p>
    <w:p w14:paraId="287FEAC0" w14:textId="25000F55" w:rsidR="00D84776" w:rsidRDefault="006A6CD4" w:rsidP="007415E5">
      <w:pPr>
        <w:pStyle w:val="BodyText"/>
        <w:numPr>
          <w:ilvl w:val="0"/>
          <w:numId w:val="40"/>
        </w:numPr>
      </w:pPr>
      <w:r>
        <w:t xml:space="preserve">the </w:t>
      </w:r>
      <w:r w:rsidR="00D84776">
        <w:t>receipt of a garbled, corrupted or incomplete bid;</w:t>
      </w:r>
    </w:p>
    <w:p w14:paraId="4E5D8617" w14:textId="4826938D" w:rsidR="00D84776" w:rsidRDefault="006A6CD4" w:rsidP="007415E5">
      <w:pPr>
        <w:pStyle w:val="BodyText"/>
        <w:numPr>
          <w:ilvl w:val="0"/>
          <w:numId w:val="40"/>
        </w:numPr>
      </w:pPr>
      <w:r>
        <w:t xml:space="preserve">the inability of the bidder to access or the </w:t>
      </w:r>
      <w:r w:rsidR="00D84776">
        <w:t>unavailability of the Government of Alberta e-mail system or Alberta</w:t>
      </w:r>
      <w:r w:rsidR="00993ED9">
        <w:t xml:space="preserve"> Purchasing Connection website;</w:t>
      </w:r>
    </w:p>
    <w:p w14:paraId="74EDFEFD" w14:textId="3753A631" w:rsidR="00D84776" w:rsidRDefault="00993ED9" w:rsidP="007415E5">
      <w:pPr>
        <w:pStyle w:val="BodyText"/>
        <w:numPr>
          <w:ilvl w:val="0"/>
          <w:numId w:val="40"/>
        </w:numPr>
      </w:pPr>
      <w:r>
        <w:t xml:space="preserve">the </w:t>
      </w:r>
      <w:r w:rsidR="00D84776">
        <w:t>incompatibility between the sending and receiving equipment;</w:t>
      </w:r>
    </w:p>
    <w:p w14:paraId="695C198F" w14:textId="2FA20CB9" w:rsidR="00D84776" w:rsidRDefault="00993ED9" w:rsidP="007415E5">
      <w:pPr>
        <w:pStyle w:val="BodyText"/>
        <w:numPr>
          <w:ilvl w:val="0"/>
          <w:numId w:val="40"/>
        </w:numPr>
      </w:pPr>
      <w:r>
        <w:t xml:space="preserve">any </w:t>
      </w:r>
      <w:r w:rsidR="00D84776">
        <w:t>delay in transmission or receipt of the bid; or</w:t>
      </w:r>
    </w:p>
    <w:p w14:paraId="0D4D614A" w14:textId="122420E1" w:rsidR="00D84776" w:rsidRDefault="00993ED9" w:rsidP="007415E5">
      <w:pPr>
        <w:pStyle w:val="BodyText"/>
        <w:numPr>
          <w:ilvl w:val="0"/>
          <w:numId w:val="40"/>
        </w:numPr>
      </w:pPr>
      <w:r>
        <w:t xml:space="preserve">the potential </w:t>
      </w:r>
      <w:r w:rsidR="00D84776">
        <w:t>illegibility of the bid.</w:t>
      </w:r>
    </w:p>
    <w:p w14:paraId="2FB21637" w14:textId="77777777" w:rsidR="00D84776" w:rsidRDefault="00D84776" w:rsidP="00D84776">
      <w:pPr>
        <w:pStyle w:val="BodyText"/>
      </w:pPr>
    </w:p>
    <w:p w14:paraId="07DEE35C" w14:textId="0560BB5E" w:rsidR="00074B29" w:rsidRPr="00E324FC" w:rsidRDefault="00B97185" w:rsidP="000C5E87">
      <w:pPr>
        <w:pStyle w:val="BodyText"/>
        <w:rPr>
          <w:rFonts w:cs="Arial"/>
          <w:szCs w:val="22"/>
        </w:rPr>
      </w:pPr>
      <w:r w:rsidRPr="00E324FC">
        <w:rPr>
          <w:rFonts w:cs="Arial"/>
          <w:szCs w:val="22"/>
        </w:rPr>
        <w:t xml:space="preserve">Bidders can acquire </w:t>
      </w:r>
      <w:r w:rsidR="00993ED9">
        <w:rPr>
          <w:rFonts w:cs="Arial"/>
          <w:szCs w:val="22"/>
        </w:rPr>
        <w:t xml:space="preserve">copies of the </w:t>
      </w:r>
      <w:r w:rsidR="00FA42F6">
        <w:rPr>
          <w:rFonts w:cs="Arial"/>
          <w:szCs w:val="22"/>
        </w:rPr>
        <w:t>tender</w:t>
      </w:r>
      <w:r w:rsidR="00436277" w:rsidRPr="00E324FC">
        <w:rPr>
          <w:rFonts w:cs="Arial"/>
          <w:szCs w:val="22"/>
        </w:rPr>
        <w:t xml:space="preserve"> </w:t>
      </w:r>
      <w:r w:rsidR="004C07D4">
        <w:rPr>
          <w:rFonts w:cs="Arial"/>
          <w:szCs w:val="22"/>
        </w:rPr>
        <w:t>document</w:t>
      </w:r>
      <w:r w:rsidR="00436277" w:rsidRPr="00E324FC">
        <w:rPr>
          <w:rFonts w:cs="Arial"/>
          <w:szCs w:val="22"/>
        </w:rPr>
        <w:t>s</w:t>
      </w:r>
      <w:r w:rsidRPr="00E324FC">
        <w:rPr>
          <w:rFonts w:cs="Arial"/>
          <w:szCs w:val="22"/>
        </w:rPr>
        <w:t xml:space="preserve"> as set out in Instructions to Bidders</w:t>
      </w:r>
      <w:r w:rsidR="00230814">
        <w:rPr>
          <w:rFonts w:cs="Arial"/>
          <w:szCs w:val="22"/>
        </w:rPr>
        <w:t xml:space="preserve"> Section</w:t>
      </w:r>
      <w:r w:rsidRPr="00E324FC">
        <w:rPr>
          <w:rFonts w:cs="Arial"/>
          <w:szCs w:val="22"/>
        </w:rPr>
        <w:t xml:space="preserve"> </w:t>
      </w:r>
      <w:r w:rsidR="00074F26" w:rsidRPr="00E324FC">
        <w:rPr>
          <w:rFonts w:cs="Arial"/>
          <w:szCs w:val="22"/>
        </w:rPr>
        <w:t>1.</w:t>
      </w:r>
      <w:r w:rsidR="00FB4DF1">
        <w:rPr>
          <w:rFonts w:cs="Arial"/>
          <w:szCs w:val="22"/>
        </w:rPr>
        <w:t>2</w:t>
      </w:r>
      <w:r w:rsidR="00230814">
        <w:rPr>
          <w:rFonts w:cs="Arial"/>
          <w:szCs w:val="22"/>
        </w:rPr>
        <w:t>,</w:t>
      </w:r>
      <w:r w:rsidR="00074F26" w:rsidRPr="00E324FC">
        <w:rPr>
          <w:rFonts w:cs="Arial"/>
          <w:szCs w:val="22"/>
        </w:rPr>
        <w:t xml:space="preserve"> Availability of </w:t>
      </w:r>
      <w:r w:rsidR="00230814">
        <w:rPr>
          <w:rFonts w:cs="Arial"/>
          <w:szCs w:val="22"/>
        </w:rPr>
        <w:t>T</w:t>
      </w:r>
      <w:r w:rsidR="00FA42F6">
        <w:rPr>
          <w:rFonts w:cs="Arial"/>
          <w:szCs w:val="22"/>
        </w:rPr>
        <w:t>ender</w:t>
      </w:r>
      <w:r w:rsidR="00FB44B7" w:rsidRPr="00E324FC">
        <w:rPr>
          <w:rFonts w:cs="Arial"/>
          <w:szCs w:val="22"/>
        </w:rPr>
        <w:t xml:space="preserve"> </w:t>
      </w:r>
      <w:r w:rsidR="00230814">
        <w:rPr>
          <w:rFonts w:cs="Arial"/>
          <w:szCs w:val="22"/>
        </w:rPr>
        <w:t>D</w:t>
      </w:r>
      <w:r w:rsidR="004C07D4">
        <w:rPr>
          <w:rFonts w:cs="Arial"/>
          <w:szCs w:val="22"/>
        </w:rPr>
        <w:t>ocument</w:t>
      </w:r>
      <w:r w:rsidR="00FB44B7" w:rsidRPr="00E324FC">
        <w:rPr>
          <w:rFonts w:cs="Arial"/>
          <w:szCs w:val="22"/>
        </w:rPr>
        <w:t>s</w:t>
      </w:r>
      <w:r w:rsidR="00074F26" w:rsidRPr="00E324FC">
        <w:rPr>
          <w:rFonts w:cs="Arial"/>
          <w:szCs w:val="22"/>
        </w:rPr>
        <w:t>.</w:t>
      </w:r>
      <w:r w:rsidRPr="00E324FC">
        <w:rPr>
          <w:rFonts w:cs="Arial"/>
          <w:szCs w:val="22"/>
        </w:rPr>
        <w:t xml:space="preserve"> </w:t>
      </w:r>
    </w:p>
    <w:p w14:paraId="492D2E13" w14:textId="7C7D54A6" w:rsidR="006F4994" w:rsidRPr="00E324FC" w:rsidRDefault="006F4994" w:rsidP="00187EB9">
      <w:pPr>
        <w:pStyle w:val="Heading2"/>
      </w:pPr>
      <w:bookmarkStart w:id="5" w:name="_Toc456357104"/>
      <w:bookmarkStart w:id="6" w:name="_Toc115183867"/>
      <w:r w:rsidRPr="00E324FC">
        <w:t xml:space="preserve">Availability of </w:t>
      </w:r>
      <w:bookmarkEnd w:id="5"/>
      <w:r w:rsidRPr="00E324FC">
        <w:t>Tender Documents</w:t>
      </w:r>
      <w:bookmarkEnd w:id="6"/>
    </w:p>
    <w:p w14:paraId="654D6897" w14:textId="77777777" w:rsidR="007A2395" w:rsidRPr="009D4F50" w:rsidRDefault="007A2395" w:rsidP="00B03F0C">
      <w:pPr>
        <w:pStyle w:val="Heading3"/>
      </w:pPr>
      <w:r w:rsidRPr="009D4F50">
        <w:t>Alberta Transportation Distribution Source</w:t>
      </w:r>
    </w:p>
    <w:p w14:paraId="65B252F4" w14:textId="77777777" w:rsidR="007A2395" w:rsidRPr="009D4F50" w:rsidRDefault="007A2395" w:rsidP="007A2395">
      <w:pPr>
        <w:pStyle w:val="BodyText"/>
        <w:rPr>
          <w:rFonts w:cs="Arial"/>
          <w:szCs w:val="22"/>
        </w:rPr>
      </w:pPr>
    </w:p>
    <w:p w14:paraId="05253C47" w14:textId="77777777" w:rsidR="007A2395" w:rsidRPr="009D4F50" w:rsidRDefault="007A2395" w:rsidP="007A2395">
      <w:pPr>
        <w:pStyle w:val="BodyText"/>
        <w:rPr>
          <w:rFonts w:cs="Arial"/>
          <w:szCs w:val="22"/>
        </w:rPr>
      </w:pPr>
      <w:r w:rsidRPr="009D4F50">
        <w:rPr>
          <w:rFonts w:cs="Arial"/>
          <w:szCs w:val="22"/>
        </w:rPr>
        <w:t xml:space="preserve">Electronic (.PDF) copies of the </w:t>
      </w:r>
      <w:r w:rsidR="00F36D7F">
        <w:rPr>
          <w:rFonts w:cs="Arial"/>
          <w:szCs w:val="22"/>
        </w:rPr>
        <w:t>tender d</w:t>
      </w:r>
      <w:r w:rsidRPr="009D4F50">
        <w:rPr>
          <w:rFonts w:cs="Arial"/>
          <w:szCs w:val="22"/>
        </w:rPr>
        <w:t xml:space="preserve">ocuments are available for free download from the Alberta Purchasing Connection website at the following link: </w:t>
      </w:r>
      <w:hyperlink r:id="rId25" w:history="1">
        <w:r w:rsidRPr="00E15FDA">
          <w:rPr>
            <w:rStyle w:val="Hyperlink"/>
            <w:rFonts w:cs="Arial"/>
            <w:b/>
            <w:szCs w:val="22"/>
          </w:rPr>
          <w:t>www.purchasingconnection.ca</w:t>
        </w:r>
      </w:hyperlink>
      <w:r w:rsidRPr="009D4F50">
        <w:rPr>
          <w:rFonts w:cs="Arial"/>
          <w:b/>
          <w:color w:val="0000FF"/>
          <w:szCs w:val="22"/>
        </w:rPr>
        <w:t>.</w:t>
      </w:r>
    </w:p>
    <w:p w14:paraId="008616E9" w14:textId="77777777" w:rsidR="007A2395" w:rsidRPr="009D4F50" w:rsidRDefault="007A2395" w:rsidP="007A2395">
      <w:pPr>
        <w:pStyle w:val="BodyText"/>
        <w:rPr>
          <w:rFonts w:cs="Arial"/>
          <w:szCs w:val="22"/>
        </w:rPr>
      </w:pPr>
    </w:p>
    <w:p w14:paraId="33299514" w14:textId="77777777" w:rsidR="007A2395" w:rsidRPr="009D4F50" w:rsidRDefault="007A2395" w:rsidP="00604036">
      <w:pPr>
        <w:pStyle w:val="BodyText"/>
      </w:pPr>
      <w:r w:rsidRPr="009D4F50">
        <w:lastRenderedPageBreak/>
        <w:t xml:space="preserve">The Minister will assume no responsibility or liability for the completeness of any </w:t>
      </w:r>
      <w:r w:rsidR="00991213">
        <w:t>tender</w:t>
      </w:r>
      <w:r w:rsidRPr="009D4F50">
        <w:t xml:space="preserve"> </w:t>
      </w:r>
      <w:r w:rsidR="004C07D4">
        <w:t>document</w:t>
      </w:r>
      <w:r w:rsidRPr="009D4F50">
        <w:t>s obtained from any other source.</w:t>
      </w:r>
    </w:p>
    <w:p w14:paraId="2172FC92" w14:textId="77777777" w:rsidR="007A2395" w:rsidRPr="009D4F50" w:rsidRDefault="00221E6E" w:rsidP="00B03F0C">
      <w:pPr>
        <w:pStyle w:val="Heading3"/>
      </w:pPr>
      <w:r>
        <w:t>Tender</w:t>
      </w:r>
      <w:r w:rsidRPr="009D4F50">
        <w:t xml:space="preserve"> </w:t>
      </w:r>
      <w:r w:rsidR="007A2395" w:rsidRPr="009D4F50">
        <w:t>Document Discrepancies</w:t>
      </w:r>
    </w:p>
    <w:p w14:paraId="46E79800" w14:textId="77777777" w:rsidR="007A2395" w:rsidRPr="009D4F50" w:rsidRDefault="007A2395" w:rsidP="007A2395">
      <w:pPr>
        <w:pStyle w:val="BodyText"/>
        <w:rPr>
          <w:rFonts w:cs="Arial"/>
          <w:szCs w:val="22"/>
        </w:rPr>
      </w:pPr>
      <w:r w:rsidRPr="009D4F50">
        <w:rPr>
          <w:rFonts w:cs="Arial"/>
          <w:szCs w:val="22"/>
        </w:rPr>
        <w:t xml:space="preserve">In the event of a discrepancy between </w:t>
      </w:r>
      <w:r w:rsidR="00991213">
        <w:rPr>
          <w:rFonts w:cs="Arial"/>
          <w:szCs w:val="22"/>
        </w:rPr>
        <w:t>tender</w:t>
      </w:r>
      <w:r w:rsidRPr="009D4F50">
        <w:rPr>
          <w:rFonts w:cs="Arial"/>
          <w:szCs w:val="22"/>
        </w:rPr>
        <w:t xml:space="preserve"> </w:t>
      </w:r>
      <w:r w:rsidR="004C07D4">
        <w:rPr>
          <w:rFonts w:cs="Arial"/>
          <w:szCs w:val="22"/>
        </w:rPr>
        <w:t>document</w:t>
      </w:r>
      <w:r w:rsidRPr="009D4F50">
        <w:rPr>
          <w:rFonts w:cs="Arial"/>
          <w:szCs w:val="22"/>
        </w:rPr>
        <w:t xml:space="preserve">s downloaded from the Alberta Purchasing Connection website and documents obtained from any other source, the </w:t>
      </w:r>
      <w:r w:rsidR="00991213">
        <w:rPr>
          <w:rFonts w:cs="Arial"/>
          <w:szCs w:val="22"/>
        </w:rPr>
        <w:t>tender</w:t>
      </w:r>
      <w:r w:rsidRPr="009D4F50">
        <w:rPr>
          <w:rFonts w:cs="Arial"/>
          <w:szCs w:val="22"/>
        </w:rPr>
        <w:t xml:space="preserve"> </w:t>
      </w:r>
      <w:r w:rsidR="004C07D4">
        <w:rPr>
          <w:rFonts w:cs="Arial"/>
          <w:szCs w:val="22"/>
        </w:rPr>
        <w:t>document</w:t>
      </w:r>
      <w:r w:rsidRPr="009D4F50">
        <w:rPr>
          <w:rFonts w:cs="Arial"/>
          <w:szCs w:val="22"/>
        </w:rPr>
        <w:t>s downloaded from the Alberta Purchasing Connection website shall be deemed to be correct.</w:t>
      </w:r>
    </w:p>
    <w:p w14:paraId="3DBF1416" w14:textId="77777777" w:rsidR="007A2395" w:rsidRPr="009D4F50" w:rsidRDefault="007A2395" w:rsidP="007A2395">
      <w:pPr>
        <w:pStyle w:val="BodyText"/>
        <w:rPr>
          <w:rFonts w:cs="Arial"/>
          <w:szCs w:val="22"/>
        </w:rPr>
      </w:pPr>
    </w:p>
    <w:p w14:paraId="667272E5" w14:textId="2D2FB8FA" w:rsidR="007A2395" w:rsidRPr="009D4F50" w:rsidRDefault="007A2395" w:rsidP="007A2395">
      <w:pPr>
        <w:pStyle w:val="BodyText"/>
        <w:rPr>
          <w:rFonts w:cs="Arial"/>
          <w:szCs w:val="22"/>
        </w:rPr>
      </w:pPr>
      <w:r w:rsidRPr="009D4F50">
        <w:rPr>
          <w:rFonts w:cs="Arial"/>
          <w:szCs w:val="22"/>
        </w:rPr>
        <w:t xml:space="preserve">Bidders shall promptly notify the </w:t>
      </w:r>
      <w:r w:rsidR="00C74184">
        <w:rPr>
          <w:rFonts w:cs="Arial"/>
          <w:szCs w:val="22"/>
        </w:rPr>
        <w:t>contact</w:t>
      </w:r>
      <w:r w:rsidRPr="009D4F50">
        <w:rPr>
          <w:rFonts w:cs="Arial"/>
          <w:szCs w:val="22"/>
        </w:rPr>
        <w:t xml:space="preserve"> identified </w:t>
      </w:r>
      <w:r w:rsidR="00DA43E6" w:rsidRPr="00DA43E6">
        <w:rPr>
          <w:rFonts w:cs="Arial"/>
          <w:szCs w:val="22"/>
        </w:rPr>
        <w:t>on the cover page of the tender</w:t>
      </w:r>
      <w:r w:rsidRPr="009D4F50">
        <w:rPr>
          <w:rFonts w:cs="Arial"/>
          <w:szCs w:val="22"/>
        </w:rPr>
        <w:t xml:space="preserve"> upon discovery of any such discrepancies.</w:t>
      </w:r>
    </w:p>
    <w:p w14:paraId="4FAEB267" w14:textId="2BC98A3F" w:rsidR="006F4994" w:rsidRDefault="00027326" w:rsidP="00187EB9">
      <w:pPr>
        <w:pStyle w:val="Heading2"/>
      </w:pPr>
      <w:bookmarkStart w:id="7" w:name="_Toc456357106"/>
      <w:bookmarkStart w:id="8" w:name="_Toc115183868"/>
      <w:r>
        <w:t xml:space="preserve">Tender </w:t>
      </w:r>
      <w:r w:rsidR="006F4994" w:rsidRPr="00E324FC">
        <w:t>Information Documents</w:t>
      </w:r>
      <w:bookmarkEnd w:id="7"/>
      <w:bookmarkEnd w:id="8"/>
    </w:p>
    <w:p w14:paraId="7BFEF2E1" w14:textId="77777777" w:rsidR="007A2395" w:rsidRDefault="007A2395" w:rsidP="00B03F0C">
      <w:pPr>
        <w:pStyle w:val="Heading3"/>
      </w:pPr>
      <w:r w:rsidRPr="00A64E92">
        <w:t>General</w:t>
      </w:r>
    </w:p>
    <w:p w14:paraId="0B773452" w14:textId="50C4C58A" w:rsidR="007A2395" w:rsidRDefault="006D660A" w:rsidP="00E15928">
      <w:pPr>
        <w:pStyle w:val="BodyText"/>
        <w:rPr>
          <w:rFonts w:cs="Arial"/>
          <w:szCs w:val="22"/>
        </w:rPr>
      </w:pPr>
      <w:bookmarkStart w:id="9" w:name="_Toc110074541"/>
      <w:bookmarkStart w:id="10" w:name="_Toc390193408"/>
      <w:r w:rsidRPr="006D660A">
        <w:rPr>
          <w:rFonts w:cs="Arial"/>
          <w:szCs w:val="22"/>
        </w:rPr>
        <w:t>Special Provision 3.2, Available Information Documents</w:t>
      </w:r>
      <w:r>
        <w:rPr>
          <w:rFonts w:cs="Arial"/>
          <w:szCs w:val="22"/>
        </w:rPr>
        <w:t>,</w:t>
      </w:r>
      <w:r w:rsidR="00F17E40">
        <w:rPr>
          <w:rFonts w:cs="Arial"/>
          <w:szCs w:val="22"/>
        </w:rPr>
        <w:t xml:space="preserve"> </w:t>
      </w:r>
      <w:r>
        <w:rPr>
          <w:rFonts w:cs="Arial"/>
          <w:szCs w:val="22"/>
        </w:rPr>
        <w:t>includes information</w:t>
      </w:r>
      <w:r w:rsidR="007A2395" w:rsidRPr="007A2395">
        <w:rPr>
          <w:rFonts w:cs="Arial"/>
          <w:szCs w:val="22"/>
        </w:rPr>
        <w:t xml:space="preserve"> available for this project.  </w:t>
      </w:r>
    </w:p>
    <w:p w14:paraId="429C2ECA" w14:textId="45139E6F" w:rsidR="00B848A7" w:rsidRDefault="00B848A7" w:rsidP="007A2395">
      <w:pPr>
        <w:pStyle w:val="BodyText"/>
        <w:keepNext/>
        <w:widowControl w:val="0"/>
        <w:rPr>
          <w:rFonts w:cs="Arial"/>
          <w:szCs w:val="22"/>
        </w:rPr>
      </w:pPr>
    </w:p>
    <w:p w14:paraId="75BD8A7E" w14:textId="77777777" w:rsidR="007A2395" w:rsidRPr="007A2395" w:rsidRDefault="007A2395" w:rsidP="007A2395">
      <w:pPr>
        <w:pStyle w:val="BodyText"/>
        <w:rPr>
          <w:rFonts w:cs="Arial"/>
          <w:szCs w:val="22"/>
        </w:rPr>
      </w:pPr>
      <w:r w:rsidRPr="007A2395">
        <w:rPr>
          <w:rFonts w:cs="Arial"/>
          <w:szCs w:val="22"/>
        </w:rPr>
        <w:t xml:space="preserve">Electronic (.PDF) copies of these documents may be viewed and/or downloaded, free of charge, from the following website: </w:t>
      </w:r>
    </w:p>
    <w:p w14:paraId="03770CAC" w14:textId="77777777" w:rsidR="007A2395" w:rsidRPr="007A2395" w:rsidRDefault="007A2395" w:rsidP="007A2395">
      <w:pPr>
        <w:pStyle w:val="BodyText"/>
        <w:rPr>
          <w:rFonts w:cs="Arial"/>
          <w:szCs w:val="22"/>
        </w:rPr>
      </w:pPr>
    </w:p>
    <w:p w14:paraId="092DD092" w14:textId="3247DE31" w:rsidR="007A2395" w:rsidRPr="007A2395" w:rsidRDefault="007A2395" w:rsidP="005E7626">
      <w:pPr>
        <w:pStyle w:val="BodyText"/>
        <w:numPr>
          <w:ilvl w:val="0"/>
          <w:numId w:val="18"/>
        </w:numPr>
        <w:rPr>
          <w:rFonts w:cs="Arial"/>
          <w:szCs w:val="22"/>
        </w:rPr>
      </w:pPr>
      <w:r w:rsidRPr="007A2395">
        <w:rPr>
          <w:rFonts w:cs="Arial"/>
          <w:szCs w:val="22"/>
        </w:rPr>
        <w:t xml:space="preserve">Alberta Purchasing Connection at </w:t>
      </w:r>
      <w:hyperlink r:id="rId26" w:history="1">
        <w:r w:rsidRPr="00E15FDA">
          <w:rPr>
            <w:rStyle w:val="Hyperlink"/>
            <w:rFonts w:cs="Arial"/>
            <w:b/>
            <w:szCs w:val="22"/>
          </w:rPr>
          <w:t>www.purchasingconnection.ca</w:t>
        </w:r>
      </w:hyperlink>
      <w:r w:rsidRPr="007A2395">
        <w:rPr>
          <w:rFonts w:cs="Arial"/>
          <w:b/>
          <w:color w:val="0000FF"/>
          <w:szCs w:val="22"/>
        </w:rPr>
        <w:t>.</w:t>
      </w:r>
    </w:p>
    <w:p w14:paraId="3DA7195A" w14:textId="77777777" w:rsidR="007A2395" w:rsidRPr="007A2395" w:rsidRDefault="007A2395" w:rsidP="007A2395">
      <w:pPr>
        <w:pStyle w:val="BodyText"/>
        <w:rPr>
          <w:rFonts w:cs="Arial"/>
          <w:szCs w:val="22"/>
        </w:rPr>
      </w:pPr>
    </w:p>
    <w:p w14:paraId="77F7881C" w14:textId="249691C6" w:rsidR="007A2395" w:rsidRPr="007A2395" w:rsidRDefault="00304F54" w:rsidP="007415E5">
      <w:pPr>
        <w:pStyle w:val="BodyText"/>
        <w:rPr>
          <w:rFonts w:cs="Arial"/>
          <w:szCs w:val="22"/>
        </w:rPr>
      </w:pPr>
      <w:r w:rsidRPr="00E324FC">
        <w:rPr>
          <w:rFonts w:cs="Arial"/>
          <w:szCs w:val="22"/>
        </w:rPr>
        <w:t xml:space="preserve">Bidders </w:t>
      </w:r>
      <w:r w:rsidR="0065241B">
        <w:rPr>
          <w:rFonts w:cs="Arial"/>
          <w:szCs w:val="22"/>
        </w:rPr>
        <w:t>acknowledge</w:t>
      </w:r>
      <w:r>
        <w:rPr>
          <w:rFonts w:cs="Arial"/>
          <w:szCs w:val="22"/>
        </w:rPr>
        <w:t xml:space="preserve"> and agree </w:t>
      </w:r>
      <w:r w:rsidRPr="00E324FC">
        <w:rPr>
          <w:rFonts w:cs="Arial"/>
          <w:szCs w:val="22"/>
        </w:rPr>
        <w:t xml:space="preserve">that </w:t>
      </w:r>
      <w:r>
        <w:rPr>
          <w:rFonts w:cs="Arial"/>
          <w:szCs w:val="22"/>
        </w:rPr>
        <w:t xml:space="preserve">Special Provision </w:t>
      </w:r>
      <w:r w:rsidR="00521696">
        <w:rPr>
          <w:rFonts w:cs="Arial"/>
          <w:szCs w:val="22"/>
        </w:rPr>
        <w:t>3</w:t>
      </w:r>
      <w:r>
        <w:rPr>
          <w:rFonts w:cs="Arial"/>
          <w:szCs w:val="22"/>
        </w:rPr>
        <w:t>.2</w:t>
      </w:r>
      <w:r w:rsidR="00F17E40">
        <w:rPr>
          <w:rFonts w:cs="Arial"/>
          <w:szCs w:val="22"/>
        </w:rPr>
        <w:t>.3</w:t>
      </w:r>
      <w:r w:rsidR="00D64754">
        <w:rPr>
          <w:rFonts w:cs="Arial"/>
          <w:szCs w:val="22"/>
        </w:rPr>
        <w:t xml:space="preserve">, </w:t>
      </w:r>
      <w:r w:rsidR="00F17E40" w:rsidRPr="00F17E40">
        <w:rPr>
          <w:rFonts w:cs="Arial"/>
          <w:szCs w:val="22"/>
        </w:rPr>
        <w:t>Use of and Reliance upon Information Documents</w:t>
      </w:r>
      <w:r w:rsidR="00D64754">
        <w:rPr>
          <w:rFonts w:cs="Arial"/>
          <w:szCs w:val="22"/>
        </w:rPr>
        <w:t>,</w:t>
      </w:r>
      <w:r>
        <w:rPr>
          <w:rFonts w:cs="Arial"/>
          <w:szCs w:val="22"/>
        </w:rPr>
        <w:t xml:space="preserve"> applies to </w:t>
      </w:r>
      <w:r w:rsidR="00F17E40">
        <w:rPr>
          <w:rFonts w:cs="Arial"/>
          <w:szCs w:val="22"/>
        </w:rPr>
        <w:t>this tender</w:t>
      </w:r>
      <w:r>
        <w:rPr>
          <w:rFonts w:cs="Arial"/>
          <w:szCs w:val="22"/>
        </w:rPr>
        <w:t>.</w:t>
      </w:r>
    </w:p>
    <w:p w14:paraId="39088CBF" w14:textId="77777777" w:rsidR="006F4994" w:rsidRPr="0029435F" w:rsidRDefault="006F4994" w:rsidP="00187EB9">
      <w:pPr>
        <w:pStyle w:val="Heading2"/>
      </w:pPr>
      <w:bookmarkStart w:id="11" w:name="_Toc115183869"/>
      <w:r w:rsidRPr="0029435F">
        <w:t>Plans</w:t>
      </w:r>
      <w:r w:rsidR="00A64E92" w:rsidRPr="0029435F">
        <w:t xml:space="preserve"> and Drawings</w:t>
      </w:r>
      <w:bookmarkEnd w:id="11"/>
    </w:p>
    <w:p w14:paraId="180C5D78" w14:textId="77777777" w:rsidR="006F4994" w:rsidRDefault="009D4F50" w:rsidP="00B03F0C">
      <w:pPr>
        <w:pStyle w:val="Heading3"/>
      </w:pPr>
      <w:r>
        <w:t>General</w:t>
      </w:r>
    </w:p>
    <w:p w14:paraId="6CF6C962" w14:textId="77777777" w:rsidR="00A64E92" w:rsidRPr="00A64E92" w:rsidRDefault="00A64E92" w:rsidP="00A64E92">
      <w:pPr>
        <w:pStyle w:val="BodyText"/>
        <w:rPr>
          <w:rFonts w:cs="Arial"/>
          <w:szCs w:val="22"/>
        </w:rPr>
      </w:pPr>
      <w:r w:rsidRPr="00A64E92">
        <w:rPr>
          <w:szCs w:val="22"/>
        </w:rPr>
        <w:t xml:space="preserve">Electronic (.PDF) copies of all </w:t>
      </w:r>
      <w:r w:rsidR="009D4F50">
        <w:rPr>
          <w:szCs w:val="22"/>
        </w:rPr>
        <w:t xml:space="preserve">separate plans and </w:t>
      </w:r>
      <w:r w:rsidRPr="00A64E92">
        <w:rPr>
          <w:szCs w:val="22"/>
        </w:rPr>
        <w:t xml:space="preserve">drawings listed in the </w:t>
      </w:r>
      <w:r w:rsidR="00FA42F6">
        <w:rPr>
          <w:szCs w:val="22"/>
        </w:rPr>
        <w:t>tender</w:t>
      </w:r>
      <w:r w:rsidRPr="00A64E92">
        <w:rPr>
          <w:szCs w:val="22"/>
        </w:rPr>
        <w:t xml:space="preserve"> document </w:t>
      </w:r>
      <w:r w:rsidRPr="00A64E92">
        <w:rPr>
          <w:rFonts w:cs="Arial"/>
          <w:szCs w:val="22"/>
        </w:rPr>
        <w:t xml:space="preserve">may be viewed and/or downloaded, free of charge, from the following website: </w:t>
      </w:r>
    </w:p>
    <w:p w14:paraId="5298AC09" w14:textId="77777777" w:rsidR="00A64E92" w:rsidRPr="00A64E92" w:rsidRDefault="00A64E92" w:rsidP="00A64E92">
      <w:pPr>
        <w:pStyle w:val="BodyText"/>
        <w:rPr>
          <w:rFonts w:cs="Arial"/>
          <w:szCs w:val="22"/>
        </w:rPr>
      </w:pPr>
    </w:p>
    <w:p w14:paraId="460CC3CA" w14:textId="149A8957" w:rsidR="00A64E92" w:rsidRPr="00A64E92" w:rsidRDefault="00A64E92" w:rsidP="005E7626">
      <w:pPr>
        <w:pStyle w:val="BodyText"/>
        <w:numPr>
          <w:ilvl w:val="0"/>
          <w:numId w:val="18"/>
        </w:numPr>
        <w:rPr>
          <w:rFonts w:cs="Arial"/>
          <w:szCs w:val="22"/>
        </w:rPr>
      </w:pPr>
      <w:r w:rsidRPr="00A64E92">
        <w:rPr>
          <w:rFonts w:cs="Arial"/>
          <w:szCs w:val="22"/>
        </w:rPr>
        <w:t xml:space="preserve">Alberta Purchasing Connection at </w:t>
      </w:r>
      <w:hyperlink r:id="rId27" w:history="1">
        <w:r w:rsidRPr="00E15FDA">
          <w:rPr>
            <w:rStyle w:val="Hyperlink"/>
            <w:rFonts w:cs="Arial"/>
            <w:b/>
            <w:szCs w:val="22"/>
          </w:rPr>
          <w:t>www.purchasingconnection.ca</w:t>
        </w:r>
      </w:hyperlink>
      <w:r w:rsidRPr="009F63DC">
        <w:rPr>
          <w:rFonts w:cs="Arial"/>
          <w:b/>
          <w:color w:val="0000FF"/>
          <w:szCs w:val="22"/>
        </w:rPr>
        <w:t>.</w:t>
      </w:r>
    </w:p>
    <w:p w14:paraId="72BFF326" w14:textId="77777777" w:rsidR="00A64E92" w:rsidRPr="00A64E92" w:rsidRDefault="00A64E92" w:rsidP="00A64E92">
      <w:pPr>
        <w:pStyle w:val="BodyText"/>
        <w:rPr>
          <w:rFonts w:cs="Arial"/>
          <w:szCs w:val="22"/>
        </w:rPr>
      </w:pPr>
    </w:p>
    <w:p w14:paraId="508E5CD0" w14:textId="4CA1619B" w:rsidR="00221E6E" w:rsidRDefault="00A64E92" w:rsidP="00221E6E">
      <w:pPr>
        <w:pStyle w:val="CommentText"/>
      </w:pPr>
      <w:r w:rsidRPr="00A64E92">
        <w:rPr>
          <w:szCs w:val="22"/>
        </w:rPr>
        <w:t xml:space="preserve">Copies of these drawings will be </w:t>
      </w:r>
      <w:r w:rsidR="002E1818">
        <w:rPr>
          <w:szCs w:val="22"/>
        </w:rPr>
        <w:t xml:space="preserve">provided to the </w:t>
      </w:r>
      <w:r w:rsidRPr="00A64E92">
        <w:rPr>
          <w:szCs w:val="22"/>
        </w:rPr>
        <w:t xml:space="preserve">successful </w:t>
      </w:r>
      <w:r w:rsidR="00F17E40">
        <w:rPr>
          <w:szCs w:val="22"/>
        </w:rPr>
        <w:t>B</w:t>
      </w:r>
      <w:r w:rsidR="00F17E40" w:rsidRPr="00A64E92">
        <w:rPr>
          <w:szCs w:val="22"/>
        </w:rPr>
        <w:t>idder</w:t>
      </w:r>
      <w:r w:rsidRPr="00A64E92">
        <w:rPr>
          <w:szCs w:val="22"/>
        </w:rPr>
        <w:t>.</w:t>
      </w:r>
    </w:p>
    <w:p w14:paraId="057F14DD" w14:textId="2D30B160" w:rsidR="00D36404" w:rsidRPr="00E324FC" w:rsidRDefault="00161AFA" w:rsidP="00187EB9">
      <w:pPr>
        <w:pStyle w:val="Heading2"/>
      </w:pPr>
      <w:bookmarkStart w:id="12" w:name="_Toc492546828"/>
      <w:bookmarkStart w:id="13" w:name="_Toc492547057"/>
      <w:bookmarkStart w:id="14" w:name="_Toc492547284"/>
      <w:bookmarkStart w:id="15" w:name="_Toc492547512"/>
      <w:bookmarkStart w:id="16" w:name="_Toc492555503"/>
      <w:bookmarkStart w:id="17" w:name="_Toc492546829"/>
      <w:bookmarkStart w:id="18" w:name="_Toc492547058"/>
      <w:bookmarkStart w:id="19" w:name="_Toc492547285"/>
      <w:bookmarkStart w:id="20" w:name="_Toc492547513"/>
      <w:bookmarkStart w:id="21" w:name="_Toc492555504"/>
      <w:bookmarkStart w:id="22" w:name="_Toc492546830"/>
      <w:bookmarkStart w:id="23" w:name="_Toc492547059"/>
      <w:bookmarkStart w:id="24" w:name="_Toc492547286"/>
      <w:bookmarkStart w:id="25" w:name="_Toc492547514"/>
      <w:bookmarkStart w:id="26" w:name="_Toc492555505"/>
      <w:bookmarkStart w:id="27" w:name="_Toc492546831"/>
      <w:bookmarkStart w:id="28" w:name="_Toc492547060"/>
      <w:bookmarkStart w:id="29" w:name="_Toc492547287"/>
      <w:bookmarkStart w:id="30" w:name="_Toc492547515"/>
      <w:bookmarkStart w:id="31" w:name="_Toc492555506"/>
      <w:bookmarkStart w:id="32" w:name="_Toc456357081"/>
      <w:bookmarkStart w:id="33" w:name="_Toc115183870"/>
      <w:bookmarkEnd w:id="9"/>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324FC">
        <w:t>T</w:t>
      </w:r>
      <w:r w:rsidR="0042502B" w:rsidRPr="00E324FC">
        <w:t xml:space="preserve">ender </w:t>
      </w:r>
      <w:r w:rsidRPr="00E324FC">
        <w:t>S</w:t>
      </w:r>
      <w:r w:rsidR="0042502B" w:rsidRPr="00E324FC">
        <w:t xml:space="preserve">ubmission </w:t>
      </w:r>
      <w:r w:rsidRPr="00E324FC">
        <w:t>R</w:t>
      </w:r>
      <w:r w:rsidR="0042502B" w:rsidRPr="00E324FC">
        <w:t>equirements</w:t>
      </w:r>
      <w:bookmarkEnd w:id="33"/>
      <w:r w:rsidR="0042502B" w:rsidRPr="00E324FC">
        <w:t xml:space="preserve"> </w:t>
      </w:r>
      <w:bookmarkEnd w:id="32"/>
    </w:p>
    <w:p w14:paraId="51089A79" w14:textId="073B9EE5" w:rsidR="00935D26" w:rsidRDefault="0042502B" w:rsidP="00B03F0C">
      <w:pPr>
        <w:pStyle w:val="Heading3"/>
      </w:pPr>
      <w:r w:rsidRPr="00E324FC">
        <w:t>Bidder Information</w:t>
      </w:r>
    </w:p>
    <w:p w14:paraId="4666C3AD" w14:textId="77777777" w:rsidR="00912012" w:rsidRDefault="006820A3" w:rsidP="00D36404">
      <w:pPr>
        <w:pStyle w:val="BodyText"/>
        <w:rPr>
          <w:rFonts w:cs="Arial"/>
          <w:szCs w:val="22"/>
        </w:rPr>
      </w:pPr>
      <w:r w:rsidRPr="00E324FC">
        <w:rPr>
          <w:rFonts w:cs="Arial"/>
          <w:szCs w:val="22"/>
        </w:rPr>
        <w:t>T</w:t>
      </w:r>
      <w:r w:rsidR="00D36404" w:rsidRPr="00E324FC">
        <w:rPr>
          <w:rFonts w:cs="Arial"/>
          <w:szCs w:val="22"/>
        </w:rPr>
        <w:t xml:space="preserve">he </w:t>
      </w:r>
      <w:r w:rsidR="004C07D4">
        <w:rPr>
          <w:rFonts w:cs="Arial"/>
          <w:szCs w:val="22"/>
        </w:rPr>
        <w:t>tender</w:t>
      </w:r>
      <w:r w:rsidR="00CE589F" w:rsidRPr="00E324FC">
        <w:rPr>
          <w:rFonts w:cs="Arial"/>
          <w:szCs w:val="22"/>
        </w:rPr>
        <w:t xml:space="preserve"> </w:t>
      </w:r>
      <w:r w:rsidRPr="00E324FC">
        <w:rPr>
          <w:rFonts w:cs="Arial"/>
          <w:szCs w:val="22"/>
        </w:rPr>
        <w:t xml:space="preserve">must </w:t>
      </w:r>
      <w:r w:rsidR="005203E3" w:rsidRPr="00E324FC">
        <w:rPr>
          <w:rFonts w:cs="Arial"/>
          <w:szCs w:val="22"/>
        </w:rPr>
        <w:t>be submitted</w:t>
      </w:r>
      <w:r w:rsidR="00D805A2" w:rsidRPr="00E324FC">
        <w:rPr>
          <w:rFonts w:cs="Arial"/>
          <w:szCs w:val="22"/>
        </w:rPr>
        <w:t xml:space="preserve"> </w:t>
      </w:r>
      <w:r w:rsidR="00D36404" w:rsidRPr="00E324FC">
        <w:rPr>
          <w:rFonts w:cs="Arial"/>
          <w:szCs w:val="22"/>
        </w:rPr>
        <w:t>by a</w:t>
      </w:r>
      <w:r w:rsidR="001F25E8" w:rsidRPr="00E324FC">
        <w:rPr>
          <w:rFonts w:cs="Arial"/>
          <w:szCs w:val="22"/>
        </w:rPr>
        <w:t xml:space="preserve"> </w:t>
      </w:r>
      <w:r w:rsidR="00D76AF3" w:rsidRPr="00E324FC">
        <w:rPr>
          <w:rFonts w:cs="Arial"/>
          <w:szCs w:val="22"/>
        </w:rPr>
        <w:t xml:space="preserve">single </w:t>
      </w:r>
      <w:r w:rsidR="00CE589F" w:rsidRPr="00E324FC">
        <w:rPr>
          <w:rFonts w:cs="Arial"/>
          <w:szCs w:val="22"/>
        </w:rPr>
        <w:t xml:space="preserve">individual, </w:t>
      </w:r>
      <w:r w:rsidR="00D36404" w:rsidRPr="00E324FC">
        <w:rPr>
          <w:rFonts w:cs="Arial"/>
          <w:szCs w:val="22"/>
        </w:rPr>
        <w:t>partnership</w:t>
      </w:r>
      <w:r w:rsidR="0042502B" w:rsidRPr="00E324FC">
        <w:rPr>
          <w:rFonts w:cs="Arial"/>
          <w:szCs w:val="22"/>
        </w:rPr>
        <w:t xml:space="preserve">, </w:t>
      </w:r>
      <w:r w:rsidR="00692769" w:rsidRPr="00E324FC">
        <w:rPr>
          <w:rFonts w:cs="Arial"/>
          <w:szCs w:val="22"/>
        </w:rPr>
        <w:t>corporation</w:t>
      </w:r>
      <w:r w:rsidR="0042502B" w:rsidRPr="00E324FC">
        <w:rPr>
          <w:rFonts w:cs="Arial"/>
          <w:szCs w:val="22"/>
        </w:rPr>
        <w:t>,</w:t>
      </w:r>
      <w:r w:rsidR="00D36404" w:rsidRPr="00E324FC">
        <w:rPr>
          <w:rFonts w:cs="Arial"/>
          <w:szCs w:val="22"/>
        </w:rPr>
        <w:t xml:space="preserve"> or</w:t>
      </w:r>
      <w:r w:rsidR="00FB4DF1" w:rsidRPr="00FB4DF1">
        <w:rPr>
          <w:rFonts w:cs="Arial"/>
          <w:szCs w:val="22"/>
        </w:rPr>
        <w:t xml:space="preserve"> </w:t>
      </w:r>
      <w:r w:rsidR="00FB4DF1" w:rsidRPr="00E324FC">
        <w:rPr>
          <w:rFonts w:cs="Arial"/>
          <w:szCs w:val="22"/>
        </w:rPr>
        <w:t>company</w:t>
      </w:r>
      <w:r w:rsidR="00BD4EBF" w:rsidRPr="00E324FC">
        <w:rPr>
          <w:rFonts w:cs="Arial"/>
          <w:szCs w:val="22"/>
        </w:rPr>
        <w:t>.</w:t>
      </w:r>
      <w:r w:rsidR="00D36404" w:rsidRPr="00E324FC">
        <w:rPr>
          <w:rFonts w:cs="Arial"/>
          <w:szCs w:val="22"/>
        </w:rPr>
        <w:t xml:space="preserve"> </w:t>
      </w:r>
      <w:r w:rsidR="00FB4DF1">
        <w:rPr>
          <w:rFonts w:cs="Arial"/>
          <w:szCs w:val="22"/>
        </w:rPr>
        <w:t xml:space="preserve">Joint Ventures are not permitted to bid unless expressly authorized in the </w:t>
      </w:r>
      <w:r w:rsidR="00FA42F6">
        <w:rPr>
          <w:rFonts w:cs="Arial"/>
          <w:szCs w:val="22"/>
        </w:rPr>
        <w:t>tender</w:t>
      </w:r>
      <w:r w:rsidR="00FB4DF1">
        <w:rPr>
          <w:rFonts w:cs="Arial"/>
          <w:szCs w:val="22"/>
        </w:rPr>
        <w:t xml:space="preserve"> </w:t>
      </w:r>
      <w:r w:rsidR="004C07D4">
        <w:rPr>
          <w:rFonts w:cs="Arial"/>
          <w:szCs w:val="22"/>
        </w:rPr>
        <w:t>document</w:t>
      </w:r>
      <w:r w:rsidR="00FB4DF1">
        <w:rPr>
          <w:rFonts w:cs="Arial"/>
          <w:szCs w:val="22"/>
        </w:rPr>
        <w:t xml:space="preserve">s. </w:t>
      </w:r>
      <w:r w:rsidR="0042502B" w:rsidRPr="00B379D6">
        <w:rPr>
          <w:rFonts w:cs="Arial"/>
          <w:szCs w:val="22"/>
        </w:rPr>
        <w:t>For all Bidders</w:t>
      </w:r>
      <w:r w:rsidR="00D36404" w:rsidRPr="00B379D6">
        <w:rPr>
          <w:rFonts w:cs="Arial"/>
          <w:szCs w:val="22"/>
        </w:rPr>
        <w:t xml:space="preserve">, the </w:t>
      </w:r>
      <w:r w:rsidR="00005D02" w:rsidRPr="00B379D6">
        <w:rPr>
          <w:rFonts w:cs="Arial"/>
          <w:szCs w:val="22"/>
        </w:rPr>
        <w:t>legal name</w:t>
      </w:r>
      <w:r w:rsidR="00B379D6">
        <w:rPr>
          <w:rFonts w:cs="Arial"/>
          <w:szCs w:val="22"/>
        </w:rPr>
        <w:t>,</w:t>
      </w:r>
      <w:r w:rsidR="00005D02" w:rsidRPr="00B379D6">
        <w:rPr>
          <w:rFonts w:cs="Arial"/>
          <w:szCs w:val="22"/>
        </w:rPr>
        <w:t xml:space="preserve"> </w:t>
      </w:r>
      <w:r w:rsidR="00D36404" w:rsidRPr="00B379D6">
        <w:rPr>
          <w:rFonts w:cs="Arial"/>
          <w:szCs w:val="22"/>
        </w:rPr>
        <w:t>address</w:t>
      </w:r>
      <w:r w:rsidR="00E523D0">
        <w:rPr>
          <w:rFonts w:cs="Arial"/>
          <w:szCs w:val="22"/>
        </w:rPr>
        <w:t xml:space="preserve">, </w:t>
      </w:r>
      <w:r w:rsidR="00E523D0" w:rsidRPr="00E523D0">
        <w:rPr>
          <w:rFonts w:cs="Arial"/>
          <w:szCs w:val="22"/>
        </w:rPr>
        <w:t xml:space="preserve">and </w:t>
      </w:r>
      <w:r w:rsidR="00B379D6" w:rsidRPr="00E523D0">
        <w:rPr>
          <w:rFonts w:cs="Arial"/>
          <w:szCs w:val="22"/>
        </w:rPr>
        <w:t>e-mail address</w:t>
      </w:r>
      <w:r w:rsidR="00E523D0" w:rsidRPr="00E523D0">
        <w:rPr>
          <w:rFonts w:cs="Arial"/>
          <w:szCs w:val="22"/>
        </w:rPr>
        <w:t xml:space="preserve"> </w:t>
      </w:r>
      <w:r w:rsidR="00D36404" w:rsidRPr="00E523D0">
        <w:rPr>
          <w:rFonts w:cs="Arial"/>
          <w:szCs w:val="22"/>
        </w:rPr>
        <w:t>to</w:t>
      </w:r>
      <w:r w:rsidR="00D36404" w:rsidRPr="00B379D6">
        <w:rPr>
          <w:rFonts w:cs="Arial"/>
          <w:szCs w:val="22"/>
        </w:rPr>
        <w:t xml:space="preserve"> which all notices or letters are to be mailed</w:t>
      </w:r>
      <w:r w:rsidR="00B379D6">
        <w:rPr>
          <w:rFonts w:cs="Arial"/>
          <w:szCs w:val="22"/>
        </w:rPr>
        <w:t xml:space="preserve"> and e-mailed</w:t>
      </w:r>
      <w:r w:rsidR="00D36404" w:rsidRPr="00B379D6">
        <w:rPr>
          <w:rFonts w:cs="Arial"/>
          <w:szCs w:val="22"/>
        </w:rPr>
        <w:t xml:space="preserve"> must be given in addition to the signature of</w:t>
      </w:r>
      <w:r w:rsidR="0042502B" w:rsidRPr="00B379D6">
        <w:rPr>
          <w:rFonts w:cs="Arial"/>
          <w:szCs w:val="22"/>
        </w:rPr>
        <w:t xml:space="preserve"> the individual or</w:t>
      </w:r>
      <w:r w:rsidR="00D36404" w:rsidRPr="00B379D6">
        <w:rPr>
          <w:rFonts w:cs="Arial"/>
          <w:szCs w:val="22"/>
        </w:rPr>
        <w:t xml:space="preserve"> one of the officers of the partnership</w:t>
      </w:r>
      <w:r w:rsidR="0042502B" w:rsidRPr="00B379D6">
        <w:rPr>
          <w:rFonts w:cs="Arial"/>
          <w:szCs w:val="22"/>
        </w:rPr>
        <w:t xml:space="preserve">, </w:t>
      </w:r>
      <w:r w:rsidR="00FB4DF1" w:rsidRPr="00B379D6">
        <w:rPr>
          <w:rFonts w:cs="Arial"/>
          <w:szCs w:val="22"/>
        </w:rPr>
        <w:t xml:space="preserve">corporation </w:t>
      </w:r>
      <w:r w:rsidR="00D36404" w:rsidRPr="00B379D6">
        <w:rPr>
          <w:rFonts w:cs="Arial"/>
          <w:szCs w:val="22"/>
        </w:rPr>
        <w:t xml:space="preserve">or </w:t>
      </w:r>
      <w:r w:rsidR="00FB4DF1" w:rsidRPr="00B379D6">
        <w:rPr>
          <w:rFonts w:cs="Arial"/>
          <w:szCs w:val="22"/>
        </w:rPr>
        <w:t xml:space="preserve">company </w:t>
      </w:r>
      <w:r w:rsidR="00005D02" w:rsidRPr="00B379D6">
        <w:rPr>
          <w:rFonts w:cs="Arial"/>
          <w:szCs w:val="22"/>
        </w:rPr>
        <w:t>with authority to bind the Bidder</w:t>
      </w:r>
      <w:r w:rsidR="00980AA7" w:rsidRPr="00B379D6">
        <w:rPr>
          <w:rFonts w:cs="Arial"/>
          <w:szCs w:val="22"/>
        </w:rPr>
        <w:t>.</w:t>
      </w:r>
      <w:r w:rsidR="00DA76F8">
        <w:rPr>
          <w:rFonts w:cs="Arial"/>
          <w:szCs w:val="22"/>
        </w:rPr>
        <w:t xml:space="preserve"> </w:t>
      </w:r>
    </w:p>
    <w:p w14:paraId="6EC0380A" w14:textId="026A6E15" w:rsidR="00912012" w:rsidRDefault="00912012" w:rsidP="00B03F0C">
      <w:pPr>
        <w:pStyle w:val="Heading3"/>
      </w:pPr>
      <w:r>
        <w:lastRenderedPageBreak/>
        <w:t>Format of Tender Submission</w:t>
      </w:r>
    </w:p>
    <w:p w14:paraId="0C276AD2" w14:textId="77777777" w:rsidR="009075B4" w:rsidRDefault="009075B4" w:rsidP="00D36404">
      <w:pPr>
        <w:pStyle w:val="BodyText"/>
      </w:pPr>
      <w:r>
        <w:t>A tender submitted by the Bidder shall comply with the following requirements:</w:t>
      </w:r>
    </w:p>
    <w:p w14:paraId="3AF8FB02" w14:textId="77777777" w:rsidR="009075B4" w:rsidRDefault="009075B4" w:rsidP="00D36404">
      <w:pPr>
        <w:pStyle w:val="BodyText"/>
      </w:pPr>
    </w:p>
    <w:p w14:paraId="54E7A6A9" w14:textId="714E60EA" w:rsidR="00912012" w:rsidRDefault="009075B4" w:rsidP="00D36404">
      <w:pPr>
        <w:pStyle w:val="BodyText"/>
      </w:pPr>
      <w:r>
        <w:t>The tender shall include all pages entitled</w:t>
      </w:r>
      <w:r w:rsidR="00912012">
        <w:t xml:space="preserve"> “Tender Forms” </w:t>
      </w:r>
      <w:r>
        <w:t xml:space="preserve">included in Section 2, Tender Forms </w:t>
      </w:r>
      <w:r w:rsidR="00912012">
        <w:t xml:space="preserve">and any </w:t>
      </w:r>
      <w:r w:rsidR="00912012" w:rsidRPr="00917DB5">
        <w:t>attachments</w:t>
      </w:r>
      <w:r w:rsidR="00912012">
        <w:t xml:space="preserve"> </w:t>
      </w:r>
      <w:r>
        <w:t xml:space="preserve">thereto </w:t>
      </w:r>
      <w:r w:rsidR="00912012">
        <w:t xml:space="preserve">in </w:t>
      </w:r>
      <w:r w:rsidR="00912012" w:rsidRPr="007F4B0A">
        <w:rPr>
          <w:b/>
        </w:rPr>
        <w:t>one</w:t>
      </w:r>
      <w:r w:rsidR="00912012">
        <w:t xml:space="preserve"> </w:t>
      </w:r>
      <w:r>
        <w:t xml:space="preserve">single </w:t>
      </w:r>
      <w:r w:rsidR="00912012">
        <w:t>e-mail</w:t>
      </w:r>
      <w:r>
        <w:t xml:space="preserve"> with a maximum </w:t>
      </w:r>
      <w:r w:rsidR="00DA43E6">
        <w:t xml:space="preserve">email </w:t>
      </w:r>
      <w:r>
        <w:t>size of 50MB</w:t>
      </w:r>
      <w:r w:rsidR="00912012">
        <w:t xml:space="preserve">. </w:t>
      </w:r>
    </w:p>
    <w:p w14:paraId="2F8A8D7D" w14:textId="77777777" w:rsidR="00DA43E6" w:rsidRPr="00E324FC" w:rsidRDefault="00DA43E6" w:rsidP="00DA43E6">
      <w:pPr>
        <w:pStyle w:val="BodyText"/>
        <w:ind w:right="-18"/>
        <w:rPr>
          <w:rFonts w:cs="Arial"/>
          <w:szCs w:val="22"/>
        </w:rPr>
      </w:pPr>
    </w:p>
    <w:p w14:paraId="7162C062" w14:textId="78144926" w:rsidR="00DA43E6" w:rsidRPr="00E324FC" w:rsidRDefault="00DA43E6" w:rsidP="00DA43E6">
      <w:pPr>
        <w:pStyle w:val="BodyText"/>
        <w:rPr>
          <w:rFonts w:cs="Arial"/>
          <w:szCs w:val="22"/>
        </w:rPr>
      </w:pPr>
      <w:r w:rsidRPr="007F4B0A">
        <w:rPr>
          <w:rFonts w:cs="Arial"/>
          <w:szCs w:val="22"/>
        </w:rPr>
        <w:t xml:space="preserve">The </w:t>
      </w:r>
      <w:r>
        <w:rPr>
          <w:rFonts w:cs="Arial"/>
          <w:szCs w:val="22"/>
        </w:rPr>
        <w:t>e-mail shall</w:t>
      </w:r>
      <w:r w:rsidRPr="007F4B0A">
        <w:rPr>
          <w:rFonts w:cs="Arial"/>
          <w:szCs w:val="22"/>
        </w:rPr>
        <w:t xml:space="preserve"> include the Tender Number and Bidder Name in the subject title</w:t>
      </w:r>
      <w:r>
        <w:rPr>
          <w:rFonts w:cs="Arial"/>
          <w:szCs w:val="22"/>
        </w:rPr>
        <w:t xml:space="preserve"> of the email submission</w:t>
      </w:r>
      <w:r w:rsidRPr="007F4B0A">
        <w:rPr>
          <w:rFonts w:cs="Arial"/>
          <w:szCs w:val="22"/>
        </w:rPr>
        <w:t>.</w:t>
      </w:r>
    </w:p>
    <w:p w14:paraId="02E2D72A" w14:textId="77777777" w:rsidR="00912012" w:rsidRDefault="00912012" w:rsidP="00D36404">
      <w:pPr>
        <w:pStyle w:val="BodyText"/>
      </w:pPr>
    </w:p>
    <w:p w14:paraId="55BBD2E2" w14:textId="150BFCAD" w:rsidR="00D36404" w:rsidRDefault="009075B4" w:rsidP="00D36404">
      <w:pPr>
        <w:pStyle w:val="BodyText"/>
        <w:rPr>
          <w:rFonts w:cs="Arial"/>
          <w:szCs w:val="22"/>
        </w:rPr>
      </w:pPr>
      <w:r>
        <w:rPr>
          <w:rFonts w:cs="Arial"/>
          <w:szCs w:val="22"/>
        </w:rPr>
        <w:t xml:space="preserve">The tender shall be signed and sent in an </w:t>
      </w:r>
      <w:r w:rsidR="00912012">
        <w:t>unprotected searchable portable document format (PDF).</w:t>
      </w:r>
    </w:p>
    <w:p w14:paraId="45312729" w14:textId="504DB7C5" w:rsidR="00912012" w:rsidRDefault="00912012" w:rsidP="00D36404">
      <w:pPr>
        <w:pStyle w:val="BodyText"/>
        <w:rPr>
          <w:rFonts w:cs="Arial"/>
          <w:szCs w:val="22"/>
        </w:rPr>
      </w:pPr>
    </w:p>
    <w:p w14:paraId="446510EE" w14:textId="77777777" w:rsidR="009075B4" w:rsidRDefault="009075B4" w:rsidP="00D36404">
      <w:pPr>
        <w:pStyle w:val="BodyText"/>
        <w:rPr>
          <w:rFonts w:cs="Arial"/>
          <w:szCs w:val="22"/>
        </w:rPr>
      </w:pPr>
      <w:r>
        <w:rPr>
          <w:rFonts w:cs="Arial"/>
          <w:szCs w:val="22"/>
        </w:rPr>
        <w:t xml:space="preserve">The tender shall be accompanied by a bid bond in a digital format as outlined in Section 1.5.6, Security. </w:t>
      </w:r>
    </w:p>
    <w:p w14:paraId="673D75F3" w14:textId="77777777" w:rsidR="009075B4" w:rsidRDefault="009075B4" w:rsidP="00D36404">
      <w:pPr>
        <w:pStyle w:val="BodyText"/>
        <w:rPr>
          <w:rFonts w:cs="Arial"/>
          <w:szCs w:val="22"/>
        </w:rPr>
      </w:pPr>
    </w:p>
    <w:p w14:paraId="508FD1A3" w14:textId="2ADC7DD5" w:rsidR="00912012" w:rsidRDefault="009075B4" w:rsidP="00D36404">
      <w:pPr>
        <w:pStyle w:val="BodyText"/>
        <w:rPr>
          <w:rFonts w:cs="Arial"/>
          <w:szCs w:val="22"/>
        </w:rPr>
      </w:pPr>
      <w:r>
        <w:rPr>
          <w:rFonts w:cs="Arial"/>
          <w:szCs w:val="22"/>
        </w:rPr>
        <w:t xml:space="preserve">All files </w:t>
      </w:r>
      <w:r w:rsidR="00912012">
        <w:rPr>
          <w:rFonts w:cs="Arial"/>
          <w:szCs w:val="22"/>
        </w:rPr>
        <w:t xml:space="preserve">included in the tender submission </w:t>
      </w:r>
      <w:r>
        <w:rPr>
          <w:rFonts w:cs="Arial"/>
          <w:szCs w:val="22"/>
        </w:rPr>
        <w:t xml:space="preserve">shall be </w:t>
      </w:r>
      <w:r w:rsidR="00912012">
        <w:rPr>
          <w:rFonts w:cs="Arial"/>
          <w:szCs w:val="22"/>
        </w:rPr>
        <w:t>in file formats that can be opened by Adobe Acrobat Reader, unl</w:t>
      </w:r>
      <w:r w:rsidR="00F27D59">
        <w:rPr>
          <w:rFonts w:cs="Arial"/>
          <w:szCs w:val="22"/>
        </w:rPr>
        <w:t>e</w:t>
      </w:r>
      <w:r w:rsidR="00912012">
        <w:rPr>
          <w:rFonts w:cs="Arial"/>
          <w:szCs w:val="22"/>
        </w:rPr>
        <w:t>ss otherwise instructed in the tender documents. If files are compressed, only .zip compressed files will be accepted.</w:t>
      </w:r>
    </w:p>
    <w:p w14:paraId="64D0DDC4" w14:textId="0A4B8FE9" w:rsidR="00912012" w:rsidRDefault="00912012" w:rsidP="00D36404">
      <w:pPr>
        <w:pStyle w:val="BodyText"/>
        <w:rPr>
          <w:rFonts w:cs="Arial"/>
          <w:szCs w:val="22"/>
        </w:rPr>
      </w:pPr>
    </w:p>
    <w:p w14:paraId="319A6C54" w14:textId="42CB5494" w:rsidR="00912012" w:rsidRDefault="009075B4" w:rsidP="00912012">
      <w:pPr>
        <w:pStyle w:val="BodyText"/>
        <w:ind w:right="-18"/>
        <w:rPr>
          <w:rFonts w:cs="Arial"/>
          <w:szCs w:val="22"/>
        </w:rPr>
      </w:pPr>
      <w:r>
        <w:rPr>
          <w:rFonts w:cs="Arial"/>
          <w:szCs w:val="22"/>
        </w:rPr>
        <w:t xml:space="preserve">All Tender Forms submitted shall be </w:t>
      </w:r>
      <w:r w:rsidR="00912012" w:rsidRPr="00E324FC">
        <w:rPr>
          <w:rFonts w:cs="Arial"/>
          <w:szCs w:val="22"/>
        </w:rPr>
        <w:t>as issued by Alberta Transportation</w:t>
      </w:r>
      <w:r>
        <w:rPr>
          <w:rFonts w:cs="Arial"/>
          <w:szCs w:val="22"/>
        </w:rPr>
        <w:t xml:space="preserve"> without any additions, alterations or changes, other than the addition of information requested. </w:t>
      </w:r>
      <w:r w:rsidR="00912012" w:rsidRPr="00E324FC">
        <w:rPr>
          <w:rFonts w:cs="Arial"/>
          <w:szCs w:val="22"/>
        </w:rPr>
        <w:t>Any required information that is</w:t>
      </w:r>
      <w:r w:rsidR="00912012" w:rsidRPr="00E324FC">
        <w:rPr>
          <w:rFonts w:cs="Arial"/>
          <w:spacing w:val="16"/>
          <w:szCs w:val="22"/>
        </w:rPr>
        <w:t xml:space="preserve"> </w:t>
      </w:r>
      <w:r w:rsidR="00AF34DF">
        <w:rPr>
          <w:rFonts w:cs="Arial"/>
          <w:spacing w:val="16"/>
          <w:szCs w:val="22"/>
        </w:rPr>
        <w:t xml:space="preserve">missing, </w:t>
      </w:r>
      <w:r w:rsidR="00912012" w:rsidRPr="00E324FC">
        <w:rPr>
          <w:rFonts w:cs="Arial"/>
          <w:szCs w:val="22"/>
        </w:rPr>
        <w:t>omitted or illegible, any alterations to the text, or any conditions added on or submitted</w:t>
      </w:r>
      <w:r w:rsidR="00912012" w:rsidRPr="00E324FC">
        <w:rPr>
          <w:rFonts w:cs="Arial"/>
          <w:spacing w:val="-20"/>
          <w:szCs w:val="22"/>
        </w:rPr>
        <w:t xml:space="preserve"> </w:t>
      </w:r>
      <w:r w:rsidR="00912012" w:rsidRPr="00E324FC">
        <w:rPr>
          <w:rFonts w:cs="Arial"/>
          <w:szCs w:val="22"/>
        </w:rPr>
        <w:t xml:space="preserve">with the Tender Forms, may cause the </w:t>
      </w:r>
      <w:r w:rsidR="00912012">
        <w:rPr>
          <w:rFonts w:cs="Arial"/>
          <w:szCs w:val="22"/>
        </w:rPr>
        <w:t>tender</w:t>
      </w:r>
      <w:r w:rsidR="00912012" w:rsidRPr="00E324FC">
        <w:rPr>
          <w:rFonts w:cs="Arial"/>
          <w:szCs w:val="22"/>
        </w:rPr>
        <w:t xml:space="preserve"> to be declared invalid and</w:t>
      </w:r>
      <w:r w:rsidR="00912012" w:rsidRPr="00E324FC">
        <w:rPr>
          <w:rFonts w:cs="Arial"/>
          <w:spacing w:val="-15"/>
          <w:szCs w:val="22"/>
        </w:rPr>
        <w:t xml:space="preserve"> </w:t>
      </w:r>
      <w:r w:rsidR="00912012" w:rsidRPr="00E324FC">
        <w:rPr>
          <w:rFonts w:cs="Arial"/>
          <w:szCs w:val="22"/>
        </w:rPr>
        <w:t>rejected.</w:t>
      </w:r>
    </w:p>
    <w:p w14:paraId="137C04BA" w14:textId="77777777" w:rsidR="0046548C" w:rsidRDefault="00E0025F" w:rsidP="00B03F0C">
      <w:pPr>
        <w:pStyle w:val="Heading3"/>
      </w:pPr>
      <w:r w:rsidRPr="00E324FC">
        <w:t>Completing Unit</w:t>
      </w:r>
      <w:r w:rsidR="0046548C" w:rsidRPr="00E324FC">
        <w:t xml:space="preserve"> Price Schedule</w:t>
      </w:r>
    </w:p>
    <w:p w14:paraId="548CB911" w14:textId="285C6028" w:rsidR="00005D02" w:rsidRDefault="0046548C" w:rsidP="000C5E87">
      <w:pPr>
        <w:rPr>
          <w:rFonts w:cs="Arial"/>
          <w:szCs w:val="22"/>
        </w:rPr>
      </w:pPr>
      <w:r w:rsidRPr="00E324FC">
        <w:rPr>
          <w:rFonts w:cs="Arial"/>
          <w:szCs w:val="22"/>
        </w:rPr>
        <w:t xml:space="preserve">The </w:t>
      </w:r>
      <w:r w:rsidRPr="00D64754">
        <w:rPr>
          <w:rFonts w:cs="Arial"/>
          <w:szCs w:val="22"/>
        </w:rPr>
        <w:t>"Unit Price Schedule"</w:t>
      </w:r>
      <w:r w:rsidRPr="00E324FC">
        <w:rPr>
          <w:rFonts w:cs="Arial"/>
          <w:szCs w:val="22"/>
        </w:rPr>
        <w:t xml:space="preserve"> must be completed by</w:t>
      </w:r>
      <w:r w:rsidR="0017369F" w:rsidRPr="00E324FC">
        <w:rPr>
          <w:rFonts w:cs="Arial"/>
          <w:szCs w:val="22"/>
        </w:rPr>
        <w:t>:</w:t>
      </w:r>
    </w:p>
    <w:p w14:paraId="7AE19C45" w14:textId="77777777" w:rsidR="00E13AF5" w:rsidRPr="00E324FC" w:rsidRDefault="00E13AF5" w:rsidP="000C5E87">
      <w:pPr>
        <w:rPr>
          <w:rFonts w:cs="Arial"/>
          <w:szCs w:val="22"/>
        </w:rPr>
      </w:pPr>
    </w:p>
    <w:p w14:paraId="35A4A6DB" w14:textId="77777777" w:rsidR="0017369F" w:rsidRPr="00E13AF5" w:rsidRDefault="0017369F" w:rsidP="005E7626">
      <w:pPr>
        <w:pStyle w:val="BodyText"/>
        <w:numPr>
          <w:ilvl w:val="0"/>
          <w:numId w:val="18"/>
        </w:numPr>
        <w:rPr>
          <w:rFonts w:cs="Arial"/>
        </w:rPr>
      </w:pPr>
      <w:r w:rsidRPr="00E13AF5">
        <w:rPr>
          <w:rFonts w:cs="Arial"/>
          <w:szCs w:val="22"/>
        </w:rPr>
        <w:t xml:space="preserve">Filling in all blank spaces under the headings "Unit Price", </w:t>
      </w:r>
      <w:r w:rsidR="00221E6E" w:rsidRPr="00E13AF5">
        <w:rPr>
          <w:rFonts w:cs="Arial"/>
          <w:szCs w:val="22"/>
        </w:rPr>
        <w:t xml:space="preserve">and </w:t>
      </w:r>
      <w:r w:rsidRPr="00E13AF5">
        <w:rPr>
          <w:rFonts w:cs="Arial"/>
          <w:szCs w:val="22"/>
        </w:rPr>
        <w:t xml:space="preserve">"Estimated Quantity" where applicable, and the "Total Bid"; and </w:t>
      </w:r>
    </w:p>
    <w:p w14:paraId="08A1E5B2" w14:textId="77777777" w:rsidR="005607A3" w:rsidRPr="00E13AF5" w:rsidRDefault="005607A3" w:rsidP="00D64754">
      <w:pPr>
        <w:pStyle w:val="BodyText"/>
        <w:ind w:left="720"/>
        <w:rPr>
          <w:rFonts w:cs="Arial"/>
        </w:rPr>
      </w:pPr>
    </w:p>
    <w:p w14:paraId="45F591BD" w14:textId="77777777" w:rsidR="0017369F" w:rsidRPr="00E13AF5" w:rsidRDefault="001B4C98" w:rsidP="005E7626">
      <w:pPr>
        <w:pStyle w:val="BodyText"/>
        <w:numPr>
          <w:ilvl w:val="0"/>
          <w:numId w:val="18"/>
        </w:numPr>
        <w:rPr>
          <w:rFonts w:cs="Arial"/>
        </w:rPr>
      </w:pPr>
      <w:r w:rsidRPr="00E13AF5">
        <w:rPr>
          <w:rFonts w:cs="Arial"/>
          <w:szCs w:val="22"/>
        </w:rPr>
        <w:t>F</w:t>
      </w:r>
      <w:r w:rsidR="0017369F" w:rsidRPr="00E13AF5">
        <w:rPr>
          <w:rFonts w:cs="Arial"/>
          <w:szCs w:val="22"/>
        </w:rPr>
        <w:t xml:space="preserve">illing out the schedule as follows: </w:t>
      </w:r>
    </w:p>
    <w:p w14:paraId="78E4E2B6" w14:textId="77777777" w:rsidR="001B4C98" w:rsidRPr="005607A3" w:rsidRDefault="001B4C98" w:rsidP="005E4BE8">
      <w:pPr>
        <w:pStyle w:val="ListParagraph"/>
        <w:spacing w:before="0"/>
        <w:ind w:left="720"/>
        <w:rPr>
          <w:rFonts w:cs="Arial"/>
        </w:rPr>
      </w:pPr>
    </w:p>
    <w:p w14:paraId="7FDA6543" w14:textId="77777777" w:rsidR="005607A3" w:rsidRPr="001B4C98" w:rsidRDefault="00E95515" w:rsidP="005E7626">
      <w:pPr>
        <w:pStyle w:val="ListParagraph"/>
        <w:numPr>
          <w:ilvl w:val="0"/>
          <w:numId w:val="21"/>
        </w:numPr>
        <w:ind w:hanging="810"/>
        <w:rPr>
          <w:rFonts w:cs="Arial"/>
          <w:u w:val="single"/>
        </w:rPr>
      </w:pPr>
      <w:r w:rsidRPr="001B4C98">
        <w:rPr>
          <w:rFonts w:cs="Arial"/>
          <w:u w:val="single"/>
        </w:rPr>
        <w:t>Unit Price</w:t>
      </w:r>
    </w:p>
    <w:p w14:paraId="786BB2FF" w14:textId="45627E31" w:rsidR="005D0D5F" w:rsidRPr="00E324FC" w:rsidRDefault="0046548C" w:rsidP="001B4C98">
      <w:pPr>
        <w:ind w:left="720"/>
        <w:rPr>
          <w:rFonts w:cs="Arial"/>
          <w:szCs w:val="22"/>
        </w:rPr>
      </w:pPr>
      <w:r w:rsidRPr="00E324FC">
        <w:rPr>
          <w:rFonts w:cs="Arial"/>
          <w:szCs w:val="22"/>
        </w:rPr>
        <w:t xml:space="preserve">For bid items where the estimated quantity is fixed and the Bidder is required to provide a unit price, </w:t>
      </w:r>
      <w:r w:rsidR="00ED5EA1">
        <w:rPr>
          <w:rFonts w:cs="Arial"/>
          <w:szCs w:val="22"/>
        </w:rPr>
        <w:t>insert</w:t>
      </w:r>
      <w:r w:rsidRPr="00E324FC">
        <w:rPr>
          <w:rFonts w:cs="Arial"/>
          <w:szCs w:val="22"/>
        </w:rPr>
        <w:t xml:space="preserve"> the unit price in the “Unit Price” column and </w:t>
      </w:r>
      <w:r w:rsidR="008E2D12">
        <w:rPr>
          <w:rFonts w:cs="Arial"/>
          <w:szCs w:val="22"/>
        </w:rPr>
        <w:t xml:space="preserve">insert </w:t>
      </w:r>
      <w:r w:rsidRPr="00E324FC">
        <w:rPr>
          <w:rFonts w:cs="Arial"/>
          <w:szCs w:val="22"/>
        </w:rPr>
        <w:t>the total for each item in the "Total Bid" column; (in case of discrepancy, the unit price figure will take precedence over the total in the “Total Bid” column)</w:t>
      </w:r>
      <w:r w:rsidR="005D0D5F" w:rsidRPr="00E324FC">
        <w:rPr>
          <w:rFonts w:cs="Arial"/>
          <w:szCs w:val="22"/>
        </w:rPr>
        <w:t xml:space="preserve">; </w:t>
      </w:r>
    </w:p>
    <w:p w14:paraId="56BEE3FC" w14:textId="77777777" w:rsidR="00E95515" w:rsidRPr="001B4C98" w:rsidRDefault="00E95515" w:rsidP="005E7626">
      <w:pPr>
        <w:pStyle w:val="ListParagraph"/>
        <w:numPr>
          <w:ilvl w:val="0"/>
          <w:numId w:val="21"/>
        </w:numPr>
        <w:ind w:hanging="720"/>
        <w:rPr>
          <w:rFonts w:cs="Arial"/>
          <w:u w:val="single"/>
        </w:rPr>
      </w:pPr>
      <w:r w:rsidRPr="001B4C98">
        <w:rPr>
          <w:rFonts w:cs="Arial"/>
          <w:u w:val="single"/>
        </w:rPr>
        <w:t>Lump Sum</w:t>
      </w:r>
      <w:r w:rsidR="009A1673" w:rsidRPr="001B4C98">
        <w:rPr>
          <w:rFonts w:cs="Arial"/>
          <w:u w:val="single"/>
        </w:rPr>
        <w:t xml:space="preserve"> </w:t>
      </w:r>
    </w:p>
    <w:p w14:paraId="743D246B" w14:textId="40006300" w:rsidR="0046548C" w:rsidRPr="00E324FC" w:rsidRDefault="0046548C" w:rsidP="001B4C98">
      <w:pPr>
        <w:ind w:left="720"/>
        <w:rPr>
          <w:rFonts w:cs="Arial"/>
          <w:szCs w:val="22"/>
        </w:rPr>
      </w:pPr>
      <w:r w:rsidRPr="00E324FC">
        <w:rPr>
          <w:rFonts w:cs="Arial"/>
          <w:szCs w:val="22"/>
        </w:rPr>
        <w:t>For bid items where the Bidder is required to provide a lump sum</w:t>
      </w:r>
      <w:r w:rsidR="00ED5EA1">
        <w:rPr>
          <w:rFonts w:cs="Arial"/>
          <w:szCs w:val="22"/>
        </w:rPr>
        <w:t>, insert</w:t>
      </w:r>
      <w:r w:rsidRPr="00E324FC">
        <w:rPr>
          <w:rFonts w:cs="Arial"/>
          <w:szCs w:val="22"/>
        </w:rPr>
        <w:t xml:space="preserve"> the lump sum amount in the "Total Bid" column.  </w:t>
      </w:r>
      <w:r w:rsidR="00EE597A" w:rsidRPr="00E324FC">
        <w:rPr>
          <w:rFonts w:cs="Arial"/>
          <w:szCs w:val="22"/>
        </w:rPr>
        <w:t>Only the amount in the “Total Bid” column will be used in calculating the Total Tender</w:t>
      </w:r>
      <w:r w:rsidR="005D0D5F" w:rsidRPr="00E324FC">
        <w:rPr>
          <w:rFonts w:cs="Arial"/>
          <w:szCs w:val="22"/>
        </w:rPr>
        <w:t>;</w:t>
      </w:r>
    </w:p>
    <w:p w14:paraId="68AB0FF5" w14:textId="77777777" w:rsidR="00E95515" w:rsidRPr="001B4C98" w:rsidRDefault="00E95515" w:rsidP="005E7626">
      <w:pPr>
        <w:pStyle w:val="ListParagraph"/>
        <w:numPr>
          <w:ilvl w:val="0"/>
          <w:numId w:val="21"/>
        </w:numPr>
        <w:ind w:hanging="720"/>
        <w:rPr>
          <w:rFonts w:cs="Arial"/>
          <w:u w:val="single"/>
        </w:rPr>
      </w:pPr>
      <w:r w:rsidRPr="001B4C98">
        <w:rPr>
          <w:rFonts w:cs="Arial"/>
          <w:u w:val="single"/>
        </w:rPr>
        <w:lastRenderedPageBreak/>
        <w:t>Estimated Quantity</w:t>
      </w:r>
    </w:p>
    <w:p w14:paraId="05902A36" w14:textId="42A2E5C5" w:rsidR="00AD0DA4" w:rsidRDefault="0046548C" w:rsidP="0044529D">
      <w:pPr>
        <w:ind w:left="720"/>
        <w:rPr>
          <w:rFonts w:cs="Arial"/>
          <w:szCs w:val="22"/>
        </w:rPr>
      </w:pPr>
      <w:r w:rsidRPr="00E324FC">
        <w:rPr>
          <w:rFonts w:cs="Arial"/>
          <w:szCs w:val="22"/>
        </w:rPr>
        <w:t xml:space="preserve">For bid items where the unit price is fixed and the Bidder is required to provide an estimated quantity </w:t>
      </w:r>
      <w:r w:rsidR="00FB4DF1">
        <w:rPr>
          <w:rFonts w:cs="Arial"/>
          <w:szCs w:val="22"/>
        </w:rPr>
        <w:t>(</w:t>
      </w:r>
      <w:r w:rsidRPr="00E324FC">
        <w:rPr>
          <w:rFonts w:cs="Arial"/>
          <w:szCs w:val="22"/>
        </w:rPr>
        <w:t>for example site occupancy</w:t>
      </w:r>
      <w:r w:rsidR="00FB4DF1">
        <w:rPr>
          <w:rFonts w:cs="Arial"/>
          <w:szCs w:val="22"/>
        </w:rPr>
        <w:t>)</w:t>
      </w:r>
      <w:r w:rsidRPr="00E324FC">
        <w:rPr>
          <w:rFonts w:cs="Arial"/>
          <w:szCs w:val="22"/>
        </w:rPr>
        <w:t xml:space="preserve">, </w:t>
      </w:r>
      <w:r w:rsidR="00ED5EA1">
        <w:rPr>
          <w:rFonts w:cs="Arial"/>
          <w:szCs w:val="22"/>
        </w:rPr>
        <w:t>insert</w:t>
      </w:r>
      <w:r w:rsidRPr="00E324FC">
        <w:rPr>
          <w:rFonts w:cs="Arial"/>
          <w:szCs w:val="22"/>
        </w:rPr>
        <w:t xml:space="preserve"> the estimated quantity in the “Estimated Quantity” column, and </w:t>
      </w:r>
      <w:r w:rsidR="00182B07">
        <w:rPr>
          <w:rFonts w:cs="Arial"/>
          <w:szCs w:val="22"/>
        </w:rPr>
        <w:t xml:space="preserve">insert </w:t>
      </w:r>
      <w:r w:rsidRPr="00E324FC">
        <w:rPr>
          <w:rFonts w:cs="Arial"/>
          <w:szCs w:val="22"/>
        </w:rPr>
        <w:t>the total for each item in the "Total Bid" column; (in case of discrepancy, the estimated quantity figure in the “Estimated Quantity” column will take precedence over the total in the “Total Bid” column)</w:t>
      </w:r>
      <w:r w:rsidR="00E13AF5">
        <w:rPr>
          <w:rFonts w:cs="Arial"/>
          <w:szCs w:val="22"/>
        </w:rPr>
        <w:t>.</w:t>
      </w:r>
      <w:r w:rsidRPr="00E324FC">
        <w:rPr>
          <w:rFonts w:cs="Arial"/>
          <w:szCs w:val="22"/>
        </w:rPr>
        <w:t xml:space="preserve"> </w:t>
      </w:r>
      <w:r w:rsidR="00AD0DA4">
        <w:rPr>
          <w:rFonts w:cs="Arial"/>
          <w:szCs w:val="22"/>
        </w:rPr>
        <w:t>The “Estimated Quantity” must be a whole number. If the number includes decimals, the Department will round to the nearest whole number</w:t>
      </w:r>
      <w:r w:rsidR="00182B07">
        <w:rPr>
          <w:rFonts w:cs="Arial"/>
          <w:szCs w:val="22"/>
        </w:rPr>
        <w:t xml:space="preserve"> with .5 being rounded upwards</w:t>
      </w:r>
      <w:r w:rsidR="00315E06">
        <w:rPr>
          <w:rFonts w:cs="Arial"/>
          <w:szCs w:val="22"/>
        </w:rPr>
        <w:t xml:space="preserve">; </w:t>
      </w:r>
      <w:r w:rsidR="00315E06" w:rsidRPr="00E324FC">
        <w:rPr>
          <w:rFonts w:cs="Arial"/>
          <w:szCs w:val="22"/>
        </w:rPr>
        <w:t>and</w:t>
      </w:r>
    </w:p>
    <w:p w14:paraId="06B004EE" w14:textId="77777777" w:rsidR="00E95515" w:rsidRPr="001B4C98" w:rsidRDefault="00E95515" w:rsidP="005E7626">
      <w:pPr>
        <w:pStyle w:val="ListParagraph"/>
        <w:numPr>
          <w:ilvl w:val="0"/>
          <w:numId w:val="21"/>
        </w:numPr>
        <w:ind w:hanging="720"/>
        <w:rPr>
          <w:rFonts w:cs="Arial"/>
          <w:u w:val="single"/>
        </w:rPr>
      </w:pPr>
      <w:r w:rsidRPr="001B4C98">
        <w:rPr>
          <w:rFonts w:cs="Arial"/>
          <w:u w:val="single"/>
        </w:rPr>
        <w:t>Total Tender</w:t>
      </w:r>
    </w:p>
    <w:p w14:paraId="29B9D17D" w14:textId="79B245A5" w:rsidR="0046548C" w:rsidRDefault="00ED5EA1" w:rsidP="001B4C98">
      <w:pPr>
        <w:ind w:left="720"/>
        <w:rPr>
          <w:rFonts w:cs="Arial"/>
          <w:szCs w:val="22"/>
        </w:rPr>
      </w:pPr>
      <w:r>
        <w:rPr>
          <w:rFonts w:cs="Arial"/>
          <w:szCs w:val="22"/>
        </w:rPr>
        <w:t>Insert</w:t>
      </w:r>
      <w:r w:rsidRPr="00E324FC">
        <w:rPr>
          <w:rFonts w:cs="Arial"/>
          <w:szCs w:val="22"/>
        </w:rPr>
        <w:t xml:space="preserve"> </w:t>
      </w:r>
      <w:r w:rsidR="0046548C" w:rsidRPr="00E324FC">
        <w:rPr>
          <w:rFonts w:cs="Arial"/>
          <w:szCs w:val="22"/>
        </w:rPr>
        <w:t>the sum of all amounts in the “Total Bid” column in the space marked "Total Tender</w:t>
      </w:r>
      <w:r w:rsidR="00BC116F">
        <w:rPr>
          <w:rFonts w:cs="Arial"/>
          <w:szCs w:val="22"/>
        </w:rPr>
        <w:t xml:space="preserve"> in Canadian dollars excluding GST</w:t>
      </w:r>
      <w:r w:rsidR="0046548C" w:rsidRPr="00E324FC">
        <w:rPr>
          <w:rFonts w:cs="Arial"/>
          <w:szCs w:val="22"/>
        </w:rPr>
        <w:t>".</w:t>
      </w:r>
    </w:p>
    <w:p w14:paraId="13507706" w14:textId="77777777" w:rsidR="00BC116F" w:rsidRDefault="00BC116F" w:rsidP="000C5E87">
      <w:pPr>
        <w:rPr>
          <w:rFonts w:cs="Arial"/>
          <w:szCs w:val="22"/>
        </w:rPr>
      </w:pPr>
    </w:p>
    <w:p w14:paraId="052216F9" w14:textId="05045C2A" w:rsidR="0017369F" w:rsidRPr="00E324FC" w:rsidRDefault="005607A3" w:rsidP="000C5E87">
      <w:pPr>
        <w:rPr>
          <w:rFonts w:cs="Arial"/>
          <w:szCs w:val="22"/>
        </w:rPr>
      </w:pPr>
      <w:r>
        <w:rPr>
          <w:rFonts w:cs="Arial"/>
          <w:szCs w:val="22"/>
        </w:rPr>
        <w:t>P</w:t>
      </w:r>
      <w:r w:rsidR="0017369F" w:rsidRPr="00E324FC">
        <w:rPr>
          <w:rFonts w:cs="Arial"/>
          <w:szCs w:val="22"/>
        </w:rPr>
        <w:t>rices must not exceed two decimal places</w:t>
      </w:r>
      <w:r>
        <w:rPr>
          <w:rFonts w:cs="Arial"/>
          <w:szCs w:val="22"/>
        </w:rPr>
        <w:t>.</w:t>
      </w:r>
      <w:r w:rsidR="0017369F" w:rsidRPr="00E324FC">
        <w:rPr>
          <w:rFonts w:cs="Arial"/>
          <w:szCs w:val="22"/>
        </w:rPr>
        <w:t xml:space="preserve"> </w:t>
      </w:r>
      <w:r w:rsidR="00ED5EA1">
        <w:rPr>
          <w:rFonts w:cs="Arial"/>
          <w:szCs w:val="22"/>
        </w:rPr>
        <w:t>I</w:t>
      </w:r>
      <w:r w:rsidR="00ED5EA1" w:rsidRPr="00E324FC">
        <w:rPr>
          <w:rFonts w:cs="Arial"/>
          <w:szCs w:val="22"/>
        </w:rPr>
        <w:t>f</w:t>
      </w:r>
      <w:r w:rsidR="00ED5EA1">
        <w:rPr>
          <w:rFonts w:cs="Arial"/>
          <w:szCs w:val="22"/>
        </w:rPr>
        <w:t xml:space="preserve"> a submitted </w:t>
      </w:r>
      <w:r w:rsidR="00BB40EB">
        <w:rPr>
          <w:rFonts w:cs="Arial"/>
          <w:szCs w:val="22"/>
        </w:rPr>
        <w:t>u</w:t>
      </w:r>
      <w:r w:rsidR="00ED5EA1">
        <w:rPr>
          <w:rFonts w:cs="Arial"/>
          <w:szCs w:val="22"/>
        </w:rPr>
        <w:t xml:space="preserve">nit </w:t>
      </w:r>
      <w:r w:rsidR="00BB40EB">
        <w:rPr>
          <w:rFonts w:cs="Arial"/>
          <w:szCs w:val="22"/>
        </w:rPr>
        <w:t>p</w:t>
      </w:r>
      <w:r w:rsidR="00ED5EA1">
        <w:rPr>
          <w:rFonts w:cs="Arial"/>
          <w:szCs w:val="22"/>
        </w:rPr>
        <w:t xml:space="preserve">rice </w:t>
      </w:r>
      <w:r w:rsidR="00BB40EB">
        <w:rPr>
          <w:rFonts w:cs="Arial"/>
          <w:szCs w:val="22"/>
        </w:rPr>
        <w:t>s</w:t>
      </w:r>
      <w:r w:rsidR="00ED5EA1">
        <w:rPr>
          <w:rFonts w:cs="Arial"/>
          <w:szCs w:val="22"/>
        </w:rPr>
        <w:t>chedule contains prices exceeding two</w:t>
      </w:r>
      <w:r w:rsidR="00ED5EA1" w:rsidRPr="00E324FC">
        <w:rPr>
          <w:rFonts w:cs="Arial"/>
          <w:szCs w:val="22"/>
        </w:rPr>
        <w:t xml:space="preserve"> decimal places</w:t>
      </w:r>
      <w:r w:rsidR="00ED5EA1">
        <w:rPr>
          <w:rFonts w:cs="Arial"/>
          <w:szCs w:val="22"/>
        </w:rPr>
        <w:t>,</w:t>
      </w:r>
      <w:r w:rsidR="00ED5EA1" w:rsidRPr="00E324FC">
        <w:rPr>
          <w:rFonts w:cs="Arial"/>
          <w:szCs w:val="22"/>
        </w:rPr>
        <w:t xml:space="preserve"> the Department will round to</w:t>
      </w:r>
      <w:r w:rsidR="00182B07">
        <w:rPr>
          <w:rFonts w:cs="Arial"/>
          <w:szCs w:val="22"/>
        </w:rPr>
        <w:t xml:space="preserve"> the nearest</w:t>
      </w:r>
      <w:r w:rsidR="00ED5EA1" w:rsidRPr="00E324FC">
        <w:rPr>
          <w:rFonts w:cs="Arial"/>
          <w:szCs w:val="22"/>
        </w:rPr>
        <w:t xml:space="preserve"> two decimal places</w:t>
      </w:r>
      <w:r w:rsidR="00182B07">
        <w:rPr>
          <w:rFonts w:cs="Arial"/>
          <w:szCs w:val="22"/>
        </w:rPr>
        <w:t xml:space="preserve"> with .005 being rounded upwards</w:t>
      </w:r>
      <w:r w:rsidR="00ED5EA1" w:rsidRPr="00E324FC">
        <w:rPr>
          <w:rFonts w:cs="Arial"/>
          <w:szCs w:val="22"/>
        </w:rPr>
        <w:t>. Bidders will be bound to such rounded amounts.</w:t>
      </w:r>
    </w:p>
    <w:p w14:paraId="07D7F413" w14:textId="77777777" w:rsidR="00167C31" w:rsidRPr="00E324FC" w:rsidRDefault="00280728" w:rsidP="00B03F0C">
      <w:pPr>
        <w:pStyle w:val="Heading3"/>
      </w:pPr>
      <w:bookmarkStart w:id="34" w:name="_Toc492546836"/>
      <w:bookmarkStart w:id="35" w:name="_Toc492547065"/>
      <w:bookmarkStart w:id="36" w:name="_Toc492547292"/>
      <w:bookmarkStart w:id="37" w:name="_Toc492547520"/>
      <w:bookmarkStart w:id="38" w:name="_Toc492555511"/>
      <w:bookmarkStart w:id="39" w:name="_Toc492546838"/>
      <w:bookmarkStart w:id="40" w:name="_Toc492547067"/>
      <w:bookmarkStart w:id="41" w:name="_Toc492547294"/>
      <w:bookmarkStart w:id="42" w:name="_Toc492547522"/>
      <w:bookmarkStart w:id="43" w:name="_Toc492555513"/>
      <w:bookmarkStart w:id="44" w:name="_Toc492546839"/>
      <w:bookmarkStart w:id="45" w:name="_Toc492547068"/>
      <w:bookmarkStart w:id="46" w:name="_Toc492547295"/>
      <w:bookmarkStart w:id="47" w:name="_Toc492547523"/>
      <w:bookmarkStart w:id="48" w:name="_Toc492555514"/>
      <w:bookmarkStart w:id="49" w:name="_Toc492546840"/>
      <w:bookmarkStart w:id="50" w:name="_Toc492547069"/>
      <w:bookmarkStart w:id="51" w:name="_Toc492547296"/>
      <w:bookmarkStart w:id="52" w:name="_Toc492547524"/>
      <w:bookmarkStart w:id="53" w:name="_Toc492555515"/>
      <w:bookmarkStart w:id="54" w:name="_Toc492546841"/>
      <w:bookmarkStart w:id="55" w:name="_Toc492547070"/>
      <w:bookmarkStart w:id="56" w:name="_Toc492547297"/>
      <w:bookmarkStart w:id="57" w:name="_Toc492547525"/>
      <w:bookmarkStart w:id="58" w:name="_Toc492555516"/>
      <w:bookmarkStart w:id="59" w:name="_Toc492546842"/>
      <w:bookmarkStart w:id="60" w:name="_Toc492547071"/>
      <w:bookmarkStart w:id="61" w:name="_Toc492547298"/>
      <w:bookmarkStart w:id="62" w:name="_Toc492547526"/>
      <w:bookmarkStart w:id="63" w:name="_Toc492555517"/>
      <w:bookmarkStart w:id="64" w:name="_Toc492546843"/>
      <w:bookmarkStart w:id="65" w:name="_Toc492547072"/>
      <w:bookmarkStart w:id="66" w:name="_Toc492547299"/>
      <w:bookmarkStart w:id="67" w:name="_Toc492547527"/>
      <w:bookmarkStart w:id="68" w:name="_Toc492555518"/>
      <w:bookmarkStart w:id="69" w:name="_Toc492546844"/>
      <w:bookmarkStart w:id="70" w:name="_Toc492547073"/>
      <w:bookmarkStart w:id="71" w:name="_Toc492547300"/>
      <w:bookmarkStart w:id="72" w:name="_Toc492547528"/>
      <w:bookmarkStart w:id="73" w:name="_Toc492555519"/>
      <w:bookmarkStart w:id="74" w:name="_Toc492546845"/>
      <w:bookmarkStart w:id="75" w:name="_Toc492547074"/>
      <w:bookmarkStart w:id="76" w:name="_Toc492547301"/>
      <w:bookmarkStart w:id="77" w:name="_Toc492547529"/>
      <w:bookmarkStart w:id="78" w:name="_Toc492555520"/>
      <w:bookmarkStart w:id="79" w:name="_Toc492546846"/>
      <w:bookmarkStart w:id="80" w:name="_Toc492547075"/>
      <w:bookmarkStart w:id="81" w:name="_Toc492547302"/>
      <w:bookmarkStart w:id="82" w:name="_Toc492547530"/>
      <w:bookmarkStart w:id="83" w:name="_Toc492555521"/>
      <w:bookmarkStart w:id="84" w:name="_Toc492546847"/>
      <w:bookmarkStart w:id="85" w:name="_Toc492547076"/>
      <w:bookmarkStart w:id="86" w:name="_Toc492547303"/>
      <w:bookmarkStart w:id="87" w:name="_Toc492547531"/>
      <w:bookmarkStart w:id="88" w:name="_Toc492555522"/>
      <w:bookmarkStart w:id="89" w:name="_Toc492546848"/>
      <w:bookmarkStart w:id="90" w:name="_Toc492547077"/>
      <w:bookmarkStart w:id="91" w:name="_Toc492547304"/>
      <w:bookmarkStart w:id="92" w:name="_Toc492547532"/>
      <w:bookmarkStart w:id="93" w:name="_Toc492555523"/>
      <w:bookmarkStart w:id="94" w:name="_Toc492546849"/>
      <w:bookmarkStart w:id="95" w:name="_Toc492547078"/>
      <w:bookmarkStart w:id="96" w:name="_Toc492547305"/>
      <w:bookmarkStart w:id="97" w:name="_Toc492547533"/>
      <w:bookmarkStart w:id="98" w:name="_Toc492555524"/>
      <w:bookmarkStart w:id="99" w:name="_Toc492546850"/>
      <w:bookmarkStart w:id="100" w:name="_Toc492547079"/>
      <w:bookmarkStart w:id="101" w:name="_Toc492547306"/>
      <w:bookmarkStart w:id="102" w:name="_Toc492547534"/>
      <w:bookmarkStart w:id="103" w:name="_Toc492555525"/>
      <w:bookmarkStart w:id="104" w:name="_Toc492546851"/>
      <w:bookmarkStart w:id="105" w:name="_Toc492547080"/>
      <w:bookmarkStart w:id="106" w:name="_Toc492547307"/>
      <w:bookmarkStart w:id="107" w:name="_Toc492547535"/>
      <w:bookmarkStart w:id="108" w:name="_Toc492555526"/>
      <w:bookmarkStart w:id="109" w:name="_Toc492546852"/>
      <w:bookmarkStart w:id="110" w:name="_Toc492547081"/>
      <w:bookmarkStart w:id="111" w:name="_Toc492547308"/>
      <w:bookmarkStart w:id="112" w:name="_Toc492547536"/>
      <w:bookmarkStart w:id="113" w:name="_Toc492555527"/>
      <w:bookmarkStart w:id="114" w:name="_Toc492546853"/>
      <w:bookmarkStart w:id="115" w:name="_Toc492547082"/>
      <w:bookmarkStart w:id="116" w:name="_Toc492547309"/>
      <w:bookmarkStart w:id="117" w:name="_Toc492547537"/>
      <w:bookmarkStart w:id="118" w:name="_Toc492555528"/>
      <w:bookmarkStart w:id="119" w:name="_Toc492546854"/>
      <w:bookmarkStart w:id="120" w:name="_Toc492547083"/>
      <w:bookmarkStart w:id="121" w:name="_Toc492547310"/>
      <w:bookmarkStart w:id="122" w:name="_Toc492547538"/>
      <w:bookmarkStart w:id="123" w:name="_Toc492555529"/>
      <w:bookmarkStart w:id="124" w:name="_Toc492546855"/>
      <w:bookmarkStart w:id="125" w:name="_Toc492547084"/>
      <w:bookmarkStart w:id="126" w:name="_Toc492547311"/>
      <w:bookmarkStart w:id="127" w:name="_Toc492547539"/>
      <w:bookmarkStart w:id="128" w:name="_Toc492555530"/>
      <w:bookmarkStart w:id="129" w:name="_Toc492546856"/>
      <w:bookmarkStart w:id="130" w:name="_Toc492547085"/>
      <w:bookmarkStart w:id="131" w:name="_Toc492547312"/>
      <w:bookmarkStart w:id="132" w:name="_Toc492547540"/>
      <w:bookmarkStart w:id="133" w:name="_Toc492555531"/>
      <w:bookmarkStart w:id="134" w:name="_Toc492546857"/>
      <w:bookmarkStart w:id="135" w:name="_Toc492547086"/>
      <w:bookmarkStart w:id="136" w:name="_Toc492547313"/>
      <w:bookmarkStart w:id="137" w:name="_Toc492547541"/>
      <w:bookmarkStart w:id="138" w:name="_Toc492555532"/>
      <w:bookmarkStart w:id="139" w:name="_Toc492546858"/>
      <w:bookmarkStart w:id="140" w:name="_Toc492547087"/>
      <w:bookmarkStart w:id="141" w:name="_Toc492547314"/>
      <w:bookmarkStart w:id="142" w:name="_Toc492547542"/>
      <w:bookmarkStart w:id="143" w:name="_Toc492555533"/>
      <w:bookmarkStart w:id="144" w:name="_Toc492546859"/>
      <w:bookmarkStart w:id="145" w:name="_Toc492547088"/>
      <w:bookmarkStart w:id="146" w:name="_Toc492547315"/>
      <w:bookmarkStart w:id="147" w:name="_Toc492547543"/>
      <w:bookmarkStart w:id="148" w:name="_Toc492555534"/>
      <w:bookmarkStart w:id="149" w:name="_Toc492546860"/>
      <w:bookmarkStart w:id="150" w:name="_Toc492547089"/>
      <w:bookmarkStart w:id="151" w:name="_Toc492547316"/>
      <w:bookmarkStart w:id="152" w:name="_Toc492547544"/>
      <w:bookmarkStart w:id="153" w:name="_Toc492555535"/>
      <w:bookmarkStart w:id="154" w:name="_Toc492546861"/>
      <w:bookmarkStart w:id="155" w:name="_Toc492547090"/>
      <w:bookmarkStart w:id="156" w:name="_Toc492547317"/>
      <w:bookmarkStart w:id="157" w:name="_Toc492547545"/>
      <w:bookmarkStart w:id="158" w:name="_Toc492555536"/>
      <w:bookmarkStart w:id="159" w:name="_Toc492546862"/>
      <w:bookmarkStart w:id="160" w:name="_Toc492547091"/>
      <w:bookmarkStart w:id="161" w:name="_Toc492547318"/>
      <w:bookmarkStart w:id="162" w:name="_Toc492547546"/>
      <w:bookmarkStart w:id="163" w:name="_Toc492555537"/>
      <w:bookmarkStart w:id="164" w:name="_Toc492546863"/>
      <w:bookmarkStart w:id="165" w:name="_Toc492547092"/>
      <w:bookmarkStart w:id="166" w:name="_Toc492547319"/>
      <w:bookmarkStart w:id="167" w:name="_Toc492547547"/>
      <w:bookmarkStart w:id="168" w:name="_Toc492555538"/>
      <w:bookmarkStart w:id="169" w:name="_Toc492546864"/>
      <w:bookmarkStart w:id="170" w:name="_Toc492547093"/>
      <w:bookmarkStart w:id="171" w:name="_Toc492547320"/>
      <w:bookmarkStart w:id="172" w:name="_Toc492547548"/>
      <w:bookmarkStart w:id="173" w:name="_Toc492555539"/>
      <w:bookmarkStart w:id="174" w:name="_Toc492546865"/>
      <w:bookmarkStart w:id="175" w:name="_Toc492547094"/>
      <w:bookmarkStart w:id="176" w:name="_Toc492547321"/>
      <w:bookmarkStart w:id="177" w:name="_Toc492547549"/>
      <w:bookmarkStart w:id="178" w:name="_Toc492555540"/>
      <w:bookmarkStart w:id="179" w:name="_Toc492546866"/>
      <w:bookmarkStart w:id="180" w:name="_Toc492547095"/>
      <w:bookmarkStart w:id="181" w:name="_Toc492547322"/>
      <w:bookmarkStart w:id="182" w:name="_Toc492547550"/>
      <w:bookmarkStart w:id="183" w:name="_Toc492555541"/>
      <w:bookmarkStart w:id="184" w:name="_Toc492546867"/>
      <w:bookmarkStart w:id="185" w:name="_Toc492547096"/>
      <w:bookmarkStart w:id="186" w:name="_Toc492547323"/>
      <w:bookmarkStart w:id="187" w:name="_Toc492547551"/>
      <w:bookmarkStart w:id="188" w:name="_Toc492555542"/>
      <w:bookmarkStart w:id="189" w:name="_Toc492546868"/>
      <w:bookmarkStart w:id="190" w:name="_Toc492547097"/>
      <w:bookmarkStart w:id="191" w:name="_Toc492547324"/>
      <w:bookmarkStart w:id="192" w:name="_Toc492547552"/>
      <w:bookmarkStart w:id="193" w:name="_Toc492555543"/>
      <w:bookmarkStart w:id="194" w:name="_Toc492546869"/>
      <w:bookmarkStart w:id="195" w:name="_Toc492547098"/>
      <w:bookmarkStart w:id="196" w:name="_Toc492547325"/>
      <w:bookmarkStart w:id="197" w:name="_Toc492547553"/>
      <w:bookmarkStart w:id="198" w:name="_Toc49255554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E324FC">
        <w:t>G</w:t>
      </w:r>
      <w:r w:rsidR="00086843" w:rsidRPr="00E324FC">
        <w:t>ST</w:t>
      </w:r>
      <w:r w:rsidRPr="00E324FC">
        <w:t xml:space="preserve"> Excluded</w:t>
      </w:r>
    </w:p>
    <w:p w14:paraId="6349FEC0" w14:textId="77777777" w:rsidR="005607A3" w:rsidRDefault="00A70734" w:rsidP="000C5E87">
      <w:pPr>
        <w:pStyle w:val="CommentText"/>
        <w:rPr>
          <w:rFonts w:cs="Arial"/>
          <w:szCs w:val="22"/>
          <w:lang w:eastAsia="en-CA"/>
        </w:rPr>
      </w:pPr>
      <w:r w:rsidRPr="00E324FC">
        <w:rPr>
          <w:rFonts w:cs="Arial"/>
          <w:szCs w:val="22"/>
          <w:lang w:eastAsia="en-CA"/>
        </w:rPr>
        <w:t xml:space="preserve">The Department represents and warrants that, as the purchaser of goods and services provided under </w:t>
      </w:r>
      <w:r w:rsidR="008702A4" w:rsidRPr="00E324FC">
        <w:rPr>
          <w:rFonts w:cs="Arial"/>
          <w:szCs w:val="22"/>
          <w:lang w:eastAsia="en-CA"/>
        </w:rPr>
        <w:t xml:space="preserve">the </w:t>
      </w:r>
      <w:r w:rsidRPr="00E324FC">
        <w:rPr>
          <w:rFonts w:cs="Arial"/>
          <w:szCs w:val="22"/>
          <w:lang w:eastAsia="en-CA"/>
        </w:rPr>
        <w:t xml:space="preserve">Contract, no amount payable under </w:t>
      </w:r>
      <w:r w:rsidR="008702A4" w:rsidRPr="00E324FC">
        <w:rPr>
          <w:rFonts w:cs="Arial"/>
          <w:szCs w:val="22"/>
          <w:lang w:eastAsia="en-CA"/>
        </w:rPr>
        <w:t xml:space="preserve">the </w:t>
      </w:r>
      <w:r w:rsidRPr="00E324FC">
        <w:rPr>
          <w:rFonts w:cs="Arial"/>
          <w:szCs w:val="22"/>
          <w:lang w:eastAsia="en-CA"/>
        </w:rPr>
        <w:t xml:space="preserve">Contract is subject to Goods and Services Tax (GST) or </w:t>
      </w:r>
      <w:r w:rsidR="00AD0DA4">
        <w:rPr>
          <w:rFonts w:cs="Arial"/>
          <w:szCs w:val="22"/>
          <w:lang w:eastAsia="en-CA"/>
        </w:rPr>
        <w:t>H</w:t>
      </w:r>
      <w:r w:rsidRPr="00E324FC">
        <w:rPr>
          <w:rFonts w:cs="Arial"/>
          <w:szCs w:val="22"/>
          <w:lang w:eastAsia="en-CA"/>
        </w:rPr>
        <w:t xml:space="preserve">armonized Sales Tax (HST) under Part IX of the Excise Tax Act (Canada) as amended. </w:t>
      </w:r>
    </w:p>
    <w:p w14:paraId="28BF07C3" w14:textId="77777777" w:rsidR="005607A3" w:rsidRDefault="005607A3" w:rsidP="000C5E87">
      <w:pPr>
        <w:pStyle w:val="CommentText"/>
        <w:rPr>
          <w:rFonts w:cs="Arial"/>
          <w:szCs w:val="22"/>
          <w:lang w:eastAsia="en-CA"/>
        </w:rPr>
      </w:pPr>
    </w:p>
    <w:p w14:paraId="43997F8F" w14:textId="77777777" w:rsidR="00A70734" w:rsidRPr="00E324FC" w:rsidRDefault="00A70734" w:rsidP="000C5E87">
      <w:pPr>
        <w:pStyle w:val="CommentText"/>
        <w:rPr>
          <w:rFonts w:cs="Arial"/>
          <w:szCs w:val="22"/>
          <w:lang w:eastAsia="en-CA"/>
        </w:rPr>
      </w:pPr>
      <w:r w:rsidRPr="00E324FC">
        <w:rPr>
          <w:rFonts w:cs="Arial"/>
          <w:szCs w:val="22"/>
          <w:lang w:eastAsia="en-CA"/>
        </w:rPr>
        <w:t>The Government of Alberta’s GST Registration number is 1240 72513.</w:t>
      </w:r>
    </w:p>
    <w:p w14:paraId="72BF61DE" w14:textId="77777777" w:rsidR="00A70734" w:rsidRPr="00E324FC" w:rsidRDefault="00A70734" w:rsidP="000C5E87">
      <w:pPr>
        <w:pStyle w:val="CommentText"/>
        <w:rPr>
          <w:rFonts w:cs="Arial"/>
          <w:szCs w:val="22"/>
          <w:lang w:eastAsia="en-CA"/>
        </w:rPr>
      </w:pPr>
    </w:p>
    <w:p w14:paraId="331A8872" w14:textId="77777777" w:rsidR="005C72EF" w:rsidRPr="00E324FC" w:rsidRDefault="005C72EF" w:rsidP="000C5E87">
      <w:pPr>
        <w:rPr>
          <w:rFonts w:cs="Arial"/>
          <w:szCs w:val="22"/>
        </w:rPr>
      </w:pPr>
      <w:r w:rsidRPr="00E324FC">
        <w:rPr>
          <w:rFonts w:cs="Arial"/>
          <w:szCs w:val="22"/>
        </w:rPr>
        <w:t xml:space="preserve">Bidders </w:t>
      </w:r>
      <w:r w:rsidR="00C032F4" w:rsidRPr="00E324FC">
        <w:rPr>
          <w:rFonts w:cs="Arial"/>
          <w:szCs w:val="22"/>
        </w:rPr>
        <w:t xml:space="preserve">must </w:t>
      </w:r>
      <w:r w:rsidRPr="00E324FC">
        <w:rPr>
          <w:rFonts w:cs="Arial"/>
          <w:szCs w:val="22"/>
        </w:rPr>
        <w:t>not include GST in their bids.</w:t>
      </w:r>
    </w:p>
    <w:p w14:paraId="1BF14E90" w14:textId="77777777" w:rsidR="0046548C" w:rsidRPr="00FB4DF1" w:rsidRDefault="0046548C" w:rsidP="00B03F0C">
      <w:pPr>
        <w:pStyle w:val="Heading3"/>
      </w:pPr>
      <w:r w:rsidRPr="00FB4DF1">
        <w:t>Acknowledging Addenda</w:t>
      </w:r>
    </w:p>
    <w:p w14:paraId="5A541097" w14:textId="02F6A407" w:rsidR="00FB4DF1" w:rsidRDefault="00FB4DF1" w:rsidP="00914839">
      <w:pPr>
        <w:pStyle w:val="BodyText"/>
        <w:rPr>
          <w:rFonts w:cs="Arial"/>
          <w:szCs w:val="22"/>
        </w:rPr>
      </w:pPr>
      <w:r w:rsidRPr="00FB4DF1">
        <w:rPr>
          <w:rFonts w:cs="Arial"/>
          <w:szCs w:val="22"/>
        </w:rPr>
        <w:t xml:space="preserve">Each Bidder shall ascertain before </w:t>
      </w:r>
      <w:r w:rsidR="00071369">
        <w:rPr>
          <w:rFonts w:cs="Arial"/>
          <w:szCs w:val="22"/>
        </w:rPr>
        <w:t>tender</w:t>
      </w:r>
      <w:r w:rsidRPr="00FB4DF1">
        <w:rPr>
          <w:rFonts w:cs="Arial"/>
          <w:szCs w:val="22"/>
        </w:rPr>
        <w:t xml:space="preserve"> submission that it has </w:t>
      </w:r>
      <w:r w:rsidR="00125545">
        <w:rPr>
          <w:rFonts w:cs="Arial"/>
          <w:szCs w:val="22"/>
        </w:rPr>
        <w:t>obtained</w:t>
      </w:r>
      <w:r w:rsidR="00125545" w:rsidRPr="00FB4DF1">
        <w:rPr>
          <w:rFonts w:cs="Arial"/>
          <w:szCs w:val="22"/>
        </w:rPr>
        <w:t xml:space="preserve"> </w:t>
      </w:r>
      <w:r w:rsidRPr="00FB4DF1">
        <w:rPr>
          <w:rFonts w:cs="Arial"/>
          <w:szCs w:val="22"/>
        </w:rPr>
        <w:t>all addenda issued by the Department and by signing the Tender Form</w:t>
      </w:r>
      <w:r>
        <w:rPr>
          <w:rFonts w:cs="Arial"/>
          <w:szCs w:val="22"/>
        </w:rPr>
        <w:t xml:space="preserve"> or submitting a Tender Amendment Form</w:t>
      </w:r>
      <w:r w:rsidR="002B1D89">
        <w:rPr>
          <w:rFonts w:cs="Arial"/>
          <w:szCs w:val="22"/>
        </w:rPr>
        <w:t>, each Bidder</w:t>
      </w:r>
      <w:r w:rsidRPr="00FB4DF1">
        <w:rPr>
          <w:rFonts w:cs="Arial"/>
          <w:szCs w:val="22"/>
        </w:rPr>
        <w:t xml:space="preserve"> acknowledge</w:t>
      </w:r>
      <w:r>
        <w:rPr>
          <w:rFonts w:cs="Arial"/>
          <w:szCs w:val="22"/>
        </w:rPr>
        <w:t>s</w:t>
      </w:r>
      <w:r w:rsidRPr="00FB4DF1">
        <w:rPr>
          <w:rFonts w:cs="Arial"/>
          <w:szCs w:val="22"/>
        </w:rPr>
        <w:t xml:space="preserve"> that all issued addenda have been examined, read, and considered in their </w:t>
      </w:r>
      <w:r w:rsidR="00071369">
        <w:rPr>
          <w:rFonts w:cs="Arial"/>
          <w:szCs w:val="22"/>
        </w:rPr>
        <w:t>tender</w:t>
      </w:r>
      <w:r w:rsidRPr="00FB4DF1">
        <w:rPr>
          <w:rFonts w:cs="Arial"/>
          <w:szCs w:val="22"/>
        </w:rPr>
        <w:t>.</w:t>
      </w:r>
    </w:p>
    <w:p w14:paraId="660D6059" w14:textId="7DCE26D1" w:rsidR="00AD4696" w:rsidRDefault="00C13F95" w:rsidP="00B03F0C">
      <w:pPr>
        <w:pStyle w:val="Heading3"/>
      </w:pPr>
      <w:bookmarkStart w:id="199" w:name="_Toc492546872"/>
      <w:bookmarkStart w:id="200" w:name="_Toc492547101"/>
      <w:bookmarkStart w:id="201" w:name="_Toc492547328"/>
      <w:bookmarkStart w:id="202" w:name="_Toc492547556"/>
      <w:bookmarkStart w:id="203" w:name="_Toc492555547"/>
      <w:bookmarkEnd w:id="199"/>
      <w:bookmarkEnd w:id="200"/>
      <w:bookmarkEnd w:id="201"/>
      <w:bookmarkEnd w:id="202"/>
      <w:bookmarkEnd w:id="203"/>
      <w:r w:rsidRPr="00E324FC">
        <w:t>Security</w:t>
      </w:r>
    </w:p>
    <w:p w14:paraId="2BEDD357" w14:textId="1C68479F" w:rsidR="00702DF5" w:rsidRDefault="000E1B62" w:rsidP="002C7BCE">
      <w:pPr>
        <w:pStyle w:val="BodyText"/>
      </w:pPr>
      <w:r w:rsidRPr="002C7BCE">
        <w:t>Each tender must be accompanied by</w:t>
      </w:r>
      <w:r w:rsidR="00AF34DF">
        <w:t xml:space="preserve"> a </w:t>
      </w:r>
      <w:r w:rsidR="00F27D59">
        <w:t xml:space="preserve">bid </w:t>
      </w:r>
      <w:r w:rsidR="00AF34DF">
        <w:t>bond</w:t>
      </w:r>
      <w:r w:rsidR="00F27D59">
        <w:t xml:space="preserve"> in</w:t>
      </w:r>
      <w:r w:rsidR="0032743C">
        <w:t xml:space="preserve"> its original </w:t>
      </w:r>
      <w:r w:rsidR="004E0EB5">
        <w:t xml:space="preserve">digital </w:t>
      </w:r>
      <w:r w:rsidR="00F27D59">
        <w:t>format</w:t>
      </w:r>
      <w:r w:rsidRPr="002C7BCE">
        <w:t xml:space="preserve"> </w:t>
      </w:r>
      <w:r w:rsidR="004E0EB5">
        <w:t>made out to H</w:t>
      </w:r>
      <w:r w:rsidR="001358D6">
        <w:t>is</w:t>
      </w:r>
      <w:r w:rsidR="004E0EB5">
        <w:t xml:space="preserve"> Majesty the </w:t>
      </w:r>
      <w:r w:rsidR="001358D6">
        <w:t xml:space="preserve">King </w:t>
      </w:r>
      <w:r w:rsidR="004E0EB5">
        <w:t xml:space="preserve">in right of Alberta as represented by the Minister of Transportation </w:t>
      </w:r>
      <w:r w:rsidRPr="002C7BCE">
        <w:t xml:space="preserve">equal to 10% of the tender amount. </w:t>
      </w:r>
      <w:r w:rsidR="00DF339B" w:rsidRPr="002C7BCE">
        <w:t>Tenders</w:t>
      </w:r>
      <w:r w:rsidRPr="002C7BCE">
        <w:t xml:space="preserve"> not accompanied </w:t>
      </w:r>
      <w:r w:rsidR="004E0EB5">
        <w:t>by a</w:t>
      </w:r>
      <w:r w:rsidR="0032743C">
        <w:t>n immediately</w:t>
      </w:r>
      <w:r w:rsidR="004E0EB5">
        <w:t xml:space="preserve"> verifiable digital </w:t>
      </w:r>
      <w:r w:rsidR="00F27D59">
        <w:t xml:space="preserve">bid </w:t>
      </w:r>
      <w:r w:rsidR="004E0EB5">
        <w:t>bond</w:t>
      </w:r>
      <w:r w:rsidRPr="002C7BCE">
        <w:t xml:space="preserve"> </w:t>
      </w:r>
      <w:r w:rsidR="00A54D10">
        <w:t xml:space="preserve">using the bid bond’s electronic content verification process </w:t>
      </w:r>
      <w:r w:rsidRPr="002C7BCE">
        <w:t>will be rejected as non-compliant.</w:t>
      </w:r>
      <w:r w:rsidR="004F6CFD" w:rsidRPr="002C7BCE">
        <w:t xml:space="preserve"> </w:t>
      </w:r>
    </w:p>
    <w:p w14:paraId="1C3A9074" w14:textId="77777777" w:rsidR="00AF34DF" w:rsidRDefault="00AF34DF" w:rsidP="002C7BCE">
      <w:pPr>
        <w:pStyle w:val="BodyText"/>
      </w:pPr>
    </w:p>
    <w:p w14:paraId="27E5A183" w14:textId="77777777" w:rsidR="00120166" w:rsidRDefault="00120166" w:rsidP="00120166">
      <w:pPr>
        <w:pStyle w:val="BodyText"/>
      </w:pPr>
      <w:r>
        <w:t>Bid bonds shall be issued by a duly incorporated surety company authorized to transact</w:t>
      </w:r>
    </w:p>
    <w:p w14:paraId="62C1A488" w14:textId="40C14FB9" w:rsidR="00120166" w:rsidRDefault="00120166" w:rsidP="00120166">
      <w:pPr>
        <w:pStyle w:val="BodyText"/>
      </w:pPr>
      <w:r>
        <w:t>business of suretyship in the Province of Alberta</w:t>
      </w:r>
      <w:r w:rsidR="00AF34DF">
        <w:t xml:space="preserve"> in a form acceptable to the Department</w:t>
      </w:r>
      <w:r>
        <w:t>.</w:t>
      </w:r>
    </w:p>
    <w:p w14:paraId="6AF1C799" w14:textId="0271BDEF" w:rsidR="0032743C" w:rsidRDefault="0032743C" w:rsidP="0032743C">
      <w:r w:rsidRPr="00777736">
        <w:lastRenderedPageBreak/>
        <w:t xml:space="preserve">The </w:t>
      </w:r>
      <w:r>
        <w:t xml:space="preserve">bid bond shall be submitted as </w:t>
      </w:r>
      <w:r w:rsidR="00BF1B89">
        <w:t xml:space="preserve">its own </w:t>
      </w:r>
      <w:r>
        <w:t>PDF document</w:t>
      </w:r>
      <w:r w:rsidR="00BF1B89">
        <w:t>, separate from</w:t>
      </w:r>
      <w:r w:rsidR="0050365C">
        <w:t xml:space="preserve"> the </w:t>
      </w:r>
      <w:r w:rsidR="00BF1B89">
        <w:t xml:space="preserve">other </w:t>
      </w:r>
      <w:r w:rsidR="0050365C">
        <w:t>tender submission documents</w:t>
      </w:r>
      <w:r>
        <w:t xml:space="preserve"> in its original electronic </w:t>
      </w:r>
      <w:r w:rsidR="00A54D10">
        <w:t>format</w:t>
      </w:r>
      <w:r>
        <w:t xml:space="preserve">. Scanned or altered PDF copies of the original bid bond in either paper or digital format will be deemed invalid and will cause the Bid to be rejected. </w:t>
      </w:r>
    </w:p>
    <w:p w14:paraId="58832753" w14:textId="77777777" w:rsidR="0032743C" w:rsidRDefault="0032743C" w:rsidP="0032743C"/>
    <w:p w14:paraId="531C4958" w14:textId="20F2067D" w:rsidR="0032743C" w:rsidRPr="002C7BCE" w:rsidRDefault="0032743C" w:rsidP="0032743C">
      <w:pPr>
        <w:pStyle w:val="BodyText"/>
      </w:pPr>
      <w:r>
        <w:t>Verification of the bid bond</w:t>
      </w:r>
      <w:r w:rsidRPr="00777736">
        <w:t xml:space="preserve"> may be conducted by the </w:t>
      </w:r>
      <w:r>
        <w:t xml:space="preserve">Department at any time </w:t>
      </w:r>
      <w:r w:rsidRPr="00777736">
        <w:t xml:space="preserve">immediately </w:t>
      </w:r>
      <w:r>
        <w:t xml:space="preserve">after Closing Date and Time, </w:t>
      </w:r>
      <w:r w:rsidRPr="00777736">
        <w:t xml:space="preserve">or at any time during the life of the </w:t>
      </w:r>
      <w:r>
        <w:t xml:space="preserve">bid </w:t>
      </w:r>
      <w:r w:rsidRPr="00777736">
        <w:t xml:space="preserve">bond and at the discretion of the </w:t>
      </w:r>
      <w:r>
        <w:t>Department</w:t>
      </w:r>
      <w:r w:rsidRPr="00777736">
        <w:t xml:space="preserve"> with no requirement for </w:t>
      </w:r>
      <w:r w:rsidR="0050365C">
        <w:t xml:space="preserve">additional electronic copies of the bid bond, </w:t>
      </w:r>
      <w:r w:rsidRPr="00777736">
        <w:t>passwords or fees.</w:t>
      </w:r>
    </w:p>
    <w:p w14:paraId="522714FB" w14:textId="4CB311ED" w:rsidR="004E0F8E" w:rsidRDefault="004E0F8E" w:rsidP="00A67707">
      <w:pPr>
        <w:pStyle w:val="Heading4"/>
        <w:ind w:left="992" w:hanging="992"/>
      </w:pPr>
      <w:r>
        <w:t xml:space="preserve">Electronic Bonding </w:t>
      </w:r>
      <w:r w:rsidR="00AF34DF">
        <w:t>Requirements</w:t>
      </w:r>
    </w:p>
    <w:p w14:paraId="4869A29A" w14:textId="77777777" w:rsidR="00C55E93" w:rsidRDefault="00C55E93" w:rsidP="00C55E93"/>
    <w:p w14:paraId="0349FBC7" w14:textId="77777777" w:rsidR="007102DC" w:rsidRDefault="007102DC" w:rsidP="007102DC">
      <w:r w:rsidRPr="00134987">
        <w:t xml:space="preserve">The </w:t>
      </w:r>
      <w:r>
        <w:t xml:space="preserve">bid </w:t>
      </w:r>
      <w:r w:rsidRPr="00134987">
        <w:t xml:space="preserve">bond submitted by the Bidder must be verifiable </w:t>
      </w:r>
      <w:r>
        <w:t>with respect to the totality and wholeness of the bond form and the security which it represents, including but not limited to:</w:t>
      </w:r>
    </w:p>
    <w:p w14:paraId="484CB3CB" w14:textId="77777777" w:rsidR="007102DC" w:rsidRPr="00CC7EAD" w:rsidRDefault="007102DC" w:rsidP="007102DC">
      <w:pPr>
        <w:pStyle w:val="ListParagraph"/>
        <w:numPr>
          <w:ilvl w:val="0"/>
          <w:numId w:val="47"/>
        </w:numPr>
        <w:spacing w:before="120" w:after="120"/>
        <w:ind w:left="714" w:hanging="357"/>
        <w:contextualSpacing w:val="0"/>
      </w:pPr>
      <w:r w:rsidRPr="00CC7EAD">
        <w:t>the content</w:t>
      </w:r>
      <w:r>
        <w:t xml:space="preserve"> of the bid bond</w:t>
      </w:r>
      <w:r w:rsidRPr="00CC7EAD">
        <w:t>;</w:t>
      </w:r>
    </w:p>
    <w:p w14:paraId="419A5CEC" w14:textId="77777777" w:rsidR="007102DC" w:rsidRDefault="007102DC" w:rsidP="007102DC">
      <w:pPr>
        <w:pStyle w:val="ListParagraph"/>
        <w:numPr>
          <w:ilvl w:val="0"/>
          <w:numId w:val="47"/>
        </w:numPr>
        <w:spacing w:before="120" w:after="120"/>
        <w:ind w:left="714" w:hanging="357"/>
        <w:contextualSpacing w:val="0"/>
      </w:pPr>
      <w:r>
        <w:t>any details required for accessing and authenticating the bid bond, either via a verification tag or link that provides immediate access to the bond;</w:t>
      </w:r>
    </w:p>
    <w:p w14:paraId="59EBA2F9" w14:textId="77777777" w:rsidR="007102DC" w:rsidRDefault="007102DC" w:rsidP="007102DC">
      <w:pPr>
        <w:pStyle w:val="ListParagraph"/>
        <w:numPr>
          <w:ilvl w:val="0"/>
          <w:numId w:val="47"/>
        </w:numPr>
        <w:spacing w:before="120" w:after="120"/>
        <w:ind w:left="714" w:hanging="357"/>
        <w:contextualSpacing w:val="0"/>
      </w:pPr>
      <w:r w:rsidRPr="00777736">
        <w:t xml:space="preserve">all </w:t>
      </w:r>
      <w:r>
        <w:t xml:space="preserve">signatures and seals affixed thereto; </w:t>
      </w:r>
    </w:p>
    <w:p w14:paraId="3FD8111C" w14:textId="77777777" w:rsidR="007102DC" w:rsidRDefault="007102DC" w:rsidP="007102DC">
      <w:pPr>
        <w:pStyle w:val="ListParagraph"/>
        <w:numPr>
          <w:ilvl w:val="0"/>
          <w:numId w:val="47"/>
        </w:numPr>
        <w:spacing w:before="120" w:after="120"/>
        <w:contextualSpacing w:val="0"/>
      </w:pPr>
      <w:r w:rsidRPr="009E2B90">
        <w:t>encrypted digital signature</w:t>
      </w:r>
      <w:r>
        <w:t>s</w:t>
      </w:r>
      <w:r w:rsidRPr="009E2B90">
        <w:t xml:space="preserve"> creating a secure electronic document</w:t>
      </w:r>
      <w:r>
        <w:t xml:space="preserve">; or </w:t>
      </w:r>
      <w:r w:rsidRPr="00777736">
        <w:t xml:space="preserve"> </w:t>
      </w:r>
    </w:p>
    <w:p w14:paraId="5F15332A" w14:textId="77777777" w:rsidR="007102DC" w:rsidRDefault="007102DC" w:rsidP="007102DC">
      <w:pPr>
        <w:pStyle w:val="ListParagraph"/>
        <w:numPr>
          <w:ilvl w:val="0"/>
          <w:numId w:val="47"/>
        </w:numPr>
        <w:spacing w:before="120" w:after="120"/>
        <w:ind w:left="714" w:hanging="357"/>
        <w:contextualSpacing w:val="0"/>
      </w:pPr>
      <w:r>
        <w:t xml:space="preserve">anything that may prevent the enforcement and/or realization of the bid bond by the Department in accordance with Section 1.5.6.2, Electronic Bonding Enforceability; </w:t>
      </w:r>
    </w:p>
    <w:p w14:paraId="614490A4" w14:textId="1D7B807D" w:rsidR="004E0F8E" w:rsidRPr="00777736" w:rsidRDefault="007102DC" w:rsidP="00C55E93">
      <w:r>
        <w:t xml:space="preserve">by the Department </w:t>
      </w:r>
      <w:r w:rsidRPr="00C56B17">
        <w:t>with the Surety Company, or an approved verification service provider of the Surety Company.</w:t>
      </w:r>
    </w:p>
    <w:p w14:paraId="752CC7AB" w14:textId="3AE49AE0" w:rsidR="00120166" w:rsidRDefault="00120166" w:rsidP="00120166">
      <w:pPr>
        <w:pStyle w:val="Heading4"/>
        <w:ind w:left="992" w:hanging="992"/>
      </w:pPr>
      <w:r>
        <w:t>Electronic Bonding Enforceability</w:t>
      </w:r>
    </w:p>
    <w:p w14:paraId="4CD598D1" w14:textId="77777777" w:rsidR="008A5CF8" w:rsidRPr="002C7BCE" w:rsidRDefault="008A5CF8" w:rsidP="002C7BCE">
      <w:pPr>
        <w:pStyle w:val="BodyText"/>
      </w:pPr>
    </w:p>
    <w:p w14:paraId="0DB3B29D" w14:textId="568DC6D4" w:rsidR="009357DF" w:rsidRPr="00BC13C3" w:rsidRDefault="009357DF" w:rsidP="009357DF">
      <w:pPr>
        <w:pStyle w:val="BodyText"/>
      </w:pPr>
      <w:r w:rsidRPr="009357DF">
        <w:t xml:space="preserve">The bid bond shall be enforceable </w:t>
      </w:r>
      <w:r w:rsidRPr="00BC13C3">
        <w:t xml:space="preserve">for the earlier of the tender acceptance period as specified in the Instructions to Bidders or until the bond’s principal enters into the </w:t>
      </w:r>
      <w:r w:rsidR="003A057B">
        <w:t>C</w:t>
      </w:r>
      <w:r w:rsidRPr="00BC13C3">
        <w:t>ontract</w:t>
      </w:r>
      <w:r w:rsidR="00B379D6" w:rsidRPr="00BC13C3">
        <w:t xml:space="preserve"> </w:t>
      </w:r>
      <w:r w:rsidR="0024252A" w:rsidRPr="00BC13C3">
        <w:t>and provides</w:t>
      </w:r>
      <w:r w:rsidR="003E09AC" w:rsidRPr="00BC13C3">
        <w:t xml:space="preserve"> </w:t>
      </w:r>
      <w:r w:rsidR="00305757" w:rsidRPr="00BC13C3">
        <w:rPr>
          <w:rFonts w:cs="Arial"/>
        </w:rPr>
        <w:t>the required</w:t>
      </w:r>
      <w:r w:rsidR="003E09AC" w:rsidRPr="00BC13C3">
        <w:rPr>
          <w:rFonts w:cs="Arial"/>
        </w:rPr>
        <w:t xml:space="preserve"> security and</w:t>
      </w:r>
      <w:r w:rsidR="00305757" w:rsidRPr="00BC13C3">
        <w:rPr>
          <w:rFonts w:cs="Arial"/>
        </w:rPr>
        <w:t xml:space="preserve"> evidence of</w:t>
      </w:r>
      <w:r w:rsidR="003E09AC" w:rsidRPr="00BC13C3">
        <w:rPr>
          <w:rFonts w:cs="Arial"/>
        </w:rPr>
        <w:t xml:space="preserve"> insurance </w:t>
      </w:r>
      <w:r w:rsidR="00305757" w:rsidRPr="00BC13C3">
        <w:rPr>
          <w:rFonts w:cs="Arial"/>
        </w:rPr>
        <w:t xml:space="preserve">coverage in </w:t>
      </w:r>
      <w:r w:rsidR="00305757" w:rsidRPr="0076468C">
        <w:rPr>
          <w:rFonts w:cs="Arial"/>
        </w:rPr>
        <w:t>accordance with</w:t>
      </w:r>
      <w:r w:rsidR="003E09AC" w:rsidRPr="0076468C">
        <w:rPr>
          <w:rFonts w:cs="Arial"/>
        </w:rPr>
        <w:t xml:space="preserve"> General Specifications 1.2.3, Security</w:t>
      </w:r>
      <w:r w:rsidR="003E09AC" w:rsidRPr="00BC13C3">
        <w:rPr>
          <w:rFonts w:cs="Arial"/>
        </w:rPr>
        <w:t xml:space="preserve"> and 1.2.4, Insurance, </w:t>
      </w:r>
      <w:r w:rsidR="00F07E56" w:rsidRPr="00BC13C3">
        <w:rPr>
          <w:rFonts w:cs="Arial"/>
        </w:rPr>
        <w:t xml:space="preserve">which must be </w:t>
      </w:r>
      <w:r w:rsidR="003E09AC" w:rsidRPr="00BC13C3">
        <w:rPr>
          <w:rFonts w:cs="Arial"/>
        </w:rPr>
        <w:t xml:space="preserve">satisfactory to the Department </w:t>
      </w:r>
      <w:r w:rsidR="00305757" w:rsidRPr="00BC13C3">
        <w:rPr>
          <w:rFonts w:cs="Arial"/>
        </w:rPr>
        <w:t>and in compliance with</w:t>
      </w:r>
      <w:r w:rsidR="003E09AC" w:rsidRPr="00BC13C3">
        <w:rPr>
          <w:rFonts w:cs="Arial"/>
        </w:rPr>
        <w:t xml:space="preserve"> </w:t>
      </w:r>
      <w:r w:rsidR="00760283" w:rsidRPr="00BC13C3">
        <w:rPr>
          <w:rFonts w:cs="Arial"/>
        </w:rPr>
        <w:t xml:space="preserve">Instructions to Bidders Section </w:t>
      </w:r>
      <w:r w:rsidRPr="00BC13C3">
        <w:t>2.3.2</w:t>
      </w:r>
      <w:r w:rsidR="003E09AC" w:rsidRPr="00BC13C3">
        <w:t>,</w:t>
      </w:r>
      <w:r w:rsidRPr="00BC13C3">
        <w:t xml:space="preserve"> Tender Security</w:t>
      </w:r>
      <w:r w:rsidR="00B379D6" w:rsidRPr="00BC13C3">
        <w:t>.</w:t>
      </w:r>
    </w:p>
    <w:p w14:paraId="250F09BC" w14:textId="720ECD15" w:rsidR="00992020" w:rsidRPr="00BC13C3" w:rsidRDefault="00992020" w:rsidP="00B03F0C">
      <w:pPr>
        <w:pStyle w:val="Heading3"/>
      </w:pPr>
      <w:bookmarkStart w:id="204" w:name="_Toc456357084"/>
      <w:r w:rsidRPr="00BC13C3">
        <w:t>Safety Prequalification</w:t>
      </w:r>
      <w:bookmarkEnd w:id="204"/>
    </w:p>
    <w:p w14:paraId="4CF53BA0" w14:textId="77777777" w:rsidR="003C2A08" w:rsidRDefault="00817827" w:rsidP="00B1604D">
      <w:pPr>
        <w:pStyle w:val="BodyText"/>
        <w:rPr>
          <w:rFonts w:cs="Arial"/>
          <w:szCs w:val="22"/>
        </w:rPr>
      </w:pPr>
      <w:r w:rsidRPr="00B1604D">
        <w:rPr>
          <w:rFonts w:cs="Arial"/>
          <w:szCs w:val="22"/>
        </w:rPr>
        <w:t xml:space="preserve">As a precondition to contract award, the Bidder must have a valid </w:t>
      </w:r>
      <w:r w:rsidRPr="00CA0942">
        <w:rPr>
          <w:rFonts w:cs="Arial"/>
          <w:szCs w:val="22"/>
        </w:rPr>
        <w:t>Certificate of Recognition (COR) or a valid Temporary Letter of Certification (TLC)</w:t>
      </w:r>
      <w:r w:rsidR="004738C6" w:rsidRPr="00B1604D">
        <w:rPr>
          <w:rFonts w:cs="Arial"/>
          <w:szCs w:val="22"/>
        </w:rPr>
        <w:t>,</w:t>
      </w:r>
      <w:r w:rsidRPr="00B1604D">
        <w:rPr>
          <w:rFonts w:cs="Arial"/>
          <w:szCs w:val="22"/>
        </w:rPr>
        <w:t xml:space="preserve"> or a </w:t>
      </w:r>
      <w:r w:rsidR="00CA0942" w:rsidRPr="00CA0942">
        <w:rPr>
          <w:rFonts w:cs="Arial"/>
          <w:szCs w:val="22"/>
        </w:rPr>
        <w:t xml:space="preserve">Certificate of Recognition </w:t>
      </w:r>
      <w:r w:rsidRPr="00CA0942">
        <w:rPr>
          <w:rFonts w:cs="Arial"/>
          <w:szCs w:val="22"/>
        </w:rPr>
        <w:t xml:space="preserve">Equivalency Letter (COREL) for out of province Bidders, as issued by the Alberta Construction Safety Association (ACSA) or another certifying partner authorized by the Alberta Ministry of Labour to issue CORs, TLCs or CORELs.  The COR, TLC or COREL must be relevant to the Work. Possession of a Certificate of Recognition other than a </w:t>
      </w:r>
      <w:r w:rsidRPr="00B1604D">
        <w:rPr>
          <w:rFonts w:cs="Arial"/>
          <w:szCs w:val="22"/>
        </w:rPr>
        <w:t>COR, T</w:t>
      </w:r>
      <w:r w:rsidR="0034518A" w:rsidRPr="00CA0942">
        <w:rPr>
          <w:rFonts w:cs="Arial"/>
          <w:szCs w:val="22"/>
        </w:rPr>
        <w:t>LC</w:t>
      </w:r>
      <w:r w:rsidRPr="00CA0942">
        <w:rPr>
          <w:rFonts w:cs="Arial"/>
          <w:szCs w:val="22"/>
        </w:rPr>
        <w:t xml:space="preserve"> or COREL, such as a Small Employer Certificate of Re</w:t>
      </w:r>
      <w:r w:rsidRPr="00B1604D">
        <w:rPr>
          <w:rFonts w:cs="Arial"/>
          <w:szCs w:val="22"/>
        </w:rPr>
        <w:t>cognition (SECOR) is not acceptable.</w:t>
      </w:r>
    </w:p>
    <w:p w14:paraId="76FD4A27" w14:textId="77777777" w:rsidR="006F4994" w:rsidRDefault="006F4994" w:rsidP="0093555E">
      <w:pPr>
        <w:pStyle w:val="BodyText"/>
        <w:rPr>
          <w:rFonts w:cs="Arial"/>
          <w:szCs w:val="22"/>
        </w:rPr>
      </w:pPr>
    </w:p>
    <w:p w14:paraId="6E12C2FC" w14:textId="77777777" w:rsidR="0093555E" w:rsidRDefault="0093555E" w:rsidP="0093555E">
      <w:pPr>
        <w:pStyle w:val="BodyText"/>
        <w:rPr>
          <w:rFonts w:cs="Arial"/>
          <w:szCs w:val="22"/>
        </w:rPr>
      </w:pPr>
      <w:r w:rsidRPr="00E324FC">
        <w:rPr>
          <w:rFonts w:cs="Arial"/>
          <w:szCs w:val="22"/>
        </w:rPr>
        <w:t xml:space="preserve">Bidders </w:t>
      </w:r>
      <w:r w:rsidR="00296561" w:rsidRPr="00E324FC">
        <w:rPr>
          <w:rFonts w:cs="Arial"/>
          <w:szCs w:val="22"/>
        </w:rPr>
        <w:t>may be required to</w:t>
      </w:r>
      <w:r w:rsidRPr="00E324FC">
        <w:rPr>
          <w:rFonts w:cs="Arial"/>
          <w:szCs w:val="22"/>
        </w:rPr>
        <w:t xml:space="preserve"> submit evidence of safety qualifications by the earlier of:</w:t>
      </w:r>
    </w:p>
    <w:p w14:paraId="60CF3176" w14:textId="77777777" w:rsidR="002465EE" w:rsidRPr="00E324FC" w:rsidRDefault="002465EE" w:rsidP="0093555E">
      <w:pPr>
        <w:pStyle w:val="BodyText"/>
        <w:rPr>
          <w:rFonts w:cs="Arial"/>
          <w:szCs w:val="22"/>
        </w:rPr>
      </w:pPr>
    </w:p>
    <w:p w14:paraId="07A955B6" w14:textId="77777777" w:rsidR="0093555E" w:rsidRDefault="0093555E" w:rsidP="005E7626">
      <w:pPr>
        <w:pStyle w:val="BodyText"/>
        <w:numPr>
          <w:ilvl w:val="0"/>
          <w:numId w:val="17"/>
        </w:numPr>
        <w:ind w:hanging="720"/>
        <w:rPr>
          <w:rFonts w:cs="Arial"/>
          <w:szCs w:val="22"/>
        </w:rPr>
      </w:pPr>
      <w:r w:rsidRPr="00E324FC">
        <w:rPr>
          <w:rFonts w:cs="Arial"/>
          <w:szCs w:val="22"/>
        </w:rPr>
        <w:t xml:space="preserve">The date that the </w:t>
      </w:r>
      <w:r w:rsidR="00115503">
        <w:rPr>
          <w:rFonts w:cs="Arial"/>
          <w:szCs w:val="22"/>
        </w:rPr>
        <w:t>Department</w:t>
      </w:r>
      <w:r w:rsidR="00115503" w:rsidRPr="00E324FC">
        <w:rPr>
          <w:rFonts w:cs="Arial"/>
          <w:szCs w:val="22"/>
        </w:rPr>
        <w:t xml:space="preserve"> </w:t>
      </w:r>
      <w:r w:rsidRPr="00E324FC">
        <w:rPr>
          <w:rFonts w:cs="Arial"/>
          <w:szCs w:val="22"/>
        </w:rPr>
        <w:t>may request in writing, or</w:t>
      </w:r>
    </w:p>
    <w:p w14:paraId="0649D26E" w14:textId="77777777" w:rsidR="006F4994" w:rsidRDefault="006F4994" w:rsidP="006F4994">
      <w:pPr>
        <w:pStyle w:val="BodyText"/>
        <w:ind w:left="720" w:hanging="540"/>
        <w:rPr>
          <w:rFonts w:cs="Arial"/>
          <w:szCs w:val="22"/>
        </w:rPr>
      </w:pPr>
    </w:p>
    <w:p w14:paraId="591A78FC" w14:textId="7160075F" w:rsidR="0093555E" w:rsidRPr="006F4994" w:rsidRDefault="0093555E" w:rsidP="005E7626">
      <w:pPr>
        <w:pStyle w:val="BodyText"/>
        <w:numPr>
          <w:ilvl w:val="0"/>
          <w:numId w:val="17"/>
        </w:numPr>
        <w:ind w:hanging="720"/>
        <w:rPr>
          <w:rFonts w:cs="Arial"/>
          <w:szCs w:val="22"/>
        </w:rPr>
      </w:pPr>
      <w:r w:rsidRPr="006F4994">
        <w:rPr>
          <w:rFonts w:cs="Arial"/>
          <w:szCs w:val="22"/>
        </w:rPr>
        <w:t xml:space="preserve">Seven days before expiry of the </w:t>
      </w:r>
      <w:r w:rsidR="00071369">
        <w:rPr>
          <w:rFonts w:cs="Arial"/>
          <w:szCs w:val="22"/>
        </w:rPr>
        <w:t>tender</w:t>
      </w:r>
      <w:r w:rsidRPr="006F4994">
        <w:rPr>
          <w:rFonts w:cs="Arial"/>
          <w:szCs w:val="22"/>
        </w:rPr>
        <w:t xml:space="preserve"> acceptance period.</w:t>
      </w:r>
    </w:p>
    <w:p w14:paraId="67A05022" w14:textId="77777777" w:rsidR="003C2A08" w:rsidRPr="00E324FC" w:rsidRDefault="003C2A08" w:rsidP="0093555E">
      <w:pPr>
        <w:pStyle w:val="BodyText"/>
        <w:rPr>
          <w:rFonts w:cs="Arial"/>
          <w:szCs w:val="22"/>
        </w:rPr>
      </w:pPr>
    </w:p>
    <w:p w14:paraId="0C2F1A79" w14:textId="77777777" w:rsidR="0093555E" w:rsidRPr="00E324FC" w:rsidRDefault="0093555E" w:rsidP="0093555E">
      <w:pPr>
        <w:pStyle w:val="BodyText"/>
        <w:rPr>
          <w:rFonts w:cs="Arial"/>
          <w:szCs w:val="22"/>
        </w:rPr>
      </w:pPr>
      <w:r w:rsidRPr="001C7C49">
        <w:rPr>
          <w:rFonts w:cs="Arial"/>
          <w:szCs w:val="22"/>
        </w:rPr>
        <w:t>Prospective Bidders who do not possess a COR, TLC or a COREL and wish to obtain information about obtaining one, are advised to contact:</w:t>
      </w:r>
    </w:p>
    <w:p w14:paraId="06173993" w14:textId="77777777" w:rsidR="00992020" w:rsidRPr="00E324FC" w:rsidRDefault="00992020" w:rsidP="00992020">
      <w:pPr>
        <w:pStyle w:val="BodyText"/>
        <w:rPr>
          <w:rFonts w:cs="Arial"/>
          <w:szCs w:val="22"/>
        </w:rPr>
      </w:pPr>
    </w:p>
    <w:p w14:paraId="440876EC" w14:textId="77777777" w:rsidR="00992020" w:rsidRPr="00E324FC" w:rsidRDefault="00992020" w:rsidP="00EC7C97">
      <w:pPr>
        <w:tabs>
          <w:tab w:val="left" w:pos="720"/>
          <w:tab w:val="right" w:pos="8370"/>
        </w:tabs>
        <w:rPr>
          <w:rFonts w:cs="Arial"/>
          <w:szCs w:val="22"/>
        </w:rPr>
      </w:pPr>
      <w:r w:rsidRPr="00E324FC">
        <w:rPr>
          <w:rFonts w:cs="Arial"/>
          <w:szCs w:val="22"/>
        </w:rPr>
        <w:tab/>
        <w:t>The Alberta Construction Safety Association</w:t>
      </w:r>
      <w:r w:rsidRPr="00E324FC">
        <w:rPr>
          <w:rFonts w:cs="Arial"/>
          <w:szCs w:val="22"/>
        </w:rPr>
        <w:tab/>
        <w:t>Telephone: (780) 453-3311 or</w:t>
      </w:r>
    </w:p>
    <w:p w14:paraId="13C71042" w14:textId="77777777" w:rsidR="00992020" w:rsidRPr="00E324FC" w:rsidRDefault="00992020" w:rsidP="00F36E8E">
      <w:pPr>
        <w:tabs>
          <w:tab w:val="left" w:pos="720"/>
          <w:tab w:val="right" w:pos="8370"/>
        </w:tabs>
        <w:rPr>
          <w:rFonts w:cs="Arial"/>
          <w:szCs w:val="22"/>
        </w:rPr>
      </w:pPr>
      <w:r w:rsidRPr="00E324FC">
        <w:rPr>
          <w:rFonts w:cs="Arial"/>
          <w:szCs w:val="22"/>
        </w:rPr>
        <w:tab/>
        <w:t>225 Parsons Rd. S.W.</w:t>
      </w:r>
      <w:r w:rsidRPr="00E324FC">
        <w:rPr>
          <w:rFonts w:cs="Arial"/>
          <w:szCs w:val="22"/>
        </w:rPr>
        <w:tab/>
        <w:t>(Toll Free) 1-800-661-2272</w:t>
      </w:r>
    </w:p>
    <w:p w14:paraId="56C76341" w14:textId="77777777" w:rsidR="00992020" w:rsidRPr="00E324FC" w:rsidRDefault="00992020" w:rsidP="000E64CB">
      <w:pPr>
        <w:tabs>
          <w:tab w:val="left" w:pos="720"/>
          <w:tab w:val="right" w:pos="8370"/>
        </w:tabs>
        <w:rPr>
          <w:rFonts w:cs="Arial"/>
          <w:szCs w:val="22"/>
        </w:rPr>
      </w:pPr>
      <w:r w:rsidRPr="00E324FC">
        <w:rPr>
          <w:rFonts w:cs="Arial"/>
          <w:szCs w:val="22"/>
        </w:rPr>
        <w:tab/>
        <w:t>Edmonton, AB, T6X 0W6</w:t>
      </w:r>
      <w:r w:rsidRPr="00E324FC">
        <w:rPr>
          <w:rFonts w:cs="Arial"/>
          <w:szCs w:val="22"/>
        </w:rPr>
        <w:tab/>
        <w:t>Fax: (780) 455-1120 or</w:t>
      </w:r>
    </w:p>
    <w:p w14:paraId="3A37A60E" w14:textId="2F3E6748" w:rsidR="00992020" w:rsidRPr="00E324FC" w:rsidRDefault="00992020" w:rsidP="008E05DC">
      <w:pPr>
        <w:tabs>
          <w:tab w:val="left" w:pos="720"/>
          <w:tab w:val="right" w:pos="8370"/>
        </w:tabs>
        <w:rPr>
          <w:rFonts w:cs="Arial"/>
          <w:szCs w:val="22"/>
        </w:rPr>
      </w:pPr>
      <w:r w:rsidRPr="00E324FC">
        <w:rPr>
          <w:rFonts w:cs="Arial"/>
          <w:szCs w:val="22"/>
        </w:rPr>
        <w:tab/>
        <w:t xml:space="preserve">Web Site: </w:t>
      </w:r>
      <w:r w:rsidR="00AA24AB" w:rsidRPr="008B10A2">
        <w:rPr>
          <w:rStyle w:val="Hyperlink"/>
          <w:b/>
          <w:szCs w:val="22"/>
        </w:rPr>
        <w:t>www.acsa-safety.org</w:t>
      </w:r>
      <w:r w:rsidRPr="00E324FC">
        <w:rPr>
          <w:rFonts w:cs="Arial"/>
          <w:szCs w:val="22"/>
        </w:rPr>
        <w:tab/>
        <w:t>1-877-441-0440</w:t>
      </w:r>
    </w:p>
    <w:p w14:paraId="03EA4114" w14:textId="77777777" w:rsidR="002465EE" w:rsidRDefault="00992020" w:rsidP="008E05DC">
      <w:pPr>
        <w:tabs>
          <w:tab w:val="left" w:pos="720"/>
          <w:tab w:val="right" w:pos="8370"/>
        </w:tabs>
        <w:rPr>
          <w:rFonts w:cs="Arial"/>
          <w:szCs w:val="22"/>
        </w:rPr>
      </w:pPr>
      <w:r w:rsidRPr="00E324FC">
        <w:rPr>
          <w:rFonts w:cs="Arial"/>
          <w:szCs w:val="22"/>
        </w:rPr>
        <w:tab/>
        <w:t xml:space="preserve">E-mail: </w:t>
      </w:r>
      <w:hyperlink r:id="rId28" w:history="1">
        <w:r w:rsidRPr="009F63DC">
          <w:rPr>
            <w:rFonts w:cs="Arial"/>
            <w:b/>
            <w:color w:val="0000FF"/>
            <w:szCs w:val="22"/>
            <w:u w:val="single"/>
          </w:rPr>
          <w:t>Edmonton@acsa-safety.org</w:t>
        </w:r>
      </w:hyperlink>
    </w:p>
    <w:p w14:paraId="4CCF5583" w14:textId="77777777" w:rsidR="00992020" w:rsidRPr="00E324FC" w:rsidRDefault="00992020" w:rsidP="00992020">
      <w:pPr>
        <w:tabs>
          <w:tab w:val="left" w:pos="720"/>
          <w:tab w:val="right" w:pos="8370"/>
        </w:tabs>
        <w:rPr>
          <w:rFonts w:cs="Arial"/>
          <w:szCs w:val="22"/>
        </w:rPr>
      </w:pPr>
    </w:p>
    <w:p w14:paraId="491053BD" w14:textId="77777777" w:rsidR="004C0383" w:rsidRPr="00E324FC" w:rsidRDefault="004C0383" w:rsidP="00D872BD">
      <w:pPr>
        <w:pStyle w:val="BodyText"/>
        <w:rPr>
          <w:rFonts w:cs="Arial"/>
          <w:szCs w:val="22"/>
        </w:rPr>
      </w:pPr>
      <w:r w:rsidRPr="00E324FC">
        <w:rPr>
          <w:rFonts w:cs="Arial"/>
          <w:szCs w:val="22"/>
        </w:rPr>
        <w:t>or another certifying partner authorized by Alberta Ministry of Labour.</w:t>
      </w:r>
    </w:p>
    <w:p w14:paraId="126948A3" w14:textId="77777777" w:rsidR="004C0383" w:rsidRPr="00E324FC" w:rsidRDefault="004C0383" w:rsidP="00992020">
      <w:pPr>
        <w:tabs>
          <w:tab w:val="left" w:pos="720"/>
          <w:tab w:val="right" w:pos="8370"/>
        </w:tabs>
        <w:rPr>
          <w:rFonts w:cs="Arial"/>
          <w:szCs w:val="22"/>
        </w:rPr>
      </w:pPr>
    </w:p>
    <w:p w14:paraId="6C1459EC" w14:textId="2C1AFF43" w:rsidR="006D186A" w:rsidRDefault="006D186A" w:rsidP="006D186A">
      <w:pPr>
        <w:rPr>
          <w:rFonts w:cs="Arial"/>
          <w:szCs w:val="22"/>
        </w:rPr>
      </w:pPr>
      <w:r w:rsidRPr="00E324FC">
        <w:rPr>
          <w:rFonts w:cs="Arial"/>
          <w:szCs w:val="22"/>
        </w:rPr>
        <w:t xml:space="preserve">It is the Bidder's responsibility to ensure </w:t>
      </w:r>
      <w:r w:rsidR="008E2D12">
        <w:rPr>
          <w:rFonts w:cs="Arial"/>
          <w:szCs w:val="22"/>
        </w:rPr>
        <w:t>its</w:t>
      </w:r>
      <w:r w:rsidRPr="00E324FC">
        <w:rPr>
          <w:rFonts w:cs="Arial"/>
          <w:szCs w:val="22"/>
        </w:rPr>
        <w:t xml:space="preserve"> registration in the program is properly documented with the </w:t>
      </w:r>
      <w:r w:rsidR="00D872BD" w:rsidRPr="00E324FC">
        <w:rPr>
          <w:rFonts w:cs="Arial"/>
          <w:szCs w:val="22"/>
        </w:rPr>
        <w:t xml:space="preserve">issuing </w:t>
      </w:r>
      <w:r w:rsidR="00F36E8E" w:rsidRPr="00E324FC">
        <w:rPr>
          <w:rFonts w:cs="Arial"/>
          <w:szCs w:val="22"/>
        </w:rPr>
        <w:t>certifying partner</w:t>
      </w:r>
      <w:r w:rsidR="00AD0DA4">
        <w:rPr>
          <w:rFonts w:cs="Arial"/>
          <w:szCs w:val="22"/>
        </w:rPr>
        <w:t>. T</w:t>
      </w:r>
      <w:r w:rsidRPr="00E324FC">
        <w:rPr>
          <w:rFonts w:cs="Arial"/>
          <w:szCs w:val="22"/>
        </w:rPr>
        <w:t xml:space="preserve">he Department will assume no liability for errors or omissions </w:t>
      </w:r>
      <w:r w:rsidR="00F36E8E" w:rsidRPr="00E324FC">
        <w:rPr>
          <w:rFonts w:cs="Arial"/>
          <w:szCs w:val="22"/>
        </w:rPr>
        <w:t xml:space="preserve">in this regard. </w:t>
      </w:r>
    </w:p>
    <w:p w14:paraId="63CAA23A" w14:textId="77777777" w:rsidR="002E10EB" w:rsidRPr="00E324FC" w:rsidRDefault="002E10EB" w:rsidP="006D186A">
      <w:pPr>
        <w:rPr>
          <w:rFonts w:cs="Arial"/>
          <w:szCs w:val="22"/>
        </w:rPr>
      </w:pPr>
    </w:p>
    <w:p w14:paraId="6FBE6FB2" w14:textId="77777777" w:rsidR="006D186A" w:rsidRPr="00E324FC" w:rsidRDefault="006D186A" w:rsidP="006D186A">
      <w:pPr>
        <w:rPr>
          <w:rFonts w:cs="Arial"/>
          <w:szCs w:val="22"/>
        </w:rPr>
      </w:pPr>
      <w:r w:rsidRPr="00E324FC">
        <w:rPr>
          <w:rFonts w:cs="Arial"/>
          <w:szCs w:val="22"/>
        </w:rPr>
        <w:t xml:space="preserve">The </w:t>
      </w:r>
      <w:r w:rsidR="007F0A30" w:rsidRPr="00E324FC">
        <w:rPr>
          <w:rFonts w:cs="Arial"/>
          <w:szCs w:val="22"/>
        </w:rPr>
        <w:t>Bidder</w:t>
      </w:r>
      <w:r w:rsidRPr="00E324FC">
        <w:rPr>
          <w:rFonts w:cs="Arial"/>
          <w:szCs w:val="22"/>
        </w:rPr>
        <w:t xml:space="preserve"> </w:t>
      </w:r>
      <w:r w:rsidR="002E10EB" w:rsidRPr="00E324FC">
        <w:rPr>
          <w:rFonts w:cs="Arial"/>
          <w:szCs w:val="22"/>
        </w:rPr>
        <w:t xml:space="preserve">must </w:t>
      </w:r>
      <w:r w:rsidRPr="00E324FC">
        <w:rPr>
          <w:rFonts w:cs="Arial"/>
          <w:szCs w:val="22"/>
        </w:rPr>
        <w:t>maintain a valid registration throughout the course of the Contract.</w:t>
      </w:r>
    </w:p>
    <w:p w14:paraId="77CFFDB1" w14:textId="77777777" w:rsidR="00952867" w:rsidRPr="00E324FC" w:rsidRDefault="00952867" w:rsidP="00187EB9">
      <w:pPr>
        <w:pStyle w:val="Heading2"/>
      </w:pPr>
      <w:bookmarkStart w:id="205" w:name="_Toc115183871"/>
      <w:r w:rsidRPr="00E324FC">
        <w:t>Rejection of Tenders</w:t>
      </w:r>
      <w:bookmarkEnd w:id="205"/>
    </w:p>
    <w:p w14:paraId="4E986F57" w14:textId="77777777" w:rsidR="00FF3F61" w:rsidRDefault="00FF3F61" w:rsidP="00B03F0C">
      <w:pPr>
        <w:pStyle w:val="Heading3"/>
      </w:pPr>
      <w:r>
        <w:t>Acceptance</w:t>
      </w:r>
    </w:p>
    <w:p w14:paraId="5DF3F6D6" w14:textId="77777777" w:rsidR="00FF3F61" w:rsidRPr="00FF3F61" w:rsidRDefault="00FF3F61" w:rsidP="00FF3F61">
      <w:pPr>
        <w:pStyle w:val="BodyText"/>
        <w:rPr>
          <w:szCs w:val="22"/>
        </w:rPr>
      </w:pPr>
      <w:r w:rsidRPr="00FF3F61">
        <w:t>The Department is not required to accept the lowest cost tender, and may reject any or all tenders.</w:t>
      </w:r>
    </w:p>
    <w:p w14:paraId="5FE5F367" w14:textId="0BD9497C" w:rsidR="00FF3F61" w:rsidRDefault="00FF3F61" w:rsidP="00B03F0C">
      <w:pPr>
        <w:pStyle w:val="Heading3"/>
      </w:pPr>
      <w:r>
        <w:t>Tender Irregularity</w:t>
      </w:r>
    </w:p>
    <w:p w14:paraId="74E8C2E7" w14:textId="6C1D9CA3" w:rsidR="00FF3F61" w:rsidRDefault="00FF3F61" w:rsidP="00FF3F61">
      <w:pPr>
        <w:pStyle w:val="BodyText"/>
        <w:rPr>
          <w:sz w:val="24"/>
          <w:lang w:eastAsia="en-CA"/>
        </w:rPr>
      </w:pPr>
      <w:r>
        <w:t xml:space="preserve">Submitted tenders must substantially comply with the requirements of the </w:t>
      </w:r>
      <w:r w:rsidR="00C1783B">
        <w:t>t</w:t>
      </w:r>
      <w:r>
        <w:t xml:space="preserve">ender </w:t>
      </w:r>
      <w:r w:rsidR="00C1783B">
        <w:t>d</w:t>
      </w:r>
      <w:r>
        <w:t xml:space="preserve">ocuments. Bidders are advised to pay careful attention to the wording used throughout the </w:t>
      </w:r>
      <w:r w:rsidR="00C1783B">
        <w:t>t</w:t>
      </w:r>
      <w:r>
        <w:t xml:space="preserve">ender </w:t>
      </w:r>
      <w:r w:rsidR="00C1783B">
        <w:t>d</w:t>
      </w:r>
      <w:r>
        <w:t>ocuments.  Failure to satisfy any term, condition or mandatory requirement may result in rejection of the Bidder’s tender.</w:t>
      </w:r>
      <w:r>
        <w:rPr>
          <w:spacing w:val="-3"/>
        </w:rPr>
        <w:t xml:space="preserve"> Further, in submitting a tender, the Bidder understands and acknowledges that ambiguous, unclear, unreadable, or qualified tenders may be rejected.</w:t>
      </w:r>
      <w:r>
        <w:t xml:space="preserve"> </w:t>
      </w:r>
    </w:p>
    <w:p w14:paraId="208A114E" w14:textId="77777777" w:rsidR="00FF3F61" w:rsidRDefault="00FF3F61" w:rsidP="00FF3F61">
      <w:pPr>
        <w:pStyle w:val="BodyText"/>
        <w:rPr>
          <w:rFonts w:ascii="Calibri" w:hAnsi="Calibri" w:cs="Calibri"/>
          <w:szCs w:val="22"/>
        </w:rPr>
      </w:pPr>
    </w:p>
    <w:p w14:paraId="6BC69AB3" w14:textId="38AA1774" w:rsidR="00FF3F61" w:rsidRDefault="00FF3F61" w:rsidP="00FF3F61">
      <w:pPr>
        <w:pStyle w:val="BodyText"/>
      </w:pPr>
      <w:r>
        <w:t xml:space="preserve">The Department may waive an irregularity with the requirements of the </w:t>
      </w:r>
      <w:r w:rsidR="00C1783B">
        <w:t>t</w:t>
      </w:r>
      <w:r>
        <w:t xml:space="preserve">ender </w:t>
      </w:r>
      <w:r w:rsidR="00C1783B">
        <w:t>d</w:t>
      </w:r>
      <w:r>
        <w:t>ocuments where the irregularity is minor or inconsequential. The determination of what is or is not a minor or inconsequential irregularity, and the determination of whether to waive or not waive the irregularity is at the Department’s sole discretion.</w:t>
      </w:r>
    </w:p>
    <w:p w14:paraId="3D29BC2A" w14:textId="77777777" w:rsidR="00FF3F61" w:rsidRDefault="00FF3F61" w:rsidP="00FF3F61">
      <w:pPr>
        <w:pStyle w:val="BodyText"/>
      </w:pPr>
    </w:p>
    <w:p w14:paraId="465F2A4A" w14:textId="77777777" w:rsidR="00FF3F61" w:rsidRDefault="00FF3F61" w:rsidP="00FF3F61">
      <w:pPr>
        <w:pStyle w:val="BodyText"/>
      </w:pPr>
      <w:r>
        <w:t xml:space="preserve">The lowest priced compliant Bidder may be required to supply evidence of experience, qualifications, equipment, ability and financial capability for completing the project(s) before the Contract is executed. Lack of any of these will be considered sufficient cause for rejecting the tender.   </w:t>
      </w:r>
    </w:p>
    <w:p w14:paraId="07362DA8" w14:textId="77777777" w:rsidR="00152D55" w:rsidRPr="00E324FC" w:rsidRDefault="00E24892" w:rsidP="00187EB9">
      <w:pPr>
        <w:pStyle w:val="Heading2"/>
      </w:pPr>
      <w:bookmarkStart w:id="206" w:name="_Toc115183872"/>
      <w:r w:rsidRPr="00E324FC">
        <w:lastRenderedPageBreak/>
        <w:t xml:space="preserve">Tender Date Changes and Cancelling </w:t>
      </w:r>
      <w:r w:rsidR="002465EE">
        <w:t>o</w:t>
      </w:r>
      <w:r w:rsidRPr="00E324FC">
        <w:t>f Tenders</w:t>
      </w:r>
      <w:bookmarkEnd w:id="206"/>
    </w:p>
    <w:p w14:paraId="44824A97" w14:textId="78A0242A" w:rsidR="00152D55" w:rsidRDefault="00152D55" w:rsidP="00152D55">
      <w:pPr>
        <w:rPr>
          <w:rFonts w:cs="Arial"/>
          <w:szCs w:val="22"/>
        </w:rPr>
      </w:pPr>
      <w:r w:rsidRPr="00E324FC">
        <w:rPr>
          <w:rFonts w:cs="Arial"/>
          <w:szCs w:val="22"/>
        </w:rPr>
        <w:t>The Department may extend the date and time for receiving tenders, or the Department may amend, suspend, postpone or cancel th</w:t>
      </w:r>
      <w:r w:rsidR="00217AB3" w:rsidRPr="00E324FC">
        <w:rPr>
          <w:rFonts w:cs="Arial"/>
          <w:szCs w:val="22"/>
        </w:rPr>
        <w:t xml:space="preserve">is </w:t>
      </w:r>
      <w:r w:rsidR="00FA42F6">
        <w:rPr>
          <w:rFonts w:cs="Arial"/>
          <w:szCs w:val="22"/>
        </w:rPr>
        <w:t>tender</w:t>
      </w:r>
      <w:r w:rsidR="00217AB3" w:rsidRPr="00E324FC">
        <w:rPr>
          <w:rFonts w:cs="Arial"/>
          <w:szCs w:val="22"/>
        </w:rPr>
        <w:t xml:space="preserve"> at any time.</w:t>
      </w:r>
    </w:p>
    <w:p w14:paraId="329856EB" w14:textId="60C1D83C" w:rsidR="00246A4E" w:rsidRDefault="00246A4E" w:rsidP="00152D55">
      <w:pPr>
        <w:rPr>
          <w:rFonts w:cs="Arial"/>
          <w:szCs w:val="22"/>
        </w:rPr>
      </w:pPr>
    </w:p>
    <w:p w14:paraId="079152DD" w14:textId="2345CECD" w:rsidR="00246A4E" w:rsidRDefault="00187EB9" w:rsidP="00200BC4">
      <w:pPr>
        <w:pStyle w:val="Heading2"/>
      </w:pPr>
      <w:bookmarkStart w:id="207" w:name="_Toc115183873"/>
      <w:r>
        <w:t>Abnormally Low Bid</w:t>
      </w:r>
      <w:bookmarkEnd w:id="207"/>
      <w:r>
        <w:t xml:space="preserve"> </w:t>
      </w:r>
    </w:p>
    <w:p w14:paraId="39C61080" w14:textId="2E78E5DE" w:rsidR="00187EB9" w:rsidRDefault="00187EB9" w:rsidP="00187EB9">
      <w:pPr>
        <w:rPr>
          <w:rFonts w:cs="Arial"/>
          <w:szCs w:val="22"/>
        </w:rPr>
      </w:pPr>
      <w:r w:rsidRPr="00187EB9">
        <w:rPr>
          <w:rFonts w:cs="Arial"/>
          <w:szCs w:val="22"/>
        </w:rPr>
        <w:t xml:space="preserve">An “Abnormally Low Bid” is one where the </w:t>
      </w:r>
      <w:r w:rsidR="00200BC4">
        <w:rPr>
          <w:rFonts w:cs="Arial"/>
          <w:szCs w:val="22"/>
        </w:rPr>
        <w:t>Total Tender</w:t>
      </w:r>
      <w:r w:rsidRPr="00187EB9">
        <w:rPr>
          <w:rFonts w:cs="Arial"/>
          <w:szCs w:val="22"/>
        </w:rPr>
        <w:t xml:space="preserve">, in combination with other constituent elements of the submission, appears unreasonably low to the extent that the </w:t>
      </w:r>
      <w:r w:rsidR="00200BC4">
        <w:rPr>
          <w:rFonts w:cs="Arial"/>
          <w:szCs w:val="22"/>
        </w:rPr>
        <w:t>tender submission</w:t>
      </w:r>
      <w:r w:rsidRPr="00187EB9">
        <w:rPr>
          <w:rFonts w:cs="Arial"/>
          <w:szCs w:val="22"/>
        </w:rPr>
        <w:t xml:space="preserve"> raises material concerns as to the capability of the </w:t>
      </w:r>
      <w:r>
        <w:rPr>
          <w:rFonts w:cs="Arial"/>
          <w:szCs w:val="22"/>
        </w:rPr>
        <w:t>Bidder</w:t>
      </w:r>
      <w:r w:rsidRPr="00187EB9">
        <w:rPr>
          <w:rFonts w:cs="Arial"/>
          <w:szCs w:val="22"/>
        </w:rPr>
        <w:t xml:space="preserve"> to perform the </w:t>
      </w:r>
      <w:r>
        <w:rPr>
          <w:rFonts w:cs="Arial"/>
          <w:szCs w:val="22"/>
        </w:rPr>
        <w:t>Work</w:t>
      </w:r>
      <w:r w:rsidR="00200BC4">
        <w:rPr>
          <w:rFonts w:cs="Arial"/>
          <w:szCs w:val="22"/>
        </w:rPr>
        <w:t>.</w:t>
      </w:r>
    </w:p>
    <w:p w14:paraId="5B69F886" w14:textId="77777777" w:rsidR="00187EB9" w:rsidRPr="00187EB9" w:rsidRDefault="00187EB9" w:rsidP="00187EB9">
      <w:pPr>
        <w:rPr>
          <w:rFonts w:cs="Arial"/>
          <w:szCs w:val="22"/>
        </w:rPr>
      </w:pPr>
    </w:p>
    <w:p w14:paraId="481B4146" w14:textId="488F9D4C" w:rsidR="00187EB9" w:rsidRPr="00200BC4" w:rsidRDefault="00187EB9" w:rsidP="00187EB9">
      <w:pPr>
        <w:rPr>
          <w:lang w:val="en-CA" w:eastAsia="en-US"/>
        </w:rPr>
      </w:pPr>
      <w:r w:rsidRPr="00187EB9">
        <w:rPr>
          <w:rFonts w:cs="Arial"/>
          <w:szCs w:val="22"/>
        </w:rPr>
        <w:t xml:space="preserve">In the event of a potential Abnormally Low Bid, the </w:t>
      </w:r>
      <w:r>
        <w:rPr>
          <w:rFonts w:cs="Arial"/>
          <w:szCs w:val="22"/>
        </w:rPr>
        <w:t>Department</w:t>
      </w:r>
      <w:r w:rsidRPr="00187EB9">
        <w:rPr>
          <w:rFonts w:cs="Arial"/>
          <w:szCs w:val="22"/>
        </w:rPr>
        <w:t xml:space="preserve"> shall seek written clarification from the </w:t>
      </w:r>
      <w:r>
        <w:rPr>
          <w:rFonts w:cs="Arial"/>
          <w:szCs w:val="22"/>
        </w:rPr>
        <w:t>Bidder</w:t>
      </w:r>
      <w:r w:rsidRPr="00187EB9">
        <w:rPr>
          <w:rFonts w:cs="Arial"/>
          <w:szCs w:val="22"/>
        </w:rPr>
        <w:t xml:space="preserve">, including detailed price analyses of its </w:t>
      </w:r>
      <w:r w:rsidR="00200BC4">
        <w:rPr>
          <w:rFonts w:cs="Arial"/>
          <w:szCs w:val="22"/>
        </w:rPr>
        <w:t>tender submission</w:t>
      </w:r>
      <w:r w:rsidRPr="00187EB9">
        <w:rPr>
          <w:rFonts w:cs="Arial"/>
          <w:szCs w:val="22"/>
        </w:rPr>
        <w:t xml:space="preserve"> in relation to the subject matter of the contract, scope, proposed methodology, schedule, allocation of risks and responsibilities and any other requirements of the </w:t>
      </w:r>
      <w:r>
        <w:rPr>
          <w:rFonts w:cs="Arial"/>
          <w:szCs w:val="22"/>
        </w:rPr>
        <w:t>tender</w:t>
      </w:r>
      <w:r w:rsidRPr="00187EB9">
        <w:rPr>
          <w:rFonts w:cs="Arial"/>
          <w:szCs w:val="22"/>
        </w:rPr>
        <w:t xml:space="preserve">. If the </w:t>
      </w:r>
      <w:r>
        <w:rPr>
          <w:rFonts w:cs="Arial"/>
          <w:szCs w:val="22"/>
        </w:rPr>
        <w:t>Department</w:t>
      </w:r>
      <w:r w:rsidRPr="00187EB9">
        <w:rPr>
          <w:rFonts w:cs="Arial"/>
          <w:szCs w:val="22"/>
        </w:rPr>
        <w:t xml:space="preserve"> determines that the material concerns as to the capability of the </w:t>
      </w:r>
      <w:r>
        <w:rPr>
          <w:rFonts w:cs="Arial"/>
          <w:szCs w:val="22"/>
        </w:rPr>
        <w:t>Bidder to perform the Work</w:t>
      </w:r>
      <w:r w:rsidRPr="00187EB9">
        <w:rPr>
          <w:rFonts w:cs="Arial"/>
          <w:szCs w:val="22"/>
        </w:rPr>
        <w:t xml:space="preserve"> have not been alleviated after clarification is requested, the </w:t>
      </w:r>
      <w:r w:rsidR="00200BC4">
        <w:rPr>
          <w:rFonts w:cs="Arial"/>
          <w:szCs w:val="22"/>
        </w:rPr>
        <w:t>Department</w:t>
      </w:r>
      <w:r w:rsidRPr="00187EB9">
        <w:rPr>
          <w:rFonts w:cs="Arial"/>
          <w:szCs w:val="22"/>
        </w:rPr>
        <w:t xml:space="preserve"> may, in its sole discretion, declare the bid non-compliant.</w:t>
      </w:r>
    </w:p>
    <w:p w14:paraId="55746469" w14:textId="77777777" w:rsidR="0029047E" w:rsidRPr="00E324FC" w:rsidRDefault="00086843" w:rsidP="00F95F11">
      <w:pPr>
        <w:pStyle w:val="Heading2"/>
      </w:pPr>
      <w:bookmarkStart w:id="208" w:name="_Toc456357086"/>
      <w:bookmarkStart w:id="209" w:name="_Toc456357224"/>
      <w:bookmarkStart w:id="210" w:name="_Toc456358817"/>
      <w:bookmarkStart w:id="211" w:name="_Toc456612875"/>
      <w:bookmarkStart w:id="212" w:name="_Toc110074546"/>
      <w:bookmarkStart w:id="213" w:name="_Toc390193413"/>
      <w:bookmarkStart w:id="214" w:name="_Toc115183874"/>
      <w:r w:rsidRPr="00E324FC">
        <w:t>Disqualification of Bidders</w:t>
      </w:r>
      <w:bookmarkEnd w:id="208"/>
      <w:bookmarkEnd w:id="209"/>
      <w:bookmarkEnd w:id="210"/>
      <w:bookmarkEnd w:id="211"/>
      <w:bookmarkEnd w:id="212"/>
      <w:bookmarkEnd w:id="213"/>
      <w:bookmarkEnd w:id="214"/>
    </w:p>
    <w:p w14:paraId="6D3CFD03" w14:textId="3BED82FC" w:rsidR="0029047E" w:rsidRPr="00E324FC" w:rsidRDefault="0029047E" w:rsidP="0029047E">
      <w:pPr>
        <w:rPr>
          <w:rFonts w:cs="Arial"/>
          <w:szCs w:val="22"/>
        </w:rPr>
      </w:pPr>
      <w:r w:rsidRPr="00E324FC">
        <w:rPr>
          <w:rFonts w:cs="Arial"/>
          <w:szCs w:val="22"/>
        </w:rPr>
        <w:t xml:space="preserve">Only one tender </w:t>
      </w:r>
      <w:r w:rsidR="001963D9" w:rsidRPr="00E324FC">
        <w:rPr>
          <w:rFonts w:cs="Arial"/>
          <w:szCs w:val="22"/>
        </w:rPr>
        <w:t>per Bidder</w:t>
      </w:r>
      <w:r w:rsidRPr="00E324FC">
        <w:rPr>
          <w:rFonts w:cs="Arial"/>
          <w:szCs w:val="22"/>
        </w:rPr>
        <w:t xml:space="preserve"> will be considered. Reasonable grounds for believing that any Bidder is interested in more than one tender for the Work, in the capacity of the Contractor, may cause the rejection of all tenders in which such Bidder is interested.</w:t>
      </w:r>
    </w:p>
    <w:p w14:paraId="57C3595E" w14:textId="77777777" w:rsidR="0029047E" w:rsidRPr="00E324FC" w:rsidRDefault="0029047E" w:rsidP="0029047E">
      <w:pPr>
        <w:rPr>
          <w:rFonts w:cs="Arial"/>
          <w:szCs w:val="22"/>
        </w:rPr>
      </w:pPr>
    </w:p>
    <w:p w14:paraId="7C485FF5" w14:textId="4AB6F74D" w:rsidR="0029047E" w:rsidRPr="00E324FC" w:rsidRDefault="0029047E" w:rsidP="0029047E">
      <w:pPr>
        <w:rPr>
          <w:rFonts w:cs="Arial"/>
          <w:szCs w:val="22"/>
        </w:rPr>
      </w:pPr>
      <w:r w:rsidRPr="00E324FC">
        <w:rPr>
          <w:rFonts w:cs="Arial"/>
          <w:szCs w:val="22"/>
        </w:rPr>
        <w:t xml:space="preserve">Any or all tenders will be rejected if there is reason </w:t>
      </w:r>
      <w:r w:rsidR="006754F2">
        <w:rPr>
          <w:rFonts w:cs="Arial"/>
          <w:szCs w:val="22"/>
        </w:rPr>
        <w:t xml:space="preserve">to </w:t>
      </w:r>
      <w:r w:rsidR="005A4A10">
        <w:rPr>
          <w:rFonts w:cs="Arial"/>
          <w:szCs w:val="22"/>
        </w:rPr>
        <w:t xml:space="preserve">believe </w:t>
      </w:r>
      <w:r w:rsidR="005A4A10" w:rsidRPr="00E324FC">
        <w:rPr>
          <w:rFonts w:cs="Arial"/>
          <w:szCs w:val="22"/>
        </w:rPr>
        <w:t>that</w:t>
      </w:r>
      <w:r w:rsidRPr="00E324FC">
        <w:rPr>
          <w:rFonts w:cs="Arial"/>
          <w:szCs w:val="22"/>
        </w:rPr>
        <w:t xml:space="preserve"> collusion exists among the Bidders, and none of the participants in such collusion will be considered in future </w:t>
      </w:r>
      <w:r w:rsidR="0064185D">
        <w:rPr>
          <w:rFonts w:cs="Arial"/>
          <w:szCs w:val="22"/>
        </w:rPr>
        <w:t>tenders</w:t>
      </w:r>
      <w:r w:rsidRPr="00E324FC">
        <w:rPr>
          <w:rFonts w:cs="Arial"/>
          <w:szCs w:val="22"/>
        </w:rPr>
        <w:t>.</w:t>
      </w:r>
    </w:p>
    <w:p w14:paraId="7F964105" w14:textId="77777777" w:rsidR="00400C02" w:rsidRPr="00E324FC" w:rsidRDefault="00400C02" w:rsidP="0029047E">
      <w:pPr>
        <w:rPr>
          <w:rFonts w:cs="Arial"/>
          <w:szCs w:val="22"/>
        </w:rPr>
      </w:pPr>
    </w:p>
    <w:p w14:paraId="4249694F" w14:textId="77B7E035" w:rsidR="00400C02" w:rsidRPr="009B6314" w:rsidRDefault="00400C02" w:rsidP="00400C02">
      <w:pPr>
        <w:rPr>
          <w:rFonts w:cs="Arial"/>
          <w:szCs w:val="22"/>
        </w:rPr>
      </w:pPr>
      <w:r w:rsidRPr="009B6314">
        <w:rPr>
          <w:rFonts w:cs="Arial"/>
          <w:szCs w:val="22"/>
        </w:rPr>
        <w:t xml:space="preserve">Contracts will not be awarded to any government agency including but not limited to the </w:t>
      </w:r>
      <w:r w:rsidR="009D4409" w:rsidRPr="009B6314">
        <w:rPr>
          <w:rFonts w:cs="Arial"/>
          <w:szCs w:val="22"/>
        </w:rPr>
        <w:t>G</w:t>
      </w:r>
      <w:r w:rsidRPr="009B6314">
        <w:rPr>
          <w:rFonts w:cs="Arial"/>
          <w:szCs w:val="22"/>
        </w:rPr>
        <w:t xml:space="preserve">overnment of Canada, the government of a province or territory of Canada, any agency thereof, or any municipality or other unit of local government within any province or territory of Canada. </w:t>
      </w:r>
    </w:p>
    <w:p w14:paraId="1559C55B" w14:textId="77777777" w:rsidR="00400C02" w:rsidRPr="009B6314" w:rsidRDefault="00400C02" w:rsidP="00400C02">
      <w:pPr>
        <w:rPr>
          <w:rFonts w:cs="Arial"/>
          <w:szCs w:val="22"/>
        </w:rPr>
      </w:pPr>
    </w:p>
    <w:p w14:paraId="2FF4FCBE" w14:textId="345D3AB2" w:rsidR="009D5F39" w:rsidRPr="00E324FC" w:rsidRDefault="00400C02" w:rsidP="009D5F39">
      <w:pPr>
        <w:rPr>
          <w:rFonts w:cs="Arial"/>
          <w:szCs w:val="22"/>
        </w:rPr>
      </w:pPr>
      <w:r w:rsidRPr="009B6314">
        <w:rPr>
          <w:rFonts w:cs="Arial"/>
          <w:szCs w:val="22"/>
        </w:rPr>
        <w:t>"Government Agency" means a branch, unit, subsidiary or other form of entity, owned or controlled by a government agency and includes any subsidiaries or entities owned or controlled by that agency.</w:t>
      </w:r>
    </w:p>
    <w:p w14:paraId="6490BFD7" w14:textId="77777777" w:rsidR="0029047E" w:rsidRPr="00E324FC" w:rsidRDefault="00086843" w:rsidP="00187EB9">
      <w:pPr>
        <w:pStyle w:val="Heading2"/>
      </w:pPr>
      <w:bookmarkStart w:id="215" w:name="_Toc110074539"/>
      <w:bookmarkStart w:id="216" w:name="_Toc390193406"/>
      <w:bookmarkStart w:id="217" w:name="_Toc456357087"/>
      <w:bookmarkStart w:id="218" w:name="_Toc456357225"/>
      <w:bookmarkStart w:id="219" w:name="_Toc456358818"/>
      <w:bookmarkStart w:id="220" w:name="_Toc456612876"/>
      <w:bookmarkStart w:id="221" w:name="_Toc115183875"/>
      <w:r w:rsidRPr="00E324FC">
        <w:t>Bidder’s Investigation</w:t>
      </w:r>
      <w:bookmarkEnd w:id="215"/>
      <w:bookmarkEnd w:id="216"/>
      <w:bookmarkEnd w:id="217"/>
      <w:bookmarkEnd w:id="218"/>
      <w:bookmarkEnd w:id="219"/>
      <w:bookmarkEnd w:id="220"/>
      <w:r w:rsidR="00AD6563" w:rsidRPr="00E324FC">
        <w:t xml:space="preserve"> and Representation</w:t>
      </w:r>
      <w:bookmarkEnd w:id="221"/>
    </w:p>
    <w:p w14:paraId="201C8B80" w14:textId="43C8B75D" w:rsidR="0029047E" w:rsidRDefault="0029047E" w:rsidP="0029047E">
      <w:pPr>
        <w:rPr>
          <w:rFonts w:cs="Arial"/>
          <w:szCs w:val="22"/>
        </w:rPr>
      </w:pPr>
      <w:r w:rsidRPr="00E324FC">
        <w:rPr>
          <w:rFonts w:cs="Arial"/>
          <w:szCs w:val="22"/>
        </w:rPr>
        <w:t xml:space="preserve">The Bidder </w:t>
      </w:r>
      <w:r w:rsidR="00C032F4" w:rsidRPr="00E324FC">
        <w:rPr>
          <w:rFonts w:cs="Arial"/>
          <w:szCs w:val="22"/>
        </w:rPr>
        <w:t xml:space="preserve">must </w:t>
      </w:r>
      <w:r w:rsidRPr="00E324FC">
        <w:rPr>
          <w:rFonts w:cs="Arial"/>
          <w:szCs w:val="22"/>
        </w:rPr>
        <w:t xml:space="preserve">examine the </w:t>
      </w:r>
      <w:r w:rsidR="00BB40EB">
        <w:rPr>
          <w:rFonts w:cs="Arial"/>
          <w:szCs w:val="22"/>
        </w:rPr>
        <w:t>c</w:t>
      </w:r>
      <w:r w:rsidRPr="00E324FC">
        <w:rPr>
          <w:rFonts w:cs="Arial"/>
          <w:szCs w:val="22"/>
        </w:rPr>
        <w:t xml:space="preserve">ontract </w:t>
      </w:r>
      <w:r w:rsidR="00BB40EB">
        <w:rPr>
          <w:rFonts w:cs="Arial"/>
          <w:szCs w:val="22"/>
        </w:rPr>
        <w:t>f</w:t>
      </w:r>
      <w:r w:rsidRPr="00E324FC">
        <w:rPr>
          <w:rFonts w:cs="Arial"/>
          <w:szCs w:val="22"/>
        </w:rPr>
        <w:t xml:space="preserve">orms and </w:t>
      </w:r>
      <w:r w:rsidR="00FA42F6">
        <w:rPr>
          <w:rFonts w:cs="Arial"/>
          <w:szCs w:val="22"/>
        </w:rPr>
        <w:t>tender</w:t>
      </w:r>
      <w:r w:rsidR="00FB44B7" w:rsidRPr="00E324FC">
        <w:rPr>
          <w:rFonts w:cs="Arial"/>
          <w:szCs w:val="22"/>
        </w:rPr>
        <w:t xml:space="preserve"> </w:t>
      </w:r>
      <w:r w:rsidR="004C07D4">
        <w:rPr>
          <w:rFonts w:cs="Arial"/>
          <w:szCs w:val="22"/>
        </w:rPr>
        <w:t>document</w:t>
      </w:r>
      <w:r w:rsidR="00FB44B7" w:rsidRPr="00E324FC">
        <w:rPr>
          <w:rFonts w:cs="Arial"/>
          <w:szCs w:val="22"/>
        </w:rPr>
        <w:t>s</w:t>
      </w:r>
      <w:r w:rsidR="002465EE">
        <w:rPr>
          <w:rFonts w:cs="Arial"/>
          <w:szCs w:val="22"/>
        </w:rPr>
        <w:t>,</w:t>
      </w:r>
      <w:r w:rsidR="009844C6" w:rsidRPr="00E324FC">
        <w:rPr>
          <w:rFonts w:cs="Arial"/>
          <w:szCs w:val="22"/>
        </w:rPr>
        <w:t xml:space="preserve"> </w:t>
      </w:r>
      <w:r w:rsidR="004C0985" w:rsidRPr="00E324FC">
        <w:rPr>
          <w:rFonts w:cs="Arial"/>
          <w:szCs w:val="22"/>
        </w:rPr>
        <w:t xml:space="preserve">including plans, drawings, Department specifications, and special provisions, </w:t>
      </w:r>
      <w:r w:rsidR="00AD6563" w:rsidRPr="00E324FC">
        <w:rPr>
          <w:rFonts w:cs="Arial"/>
          <w:szCs w:val="22"/>
        </w:rPr>
        <w:t xml:space="preserve">to clearly understand the requirements of the project(s) and to </w:t>
      </w:r>
      <w:r w:rsidRPr="00E324FC">
        <w:rPr>
          <w:rFonts w:cs="Arial"/>
          <w:szCs w:val="22"/>
        </w:rPr>
        <w:t xml:space="preserve">carefully investigate and satisfy </w:t>
      </w:r>
      <w:r w:rsidR="006B5A17">
        <w:rPr>
          <w:rFonts w:cs="Arial"/>
          <w:szCs w:val="22"/>
        </w:rPr>
        <w:t>themselves</w:t>
      </w:r>
      <w:r w:rsidR="006B5A17" w:rsidRPr="00E324FC">
        <w:rPr>
          <w:rFonts w:cs="Arial"/>
          <w:szCs w:val="22"/>
        </w:rPr>
        <w:t xml:space="preserve"> </w:t>
      </w:r>
      <w:r w:rsidRPr="00E324FC">
        <w:rPr>
          <w:rFonts w:cs="Arial"/>
          <w:szCs w:val="22"/>
        </w:rPr>
        <w:t xml:space="preserve">of every condition affecting the </w:t>
      </w:r>
      <w:r w:rsidR="00AD6563" w:rsidRPr="00E324FC">
        <w:rPr>
          <w:rFonts w:cs="Arial"/>
          <w:szCs w:val="22"/>
        </w:rPr>
        <w:t>project(s</w:t>
      </w:r>
      <w:r w:rsidR="000532CC" w:rsidRPr="00E324FC">
        <w:rPr>
          <w:rFonts w:cs="Arial"/>
          <w:szCs w:val="22"/>
        </w:rPr>
        <w:t>)</w:t>
      </w:r>
      <w:r w:rsidR="002465EE">
        <w:rPr>
          <w:rFonts w:cs="Arial"/>
          <w:szCs w:val="22"/>
        </w:rPr>
        <w:t>,</w:t>
      </w:r>
      <w:r w:rsidR="000532CC" w:rsidRPr="00E324FC">
        <w:rPr>
          <w:rFonts w:cs="Arial"/>
          <w:szCs w:val="22"/>
        </w:rPr>
        <w:t xml:space="preserve"> including</w:t>
      </w:r>
      <w:r w:rsidRPr="00E324FC">
        <w:rPr>
          <w:rFonts w:cs="Arial"/>
          <w:szCs w:val="22"/>
        </w:rPr>
        <w:t xml:space="preserve"> the site conditions and the labour and </w:t>
      </w:r>
      <w:r w:rsidR="003235F8" w:rsidRPr="00E324FC">
        <w:rPr>
          <w:rFonts w:cs="Arial"/>
          <w:szCs w:val="22"/>
        </w:rPr>
        <w:t>m</w:t>
      </w:r>
      <w:r w:rsidRPr="00E324FC">
        <w:rPr>
          <w:rFonts w:cs="Arial"/>
          <w:szCs w:val="22"/>
        </w:rPr>
        <w:t xml:space="preserve">aterial to be provided. </w:t>
      </w:r>
      <w:r w:rsidR="00C97AAD">
        <w:rPr>
          <w:rFonts w:cs="Arial"/>
          <w:szCs w:val="22"/>
        </w:rPr>
        <w:t xml:space="preserve">The </w:t>
      </w:r>
      <w:r w:rsidR="00BB40EB">
        <w:rPr>
          <w:rFonts w:cs="Arial"/>
          <w:szCs w:val="22"/>
        </w:rPr>
        <w:t>c</w:t>
      </w:r>
      <w:r w:rsidR="00C97AAD">
        <w:rPr>
          <w:rFonts w:cs="Arial"/>
          <w:szCs w:val="22"/>
        </w:rPr>
        <w:t xml:space="preserve">ontract </w:t>
      </w:r>
      <w:r w:rsidR="00BB40EB">
        <w:rPr>
          <w:rFonts w:cs="Arial"/>
          <w:szCs w:val="22"/>
        </w:rPr>
        <w:t>f</w:t>
      </w:r>
      <w:r w:rsidR="00C97AAD">
        <w:rPr>
          <w:rFonts w:cs="Arial"/>
          <w:szCs w:val="22"/>
        </w:rPr>
        <w:t>orms and Department specifications are available on the Depa</w:t>
      </w:r>
      <w:r w:rsidR="00420570">
        <w:rPr>
          <w:rFonts w:cs="Arial"/>
          <w:szCs w:val="22"/>
        </w:rPr>
        <w:t>r</w:t>
      </w:r>
      <w:r w:rsidR="00C97AAD">
        <w:rPr>
          <w:rFonts w:cs="Arial"/>
          <w:szCs w:val="22"/>
        </w:rPr>
        <w:t>tment’s web site at</w:t>
      </w:r>
      <w:r w:rsidR="00A1663A">
        <w:rPr>
          <w:rFonts w:cs="Arial"/>
          <w:szCs w:val="22"/>
        </w:rPr>
        <w:t xml:space="preserve"> </w:t>
      </w:r>
      <w:hyperlink r:id="rId29" w:history="1">
        <w:r w:rsidR="00731392" w:rsidRPr="00E15FDA">
          <w:rPr>
            <w:rStyle w:val="Hyperlink"/>
            <w:rFonts w:cs="Arial"/>
            <w:b/>
            <w:szCs w:val="22"/>
          </w:rPr>
          <w:t>https://www.alberta.ca/construction-contract-templates.aspx</w:t>
        </w:r>
      </w:hyperlink>
      <w:r w:rsidR="00C97AAD">
        <w:rPr>
          <w:rFonts w:cs="Arial"/>
          <w:szCs w:val="22"/>
        </w:rPr>
        <w:t xml:space="preserve">. </w:t>
      </w:r>
      <w:r w:rsidR="00AD6563" w:rsidRPr="00E324FC">
        <w:rPr>
          <w:rFonts w:cs="Arial"/>
          <w:szCs w:val="22"/>
        </w:rPr>
        <w:t>The Bidder</w:t>
      </w:r>
      <w:r w:rsidRPr="00E324FC">
        <w:rPr>
          <w:rFonts w:cs="Arial"/>
          <w:szCs w:val="22"/>
        </w:rPr>
        <w:t xml:space="preserve"> agree</w:t>
      </w:r>
      <w:r w:rsidR="00AD6563" w:rsidRPr="00E324FC">
        <w:rPr>
          <w:rFonts w:cs="Arial"/>
          <w:szCs w:val="22"/>
        </w:rPr>
        <w:t>s</w:t>
      </w:r>
      <w:r w:rsidRPr="00E324FC">
        <w:rPr>
          <w:rFonts w:cs="Arial"/>
          <w:szCs w:val="22"/>
        </w:rPr>
        <w:t xml:space="preserve"> that submission of a </w:t>
      </w:r>
      <w:r w:rsidR="00FA42F6">
        <w:rPr>
          <w:rFonts w:cs="Arial"/>
          <w:szCs w:val="22"/>
        </w:rPr>
        <w:t>tender</w:t>
      </w:r>
      <w:r w:rsidRPr="00E324FC">
        <w:rPr>
          <w:rFonts w:cs="Arial"/>
          <w:szCs w:val="22"/>
        </w:rPr>
        <w:t xml:space="preserve"> </w:t>
      </w:r>
      <w:r w:rsidR="00C032F4" w:rsidRPr="00E324FC">
        <w:rPr>
          <w:rFonts w:cs="Arial"/>
          <w:szCs w:val="22"/>
        </w:rPr>
        <w:t>is</w:t>
      </w:r>
      <w:r w:rsidRPr="00E324FC">
        <w:rPr>
          <w:rFonts w:cs="Arial"/>
          <w:szCs w:val="22"/>
        </w:rPr>
        <w:t xml:space="preserve"> conclusive </w:t>
      </w:r>
      <w:r w:rsidRPr="00E324FC">
        <w:rPr>
          <w:rFonts w:cs="Arial"/>
          <w:szCs w:val="22"/>
        </w:rPr>
        <w:lastRenderedPageBreak/>
        <w:t>evidence that the Bidder has made such investigation</w:t>
      </w:r>
      <w:r w:rsidR="002465EE">
        <w:rPr>
          <w:rFonts w:cs="Arial"/>
          <w:szCs w:val="22"/>
        </w:rPr>
        <w:t>;</w:t>
      </w:r>
      <w:r w:rsidRPr="00E324FC">
        <w:rPr>
          <w:rFonts w:cs="Arial"/>
          <w:szCs w:val="22"/>
        </w:rPr>
        <w:t xml:space="preserve"> and that, whether or not he has so investigated, he is willing to assume and does assume all risk regarding conditions affecting the </w:t>
      </w:r>
      <w:r w:rsidR="009C1F21">
        <w:rPr>
          <w:rFonts w:cs="Arial"/>
          <w:szCs w:val="22"/>
        </w:rPr>
        <w:t>p</w:t>
      </w:r>
      <w:r w:rsidR="003235F8" w:rsidRPr="00E324FC">
        <w:rPr>
          <w:rFonts w:cs="Arial"/>
          <w:szCs w:val="22"/>
        </w:rPr>
        <w:t>roject</w:t>
      </w:r>
      <w:r w:rsidR="00214807" w:rsidRPr="00E324FC">
        <w:rPr>
          <w:rFonts w:cs="Arial"/>
          <w:szCs w:val="22"/>
        </w:rPr>
        <w:t>.</w:t>
      </w:r>
    </w:p>
    <w:p w14:paraId="0A5153EF" w14:textId="77777777" w:rsidR="000E6F7F" w:rsidRPr="00E324FC" w:rsidRDefault="000E6F7F" w:rsidP="0029047E">
      <w:pPr>
        <w:rPr>
          <w:rFonts w:cs="Arial"/>
          <w:szCs w:val="22"/>
        </w:rPr>
      </w:pPr>
    </w:p>
    <w:p w14:paraId="31DB89F9" w14:textId="0C7037EA" w:rsidR="00AD6563" w:rsidRPr="000E6F7F" w:rsidRDefault="008B4ADC" w:rsidP="000E6F7F">
      <w:pPr>
        <w:rPr>
          <w:rFonts w:cs="Arial"/>
          <w:szCs w:val="22"/>
        </w:rPr>
      </w:pPr>
      <w:r w:rsidRPr="00E324FC">
        <w:rPr>
          <w:rFonts w:cs="Arial"/>
          <w:szCs w:val="22"/>
        </w:rPr>
        <w:t>The Bidder acknowledges and agrees</w:t>
      </w:r>
      <w:r w:rsidR="001963D9" w:rsidRPr="00E324FC">
        <w:rPr>
          <w:rFonts w:cs="Arial"/>
          <w:szCs w:val="22"/>
        </w:rPr>
        <w:t xml:space="preserve"> that</w:t>
      </w:r>
      <w:r w:rsidR="002465EE">
        <w:rPr>
          <w:rFonts w:cs="Arial"/>
          <w:szCs w:val="22"/>
        </w:rPr>
        <w:t>, where provided,</w:t>
      </w:r>
      <w:r w:rsidRPr="00E324FC">
        <w:rPr>
          <w:rFonts w:cs="Arial"/>
          <w:szCs w:val="22"/>
        </w:rPr>
        <w:t xml:space="preserve"> a</w:t>
      </w:r>
      <w:r w:rsidR="0029047E" w:rsidRPr="00E324FC">
        <w:rPr>
          <w:rFonts w:cs="Arial"/>
          <w:szCs w:val="22"/>
        </w:rPr>
        <w:t>ny information pertaining to subsurface soil, rock and groundwater conditions</w:t>
      </w:r>
      <w:r w:rsidR="002465EE">
        <w:rPr>
          <w:rFonts w:cs="Arial"/>
          <w:szCs w:val="22"/>
        </w:rPr>
        <w:t xml:space="preserve"> indicated</w:t>
      </w:r>
      <w:r w:rsidR="0029047E" w:rsidRPr="00E324FC">
        <w:rPr>
          <w:rFonts w:cs="Arial"/>
          <w:szCs w:val="22"/>
        </w:rPr>
        <w:t xml:space="preserve"> on the borehole/test</w:t>
      </w:r>
      <w:r w:rsidR="004C0985" w:rsidRPr="00E324FC">
        <w:rPr>
          <w:rFonts w:cs="Arial"/>
          <w:szCs w:val="22"/>
        </w:rPr>
        <w:t xml:space="preserve"> </w:t>
      </w:r>
      <w:r w:rsidR="0029047E" w:rsidRPr="00E324FC">
        <w:rPr>
          <w:rFonts w:cs="Arial"/>
          <w:szCs w:val="22"/>
        </w:rPr>
        <w:t>pit logs shown on the drawings</w:t>
      </w:r>
      <w:r w:rsidR="003447ED">
        <w:rPr>
          <w:rFonts w:cs="Arial"/>
          <w:szCs w:val="22"/>
        </w:rPr>
        <w:t>: 1)</w:t>
      </w:r>
      <w:r w:rsidR="0029047E" w:rsidRPr="00E324FC">
        <w:rPr>
          <w:rFonts w:cs="Arial"/>
          <w:szCs w:val="22"/>
        </w:rPr>
        <w:t xml:space="preserve"> has been obtained for design purposes</w:t>
      </w:r>
      <w:r w:rsidR="003447ED">
        <w:rPr>
          <w:rFonts w:cs="Arial"/>
          <w:szCs w:val="22"/>
        </w:rPr>
        <w:t>; and 2)</w:t>
      </w:r>
      <w:r w:rsidR="0029047E" w:rsidRPr="00E324FC">
        <w:rPr>
          <w:rFonts w:cs="Arial"/>
          <w:szCs w:val="22"/>
        </w:rPr>
        <w:t xml:space="preserve"> is valid only at the specific locations of the boreholes/test</w:t>
      </w:r>
      <w:r w:rsidR="004C0985" w:rsidRPr="00E324FC">
        <w:rPr>
          <w:rFonts w:cs="Arial"/>
          <w:szCs w:val="22"/>
        </w:rPr>
        <w:t xml:space="preserve"> </w:t>
      </w:r>
      <w:r w:rsidR="0029047E" w:rsidRPr="00E324FC">
        <w:rPr>
          <w:rFonts w:cs="Arial"/>
          <w:szCs w:val="22"/>
        </w:rPr>
        <w:t>pits</w:t>
      </w:r>
      <w:r w:rsidR="002465EE">
        <w:rPr>
          <w:rFonts w:cs="Arial"/>
          <w:szCs w:val="22"/>
        </w:rPr>
        <w:t xml:space="preserve"> </w:t>
      </w:r>
      <w:r w:rsidR="002465EE" w:rsidRPr="00BF2F30">
        <w:rPr>
          <w:rFonts w:cs="Arial"/>
          <w:szCs w:val="22"/>
        </w:rPr>
        <w:t>and only</w:t>
      </w:r>
      <w:r w:rsidR="0029047E" w:rsidRPr="00E324FC">
        <w:rPr>
          <w:rFonts w:cs="Arial"/>
          <w:szCs w:val="22"/>
        </w:rPr>
        <w:t xml:space="preserve"> on the date</w:t>
      </w:r>
      <w:r w:rsidR="002465EE">
        <w:rPr>
          <w:rFonts w:cs="Arial"/>
          <w:szCs w:val="22"/>
        </w:rPr>
        <w:t>(s)</w:t>
      </w:r>
      <w:r w:rsidR="0029047E" w:rsidRPr="00E324FC">
        <w:rPr>
          <w:rFonts w:cs="Arial"/>
          <w:szCs w:val="22"/>
        </w:rPr>
        <w:t xml:space="preserve"> that the subsurface investigation</w:t>
      </w:r>
      <w:r w:rsidR="002465EE">
        <w:rPr>
          <w:rFonts w:cs="Arial"/>
          <w:szCs w:val="22"/>
        </w:rPr>
        <w:t>(</w:t>
      </w:r>
      <w:r w:rsidR="0029047E" w:rsidRPr="00E324FC">
        <w:rPr>
          <w:rFonts w:cs="Arial"/>
          <w:szCs w:val="22"/>
        </w:rPr>
        <w:t>s</w:t>
      </w:r>
      <w:r w:rsidR="002465EE">
        <w:rPr>
          <w:rFonts w:cs="Arial"/>
          <w:szCs w:val="22"/>
        </w:rPr>
        <w:t>)</w:t>
      </w:r>
      <w:r w:rsidR="0029047E" w:rsidRPr="00E324FC">
        <w:rPr>
          <w:rFonts w:cs="Arial"/>
          <w:szCs w:val="22"/>
        </w:rPr>
        <w:t xml:space="preserve"> took place. Bidders may wish to supplement this information, for their purposes, by performing additional investigations.</w:t>
      </w:r>
    </w:p>
    <w:p w14:paraId="4E48E15C" w14:textId="77777777" w:rsidR="00AD6563" w:rsidRPr="00E324FC" w:rsidRDefault="00AD6563" w:rsidP="000C5E87">
      <w:pPr>
        <w:rPr>
          <w:rFonts w:cs="Arial"/>
        </w:rPr>
      </w:pPr>
    </w:p>
    <w:p w14:paraId="5CFA7756" w14:textId="681A87BE" w:rsidR="00AD6563" w:rsidRDefault="00AD6563" w:rsidP="000C5E87">
      <w:pPr>
        <w:tabs>
          <w:tab w:val="left" w:pos="0"/>
        </w:tabs>
        <w:rPr>
          <w:rFonts w:cs="Arial"/>
          <w:szCs w:val="22"/>
        </w:rPr>
      </w:pPr>
      <w:r w:rsidRPr="006F4994">
        <w:rPr>
          <w:rFonts w:cs="Arial"/>
          <w:szCs w:val="22"/>
        </w:rPr>
        <w:t xml:space="preserve">The submission of a </w:t>
      </w:r>
      <w:r w:rsidR="00FA42F6">
        <w:rPr>
          <w:rFonts w:cs="Arial"/>
          <w:szCs w:val="22"/>
        </w:rPr>
        <w:t>tender</w:t>
      </w:r>
      <w:r w:rsidRPr="006F4994">
        <w:rPr>
          <w:rFonts w:cs="Arial"/>
          <w:szCs w:val="22"/>
        </w:rPr>
        <w:t xml:space="preserve"> </w:t>
      </w:r>
      <w:r w:rsidR="004C0985" w:rsidRPr="006F4994">
        <w:rPr>
          <w:rFonts w:cs="Arial"/>
          <w:szCs w:val="22"/>
        </w:rPr>
        <w:t xml:space="preserve">also </w:t>
      </w:r>
      <w:r w:rsidRPr="006F4994">
        <w:rPr>
          <w:rFonts w:cs="Arial"/>
          <w:szCs w:val="22"/>
        </w:rPr>
        <w:t>constitute</w:t>
      </w:r>
      <w:r w:rsidR="00C032F4" w:rsidRPr="006F4994">
        <w:rPr>
          <w:rFonts w:cs="Arial"/>
          <w:szCs w:val="22"/>
        </w:rPr>
        <w:t>s</w:t>
      </w:r>
      <w:r w:rsidRPr="006F4994">
        <w:rPr>
          <w:rFonts w:cs="Arial"/>
          <w:szCs w:val="22"/>
        </w:rPr>
        <w:t xml:space="preserve"> </w:t>
      </w:r>
      <w:r w:rsidR="004C0985" w:rsidRPr="006F4994">
        <w:rPr>
          <w:rFonts w:cs="Arial"/>
          <w:szCs w:val="22"/>
        </w:rPr>
        <w:t>a</w:t>
      </w:r>
      <w:r w:rsidRPr="006F4994">
        <w:rPr>
          <w:rFonts w:cs="Arial"/>
          <w:szCs w:val="22"/>
        </w:rPr>
        <w:t xml:space="preserve"> representation by</w:t>
      </w:r>
      <w:r w:rsidRPr="006F4994">
        <w:rPr>
          <w:rFonts w:cs="Arial"/>
          <w:spacing w:val="-21"/>
          <w:szCs w:val="22"/>
        </w:rPr>
        <w:t xml:space="preserve"> </w:t>
      </w:r>
      <w:r w:rsidRPr="006F4994">
        <w:rPr>
          <w:rFonts w:cs="Arial"/>
          <w:szCs w:val="22"/>
        </w:rPr>
        <w:t>the Bidder that:</w:t>
      </w:r>
    </w:p>
    <w:p w14:paraId="5CD663C8" w14:textId="77777777" w:rsidR="00873973" w:rsidRPr="000C5E87" w:rsidRDefault="00873973" w:rsidP="000C5E87">
      <w:pPr>
        <w:tabs>
          <w:tab w:val="left" w:pos="0"/>
        </w:tabs>
        <w:rPr>
          <w:rFonts w:cs="Arial"/>
        </w:rPr>
      </w:pPr>
    </w:p>
    <w:p w14:paraId="7D2FFECD" w14:textId="3AC10F75" w:rsidR="00AD6563" w:rsidRPr="000C5E87" w:rsidRDefault="0064185D" w:rsidP="006F4994">
      <w:pPr>
        <w:ind w:left="720" w:hanging="720"/>
        <w:rPr>
          <w:rFonts w:cs="Arial"/>
          <w:szCs w:val="22"/>
        </w:rPr>
      </w:pPr>
      <w:r w:rsidRPr="00914839">
        <w:rPr>
          <w:rFonts w:cs="Arial"/>
          <w:szCs w:val="22"/>
        </w:rPr>
        <w:t xml:space="preserve">(i) </w:t>
      </w:r>
      <w:r w:rsidR="006F4994">
        <w:rPr>
          <w:rFonts w:cs="Arial"/>
          <w:szCs w:val="22"/>
        </w:rPr>
        <w:tab/>
      </w:r>
      <w:r w:rsidR="00AD6563" w:rsidRPr="000C5E87">
        <w:rPr>
          <w:rFonts w:cs="Arial"/>
          <w:szCs w:val="22"/>
        </w:rPr>
        <w:t xml:space="preserve">the Bidder has complied with all bidding </w:t>
      </w:r>
      <w:r w:rsidR="00AD6563" w:rsidRPr="00914839">
        <w:rPr>
          <w:rFonts w:cs="Arial"/>
          <w:szCs w:val="22"/>
        </w:rPr>
        <w:t>requirements</w:t>
      </w:r>
      <w:r w:rsidR="00B8718B">
        <w:rPr>
          <w:rFonts w:cs="Arial"/>
          <w:szCs w:val="22"/>
        </w:rPr>
        <w:t>;</w:t>
      </w:r>
      <w:r w:rsidR="006F4994">
        <w:rPr>
          <w:rFonts w:cs="Arial"/>
          <w:szCs w:val="22"/>
        </w:rPr>
        <w:tab/>
      </w:r>
    </w:p>
    <w:p w14:paraId="354EF35D" w14:textId="77777777" w:rsidR="00AD6563" w:rsidRPr="000C5E87" w:rsidRDefault="00AD6563" w:rsidP="000C5E87">
      <w:pPr>
        <w:ind w:left="450" w:hanging="450"/>
        <w:rPr>
          <w:rFonts w:cs="Arial"/>
          <w:szCs w:val="22"/>
        </w:rPr>
      </w:pPr>
    </w:p>
    <w:p w14:paraId="30DAF80D" w14:textId="1B7AC1CA" w:rsidR="00AD6563" w:rsidRPr="000C5E87" w:rsidRDefault="0064185D" w:rsidP="006F4994">
      <w:pPr>
        <w:ind w:left="720" w:hanging="720"/>
        <w:rPr>
          <w:rFonts w:cs="Arial"/>
          <w:szCs w:val="22"/>
        </w:rPr>
      </w:pPr>
      <w:r w:rsidRPr="000C5E87">
        <w:rPr>
          <w:rFonts w:cs="Arial"/>
          <w:szCs w:val="22"/>
        </w:rPr>
        <w:t>(ii)</w:t>
      </w:r>
      <w:r w:rsidR="006F4994">
        <w:rPr>
          <w:rFonts w:cs="Arial"/>
          <w:szCs w:val="22"/>
        </w:rPr>
        <w:tab/>
      </w:r>
      <w:r w:rsidR="00AD6563" w:rsidRPr="000C5E87">
        <w:rPr>
          <w:rFonts w:cs="Arial"/>
          <w:szCs w:val="22"/>
        </w:rPr>
        <w:t xml:space="preserve">the Bidder is qualified and experienced to perform the Work in </w:t>
      </w:r>
      <w:r w:rsidR="00AD6563" w:rsidRPr="00914839">
        <w:rPr>
          <w:rFonts w:cs="Arial"/>
          <w:szCs w:val="22"/>
        </w:rPr>
        <w:t xml:space="preserve">accordance with the </w:t>
      </w:r>
      <w:r w:rsidR="00FA42F6">
        <w:rPr>
          <w:rFonts w:cs="Arial"/>
          <w:szCs w:val="22"/>
        </w:rPr>
        <w:t>tender</w:t>
      </w:r>
      <w:r w:rsidR="00AD6563" w:rsidRPr="00914839">
        <w:rPr>
          <w:rFonts w:cs="Arial"/>
          <w:szCs w:val="22"/>
        </w:rPr>
        <w:t xml:space="preserve"> </w:t>
      </w:r>
      <w:r w:rsidR="004C07D4">
        <w:rPr>
          <w:rFonts w:cs="Arial"/>
          <w:szCs w:val="22"/>
        </w:rPr>
        <w:t>document</w:t>
      </w:r>
      <w:r w:rsidR="00AD6563" w:rsidRPr="00914839">
        <w:rPr>
          <w:rFonts w:cs="Arial"/>
          <w:szCs w:val="22"/>
        </w:rPr>
        <w:t>s</w:t>
      </w:r>
      <w:r w:rsidR="00B8718B">
        <w:rPr>
          <w:rFonts w:cs="Arial"/>
          <w:szCs w:val="22"/>
        </w:rPr>
        <w:t>;</w:t>
      </w:r>
    </w:p>
    <w:p w14:paraId="5B6AC637" w14:textId="77777777" w:rsidR="00AD6563" w:rsidRPr="00E324FC" w:rsidRDefault="00AD6563" w:rsidP="00914839">
      <w:pPr>
        <w:spacing w:before="10"/>
        <w:rPr>
          <w:rFonts w:eastAsia="Times New Roman" w:cs="Arial"/>
          <w:szCs w:val="22"/>
        </w:rPr>
      </w:pPr>
    </w:p>
    <w:p w14:paraId="2A430E5D" w14:textId="7700C733" w:rsidR="00AD6563" w:rsidRPr="000C5E87" w:rsidRDefault="0064185D" w:rsidP="006F4994">
      <w:pPr>
        <w:ind w:left="720" w:hanging="720"/>
        <w:rPr>
          <w:rFonts w:cs="Arial"/>
          <w:szCs w:val="22"/>
        </w:rPr>
      </w:pPr>
      <w:r w:rsidRPr="00914839">
        <w:rPr>
          <w:rFonts w:cs="Arial"/>
          <w:szCs w:val="22"/>
        </w:rPr>
        <w:t xml:space="preserve">(iii) </w:t>
      </w:r>
      <w:r w:rsidR="006F4994">
        <w:rPr>
          <w:rFonts w:cs="Arial"/>
          <w:szCs w:val="22"/>
        </w:rPr>
        <w:tab/>
      </w:r>
      <w:r w:rsidR="00AD6563" w:rsidRPr="000C5E87">
        <w:rPr>
          <w:rFonts w:cs="Arial"/>
          <w:szCs w:val="22"/>
        </w:rPr>
        <w:t xml:space="preserve">the </w:t>
      </w:r>
      <w:r w:rsidR="00071369">
        <w:rPr>
          <w:rFonts w:cs="Arial"/>
          <w:szCs w:val="22"/>
        </w:rPr>
        <w:t>bid</w:t>
      </w:r>
      <w:r w:rsidR="00AD6563" w:rsidRPr="000C5E87">
        <w:rPr>
          <w:rFonts w:cs="Arial"/>
          <w:szCs w:val="22"/>
        </w:rPr>
        <w:t xml:space="preserve"> is based upon performing the Work in accordance with the </w:t>
      </w:r>
      <w:r w:rsidR="00FA42F6">
        <w:rPr>
          <w:rFonts w:cs="Arial"/>
          <w:szCs w:val="22"/>
        </w:rPr>
        <w:t>tender</w:t>
      </w:r>
      <w:r w:rsidR="00AD6563" w:rsidRPr="00914839">
        <w:rPr>
          <w:rFonts w:cs="Arial"/>
          <w:szCs w:val="22"/>
        </w:rPr>
        <w:t xml:space="preserve"> </w:t>
      </w:r>
      <w:r w:rsidR="004C07D4">
        <w:rPr>
          <w:rFonts w:cs="Arial"/>
          <w:szCs w:val="22"/>
        </w:rPr>
        <w:t>document</w:t>
      </w:r>
      <w:r w:rsidR="00AD6563" w:rsidRPr="00914839">
        <w:rPr>
          <w:rFonts w:cs="Arial"/>
          <w:szCs w:val="22"/>
        </w:rPr>
        <w:t>s, without exception</w:t>
      </w:r>
      <w:r w:rsidR="00B8718B">
        <w:rPr>
          <w:rFonts w:cs="Arial"/>
          <w:szCs w:val="22"/>
        </w:rPr>
        <w:t>;</w:t>
      </w:r>
      <w:r w:rsidR="00AD6563" w:rsidRPr="000C5E87">
        <w:rPr>
          <w:rFonts w:cs="Arial"/>
          <w:szCs w:val="22"/>
        </w:rPr>
        <w:t xml:space="preserve"> </w:t>
      </w:r>
      <w:r w:rsidR="00AD6563" w:rsidRPr="00914839">
        <w:rPr>
          <w:rFonts w:cs="Arial"/>
          <w:szCs w:val="22"/>
        </w:rPr>
        <w:t>and</w:t>
      </w:r>
    </w:p>
    <w:p w14:paraId="698ACC37" w14:textId="77777777" w:rsidR="00AD6563" w:rsidRPr="000C5E87" w:rsidRDefault="00AD6563" w:rsidP="000C5E87">
      <w:pPr>
        <w:ind w:left="450" w:hanging="450"/>
        <w:rPr>
          <w:rFonts w:cs="Arial"/>
          <w:szCs w:val="22"/>
        </w:rPr>
      </w:pPr>
    </w:p>
    <w:p w14:paraId="1845388A" w14:textId="364E4E7C" w:rsidR="0044460A" w:rsidRDefault="0064185D" w:rsidP="0044460A">
      <w:pPr>
        <w:ind w:left="720" w:hanging="720"/>
        <w:rPr>
          <w:rFonts w:cs="Arial"/>
          <w:szCs w:val="22"/>
        </w:rPr>
      </w:pPr>
      <w:r w:rsidRPr="000C5E87">
        <w:rPr>
          <w:rFonts w:cs="Arial"/>
          <w:szCs w:val="22"/>
        </w:rPr>
        <w:t xml:space="preserve">(iv) </w:t>
      </w:r>
      <w:r w:rsidR="006F4994">
        <w:rPr>
          <w:rFonts w:cs="Arial"/>
          <w:szCs w:val="22"/>
        </w:rPr>
        <w:tab/>
      </w:r>
      <w:r w:rsidR="00AD6563" w:rsidRPr="000C5E87">
        <w:rPr>
          <w:rFonts w:cs="Arial"/>
          <w:szCs w:val="22"/>
        </w:rPr>
        <w:t>the price or prices stated in the</w:t>
      </w:r>
      <w:r w:rsidR="008B4ADC" w:rsidRPr="000C5E87">
        <w:rPr>
          <w:rFonts w:cs="Arial"/>
          <w:szCs w:val="22"/>
        </w:rPr>
        <w:t xml:space="preserve"> </w:t>
      </w:r>
      <w:r w:rsidR="00FA42F6">
        <w:rPr>
          <w:rFonts w:cs="Arial"/>
          <w:szCs w:val="22"/>
        </w:rPr>
        <w:t>tender</w:t>
      </w:r>
      <w:r w:rsidR="00AD6563" w:rsidRPr="000C5E87">
        <w:rPr>
          <w:rFonts w:cs="Arial"/>
          <w:szCs w:val="22"/>
        </w:rPr>
        <w:t xml:space="preserve"> cover all the Bidder's obligations </w:t>
      </w:r>
      <w:r w:rsidR="00AD6563" w:rsidRPr="00914839">
        <w:rPr>
          <w:rFonts w:cs="Arial"/>
          <w:szCs w:val="22"/>
        </w:rPr>
        <w:t>under the Contract and all matters and things necessary for the performance of</w:t>
      </w:r>
      <w:r w:rsidR="00AD6563" w:rsidRPr="000C5E87">
        <w:rPr>
          <w:rFonts w:cs="Arial"/>
          <w:szCs w:val="22"/>
        </w:rPr>
        <w:t xml:space="preserve"> </w:t>
      </w:r>
      <w:r w:rsidR="00AD6563" w:rsidRPr="00914839">
        <w:rPr>
          <w:rFonts w:cs="Arial"/>
          <w:szCs w:val="22"/>
        </w:rPr>
        <w:t xml:space="preserve">the Work in accordance with the </w:t>
      </w:r>
      <w:r w:rsidR="00FA42F6">
        <w:rPr>
          <w:rFonts w:cs="Arial"/>
          <w:szCs w:val="22"/>
        </w:rPr>
        <w:t>tender</w:t>
      </w:r>
      <w:r w:rsidR="00AD6563" w:rsidRPr="00914839">
        <w:rPr>
          <w:rFonts w:cs="Arial"/>
          <w:szCs w:val="22"/>
        </w:rPr>
        <w:t xml:space="preserve"> </w:t>
      </w:r>
      <w:r w:rsidR="004C07D4">
        <w:rPr>
          <w:rFonts w:cs="Arial"/>
          <w:szCs w:val="22"/>
        </w:rPr>
        <w:t>document</w:t>
      </w:r>
      <w:r w:rsidR="00AD6563" w:rsidRPr="00914839">
        <w:rPr>
          <w:rFonts w:cs="Arial"/>
          <w:szCs w:val="22"/>
        </w:rPr>
        <w:t>s.</w:t>
      </w:r>
    </w:p>
    <w:p w14:paraId="7525C063" w14:textId="1D78B5EC" w:rsidR="005D2ABE" w:rsidRDefault="005D2ABE" w:rsidP="0044460A">
      <w:pPr>
        <w:ind w:left="720" w:hanging="720"/>
        <w:rPr>
          <w:rFonts w:cs="Arial"/>
          <w:szCs w:val="22"/>
        </w:rPr>
      </w:pPr>
    </w:p>
    <w:p w14:paraId="1A55ECCE" w14:textId="794C8682" w:rsidR="005D2ABE" w:rsidRPr="007A2395" w:rsidRDefault="005D2ABE" w:rsidP="005D2ABE">
      <w:pPr>
        <w:shd w:val="clear" w:color="auto" w:fill="FFFF99"/>
        <w:rPr>
          <w:i/>
          <w:sz w:val="18"/>
          <w:szCs w:val="20"/>
        </w:rPr>
      </w:pPr>
      <w:r w:rsidRPr="007A2395">
        <w:rPr>
          <w:b/>
          <w:i/>
          <w:sz w:val="18"/>
          <w:szCs w:val="20"/>
        </w:rPr>
        <w:t>Editing note:</w:t>
      </w:r>
      <w:r w:rsidRPr="007A2395">
        <w:rPr>
          <w:i/>
          <w:sz w:val="18"/>
          <w:szCs w:val="20"/>
        </w:rPr>
        <w:t xml:space="preserve"> </w:t>
      </w:r>
      <w:r w:rsidR="00840F40">
        <w:rPr>
          <w:i/>
          <w:sz w:val="18"/>
          <w:szCs w:val="20"/>
        </w:rPr>
        <w:t xml:space="preserve">Option 1: </w:t>
      </w:r>
      <w:r w:rsidR="002B1AFD">
        <w:rPr>
          <w:i/>
          <w:sz w:val="18"/>
          <w:szCs w:val="20"/>
        </w:rPr>
        <w:t>Fill in details below if pre-tender meeting will be held, then remove reference to “no pre-tender meeting” below.</w:t>
      </w:r>
    </w:p>
    <w:p w14:paraId="5D867674" w14:textId="77777777" w:rsidR="0044460A" w:rsidRPr="00F95BD6" w:rsidRDefault="0044460A" w:rsidP="00187EB9">
      <w:pPr>
        <w:pStyle w:val="Heading2"/>
      </w:pPr>
      <w:bookmarkStart w:id="222" w:name="_Toc456357097"/>
      <w:bookmarkStart w:id="223" w:name="_Toc115183876"/>
      <w:r w:rsidRPr="00F95BD6">
        <w:t xml:space="preserve">Pre-Tender </w:t>
      </w:r>
      <w:bookmarkEnd w:id="222"/>
      <w:r>
        <w:t>Meeting</w:t>
      </w:r>
      <w:bookmarkEnd w:id="223"/>
    </w:p>
    <w:p w14:paraId="0F31D339" w14:textId="709A29C3" w:rsidR="00C1783B" w:rsidRDefault="0044460A" w:rsidP="00C1783B">
      <w:pPr>
        <w:autoSpaceDE w:val="0"/>
        <w:autoSpaceDN w:val="0"/>
        <w:rPr>
          <w:rFonts w:cs="Arial"/>
          <w:iCs/>
          <w:szCs w:val="22"/>
        </w:rPr>
      </w:pPr>
      <w:r w:rsidRPr="00E324FC">
        <w:rPr>
          <w:rFonts w:cs="Arial"/>
          <w:iCs/>
          <w:szCs w:val="22"/>
        </w:rPr>
        <w:t xml:space="preserve">A pre-tender meeting will be held </w:t>
      </w:r>
      <w:r w:rsidR="00C1783B" w:rsidRPr="00C1783B">
        <w:rPr>
          <w:rFonts w:cs="Arial"/>
          <w:iCs/>
          <w:szCs w:val="22"/>
        </w:rPr>
        <w:t>at the time and place specified on the cover of this</w:t>
      </w:r>
      <w:r w:rsidR="00C1783B">
        <w:rPr>
          <w:rFonts w:cs="Arial"/>
          <w:iCs/>
          <w:szCs w:val="22"/>
        </w:rPr>
        <w:t xml:space="preserve"> tender.</w:t>
      </w:r>
    </w:p>
    <w:p w14:paraId="2B44D994" w14:textId="77777777" w:rsidR="0044460A" w:rsidRPr="00E324FC" w:rsidRDefault="0044460A" w:rsidP="00C1783B">
      <w:pPr>
        <w:autoSpaceDE w:val="0"/>
        <w:autoSpaceDN w:val="0"/>
        <w:rPr>
          <w:rFonts w:cs="Arial"/>
          <w:iCs/>
          <w:szCs w:val="22"/>
        </w:rPr>
      </w:pPr>
    </w:p>
    <w:p w14:paraId="5361D10C" w14:textId="1A04A891" w:rsidR="0044460A" w:rsidRDefault="00B07E0C" w:rsidP="0044460A">
      <w:pPr>
        <w:autoSpaceDE w:val="0"/>
        <w:autoSpaceDN w:val="0"/>
        <w:rPr>
          <w:rFonts w:cs="Arial"/>
          <w:iCs/>
          <w:szCs w:val="22"/>
        </w:rPr>
      </w:pPr>
      <w:r>
        <w:rPr>
          <w:rFonts w:cs="Arial"/>
          <w:iCs/>
          <w:szCs w:val="22"/>
        </w:rPr>
        <w:t>Minutes or notes from the pre-tender meeting will not be distributed.</w:t>
      </w:r>
      <w:r w:rsidR="00152405">
        <w:rPr>
          <w:rFonts w:cs="Arial"/>
          <w:iCs/>
          <w:szCs w:val="22"/>
        </w:rPr>
        <w:t xml:space="preserve"> </w:t>
      </w:r>
      <w:r w:rsidR="0044460A" w:rsidRPr="004C0137">
        <w:rPr>
          <w:rFonts w:cs="Arial"/>
          <w:iCs/>
          <w:szCs w:val="22"/>
        </w:rPr>
        <w:t>No information provided by the Department or any of its representatives at the pre</w:t>
      </w:r>
      <w:r w:rsidR="0044460A">
        <w:rPr>
          <w:rFonts w:cs="Arial"/>
          <w:iCs/>
          <w:szCs w:val="22"/>
        </w:rPr>
        <w:t>-tender</w:t>
      </w:r>
      <w:r w:rsidR="0044460A" w:rsidRPr="004C0137">
        <w:rPr>
          <w:rFonts w:cs="Arial"/>
          <w:iCs/>
          <w:szCs w:val="22"/>
        </w:rPr>
        <w:t xml:space="preserve"> meeting shall be binding, unless such information is included in an </w:t>
      </w:r>
      <w:r w:rsidR="0044460A">
        <w:rPr>
          <w:rFonts w:cs="Arial"/>
          <w:iCs/>
          <w:szCs w:val="22"/>
        </w:rPr>
        <w:t>a</w:t>
      </w:r>
      <w:r w:rsidR="0044460A" w:rsidRPr="004C0137">
        <w:rPr>
          <w:rFonts w:cs="Arial"/>
          <w:iCs/>
          <w:szCs w:val="22"/>
        </w:rPr>
        <w:t>ddendum.</w:t>
      </w:r>
    </w:p>
    <w:p w14:paraId="42A31C3E" w14:textId="3EC051ED" w:rsidR="00ED0B91" w:rsidRDefault="00ED0B91" w:rsidP="0044460A">
      <w:pPr>
        <w:autoSpaceDE w:val="0"/>
        <w:autoSpaceDN w:val="0"/>
        <w:rPr>
          <w:rFonts w:cs="Arial"/>
          <w:iCs/>
          <w:szCs w:val="22"/>
        </w:rPr>
      </w:pPr>
    </w:p>
    <w:p w14:paraId="2C6FC7FE" w14:textId="01994868" w:rsidR="002B1AFD" w:rsidRPr="007A2395" w:rsidRDefault="002B1AFD" w:rsidP="002B1AFD">
      <w:pPr>
        <w:shd w:val="clear" w:color="auto" w:fill="FFFF99"/>
        <w:rPr>
          <w:i/>
          <w:sz w:val="18"/>
          <w:szCs w:val="20"/>
        </w:rPr>
      </w:pPr>
      <w:r w:rsidRPr="007A2395">
        <w:rPr>
          <w:b/>
          <w:i/>
          <w:sz w:val="18"/>
          <w:szCs w:val="20"/>
        </w:rPr>
        <w:t>Editing note:</w:t>
      </w:r>
      <w:r w:rsidRPr="007A2395">
        <w:rPr>
          <w:i/>
          <w:sz w:val="18"/>
          <w:szCs w:val="20"/>
        </w:rPr>
        <w:t xml:space="preserve"> </w:t>
      </w:r>
      <w:r w:rsidR="00840F40">
        <w:rPr>
          <w:i/>
          <w:sz w:val="18"/>
          <w:szCs w:val="20"/>
        </w:rPr>
        <w:t xml:space="preserve">Option 2: </w:t>
      </w:r>
      <w:r>
        <w:rPr>
          <w:i/>
          <w:sz w:val="18"/>
          <w:szCs w:val="20"/>
        </w:rPr>
        <w:t>Remove details above and keep the following if pre-tender meeting will not be held.</w:t>
      </w:r>
    </w:p>
    <w:p w14:paraId="7313CF5B" w14:textId="77777777" w:rsidR="002B1AFD" w:rsidRDefault="002B1AFD" w:rsidP="0044460A">
      <w:pPr>
        <w:autoSpaceDE w:val="0"/>
        <w:autoSpaceDN w:val="0"/>
        <w:rPr>
          <w:rFonts w:cs="Arial"/>
          <w:iCs/>
          <w:szCs w:val="22"/>
        </w:rPr>
      </w:pPr>
    </w:p>
    <w:p w14:paraId="239BC989" w14:textId="062C12B3" w:rsidR="00ED0B91" w:rsidRPr="004C0137" w:rsidRDefault="00ED0B91" w:rsidP="0044460A">
      <w:pPr>
        <w:autoSpaceDE w:val="0"/>
        <w:autoSpaceDN w:val="0"/>
        <w:rPr>
          <w:rFonts w:cs="Arial"/>
          <w:iCs/>
          <w:szCs w:val="22"/>
        </w:rPr>
      </w:pPr>
      <w:r>
        <w:rPr>
          <w:rFonts w:cs="Arial"/>
          <w:iCs/>
          <w:szCs w:val="22"/>
        </w:rPr>
        <w:t>No pre-tender meeting will be held for this project.</w:t>
      </w:r>
    </w:p>
    <w:p w14:paraId="221A1FD2" w14:textId="18E85F06" w:rsidR="007F0A30" w:rsidRDefault="0044460A" w:rsidP="00187EB9">
      <w:pPr>
        <w:pStyle w:val="Heading2"/>
      </w:pPr>
      <w:bookmarkStart w:id="224" w:name="_Toc115183877"/>
      <w:r>
        <w:t>Project I</w:t>
      </w:r>
      <w:r w:rsidR="00086843" w:rsidRPr="00E324FC">
        <w:t>nquiries</w:t>
      </w:r>
      <w:bookmarkEnd w:id="224"/>
    </w:p>
    <w:p w14:paraId="6B2381C0" w14:textId="7B5CDC25" w:rsidR="005D2ABE" w:rsidRDefault="005D2ABE" w:rsidP="007F0A30">
      <w:pPr>
        <w:tabs>
          <w:tab w:val="left" w:pos="720"/>
          <w:tab w:val="right" w:pos="8370"/>
        </w:tabs>
        <w:rPr>
          <w:rFonts w:cs="Arial"/>
          <w:szCs w:val="22"/>
        </w:rPr>
      </w:pPr>
      <w:r>
        <w:rPr>
          <w:rFonts w:cs="Arial"/>
          <w:szCs w:val="22"/>
        </w:rPr>
        <w:t>Direct all inquiries</w:t>
      </w:r>
      <w:r w:rsidR="00C1783B">
        <w:rPr>
          <w:rFonts w:cs="Arial"/>
          <w:szCs w:val="22"/>
        </w:rPr>
        <w:t xml:space="preserve"> by e-mail</w:t>
      </w:r>
      <w:r>
        <w:rPr>
          <w:rFonts w:cs="Arial"/>
          <w:szCs w:val="22"/>
        </w:rPr>
        <w:t xml:space="preserve"> to</w:t>
      </w:r>
      <w:r w:rsidR="00C1783B">
        <w:rPr>
          <w:rFonts w:cs="Arial"/>
          <w:szCs w:val="22"/>
        </w:rPr>
        <w:t xml:space="preserve"> </w:t>
      </w:r>
      <w:r w:rsidR="00C1783B" w:rsidRPr="00C1783B">
        <w:rPr>
          <w:rFonts w:cs="Arial"/>
          <w:szCs w:val="22"/>
        </w:rPr>
        <w:t>the person identified on the cover</w:t>
      </w:r>
      <w:r w:rsidR="00C1783B">
        <w:rPr>
          <w:rFonts w:cs="Arial"/>
          <w:szCs w:val="22"/>
        </w:rPr>
        <w:t xml:space="preserve"> </w:t>
      </w:r>
      <w:r w:rsidR="00C1783B" w:rsidRPr="00C1783B">
        <w:rPr>
          <w:rFonts w:cs="Arial"/>
          <w:szCs w:val="22"/>
        </w:rPr>
        <w:t>page</w:t>
      </w:r>
      <w:r w:rsidR="00C1783B">
        <w:rPr>
          <w:rFonts w:cs="Arial"/>
          <w:szCs w:val="22"/>
        </w:rPr>
        <w:t xml:space="preserve"> of the tender. </w:t>
      </w:r>
      <w:r w:rsidRPr="005D2ABE">
        <w:rPr>
          <w:rFonts w:cs="Arial"/>
          <w:szCs w:val="22"/>
        </w:rPr>
        <w:t xml:space="preserve">When submitting inquiries, identify the </w:t>
      </w:r>
      <w:r>
        <w:rPr>
          <w:rFonts w:cs="Arial"/>
          <w:szCs w:val="22"/>
        </w:rPr>
        <w:t>tender number</w:t>
      </w:r>
      <w:r w:rsidRPr="005D2ABE">
        <w:rPr>
          <w:rFonts w:cs="Arial"/>
          <w:szCs w:val="22"/>
        </w:rPr>
        <w:t xml:space="preserve"> in e-mail subject line.</w:t>
      </w:r>
    </w:p>
    <w:p w14:paraId="34766DD4" w14:textId="4AF0DDA3" w:rsidR="00171F5C" w:rsidRDefault="00171F5C" w:rsidP="007F0A30">
      <w:pPr>
        <w:tabs>
          <w:tab w:val="left" w:pos="720"/>
          <w:tab w:val="right" w:pos="8370"/>
        </w:tabs>
        <w:rPr>
          <w:rFonts w:cs="Arial"/>
          <w:szCs w:val="22"/>
        </w:rPr>
      </w:pPr>
    </w:p>
    <w:p w14:paraId="0CF27600" w14:textId="77777777" w:rsidR="00171F5C" w:rsidRDefault="00171F5C" w:rsidP="00171F5C">
      <w:pPr>
        <w:rPr>
          <w:rFonts w:cs="Arial"/>
          <w:szCs w:val="22"/>
          <w:highlight w:val="yellow"/>
        </w:rPr>
      </w:pPr>
    </w:p>
    <w:p w14:paraId="57C491B0" w14:textId="77777777" w:rsidR="00171F5C" w:rsidRDefault="00171F5C" w:rsidP="00171F5C">
      <w:pPr>
        <w:rPr>
          <w:rFonts w:cs="Arial"/>
          <w:szCs w:val="22"/>
          <w:highlight w:val="yellow"/>
        </w:rPr>
      </w:pPr>
    </w:p>
    <w:p w14:paraId="7AF3F7D2" w14:textId="2ABA117E" w:rsidR="00171F5C" w:rsidRPr="00200BC4" w:rsidRDefault="00171F5C" w:rsidP="00171F5C">
      <w:pPr>
        <w:rPr>
          <w:rFonts w:cs="Arial"/>
          <w:szCs w:val="22"/>
        </w:rPr>
      </w:pPr>
      <w:r w:rsidRPr="00200BC4">
        <w:rPr>
          <w:rFonts w:cs="Arial"/>
          <w:szCs w:val="22"/>
        </w:rPr>
        <w:lastRenderedPageBreak/>
        <w:t xml:space="preserve">The Bidder is encouraged to submit questions as early as possible during the tendering period. </w:t>
      </w:r>
    </w:p>
    <w:p w14:paraId="1E4F67CF" w14:textId="77777777" w:rsidR="00171F5C" w:rsidRPr="00200BC4" w:rsidRDefault="00171F5C" w:rsidP="00171F5C">
      <w:pPr>
        <w:rPr>
          <w:rFonts w:cs="Arial"/>
          <w:szCs w:val="22"/>
        </w:rPr>
      </w:pPr>
    </w:p>
    <w:p w14:paraId="13C851E9" w14:textId="74F89912" w:rsidR="00171F5C" w:rsidRDefault="00171F5C" w:rsidP="00171F5C">
      <w:pPr>
        <w:rPr>
          <w:rFonts w:cs="Arial"/>
          <w:szCs w:val="22"/>
        </w:rPr>
      </w:pPr>
      <w:r w:rsidRPr="00200BC4">
        <w:rPr>
          <w:rFonts w:cs="Arial"/>
          <w:szCs w:val="22"/>
        </w:rPr>
        <w:t xml:space="preserve">The Bidder must submit their inquiries no later than 4:30:00 p.m., </w:t>
      </w:r>
      <w:r w:rsidR="00200BC4">
        <w:rPr>
          <w:rFonts w:cs="Arial"/>
          <w:szCs w:val="22"/>
        </w:rPr>
        <w:t>three (</w:t>
      </w:r>
      <w:r w:rsidRPr="00200BC4">
        <w:rPr>
          <w:rFonts w:cs="Arial"/>
          <w:szCs w:val="22"/>
        </w:rPr>
        <w:t>3</w:t>
      </w:r>
      <w:r w:rsidR="00200BC4">
        <w:rPr>
          <w:rFonts w:cs="Arial"/>
          <w:szCs w:val="22"/>
        </w:rPr>
        <w:t>)</w:t>
      </w:r>
      <w:r w:rsidRPr="00200BC4">
        <w:rPr>
          <w:rFonts w:cs="Arial"/>
          <w:szCs w:val="22"/>
        </w:rPr>
        <w:t xml:space="preserve"> business days prior to the tender Closing Date and Time identified on the cover page of the tender. Any inquiries received after this date may result in the inquiry not being responded to.</w:t>
      </w:r>
    </w:p>
    <w:p w14:paraId="1573A0C4" w14:textId="77777777" w:rsidR="00171F5C" w:rsidRPr="005D2ABE" w:rsidRDefault="00171F5C" w:rsidP="007F0A30">
      <w:pPr>
        <w:tabs>
          <w:tab w:val="left" w:pos="720"/>
          <w:tab w:val="right" w:pos="8370"/>
        </w:tabs>
        <w:rPr>
          <w:rFonts w:cs="Arial"/>
          <w:szCs w:val="22"/>
        </w:rPr>
      </w:pPr>
    </w:p>
    <w:p w14:paraId="7FD5BD10" w14:textId="77777777" w:rsidR="00952867" w:rsidRPr="00E324FC" w:rsidRDefault="00952867" w:rsidP="00187EB9">
      <w:pPr>
        <w:pStyle w:val="Heading2"/>
      </w:pPr>
      <w:bookmarkStart w:id="225" w:name="_Toc456357095"/>
      <w:bookmarkStart w:id="226" w:name="_Toc115183878"/>
      <w:r w:rsidRPr="00E324FC">
        <w:t>Interpretation and</w:t>
      </w:r>
      <w:r w:rsidR="00286836" w:rsidRPr="00E324FC">
        <w:t xml:space="preserve"> Revision </w:t>
      </w:r>
      <w:r w:rsidRPr="00E324FC">
        <w:t>of Tender Documents</w:t>
      </w:r>
      <w:bookmarkEnd w:id="225"/>
      <w:bookmarkEnd w:id="226"/>
    </w:p>
    <w:p w14:paraId="45C3002E" w14:textId="2074A41E" w:rsidR="00952867" w:rsidRDefault="00315E06" w:rsidP="00952867">
      <w:pPr>
        <w:rPr>
          <w:rFonts w:cs="Arial"/>
          <w:szCs w:val="22"/>
        </w:rPr>
      </w:pPr>
      <w:r w:rsidRPr="00E324FC">
        <w:rPr>
          <w:rFonts w:cs="Arial"/>
          <w:szCs w:val="22"/>
        </w:rPr>
        <w:t xml:space="preserve">The Bidder must submit </w:t>
      </w:r>
      <w:r>
        <w:rPr>
          <w:rFonts w:cs="Arial"/>
          <w:szCs w:val="22"/>
        </w:rPr>
        <w:t xml:space="preserve">all </w:t>
      </w:r>
      <w:r w:rsidRPr="00E324FC">
        <w:rPr>
          <w:rFonts w:cs="Arial"/>
          <w:szCs w:val="22"/>
        </w:rPr>
        <w:t xml:space="preserve">questions about the meaning and intent of the </w:t>
      </w:r>
      <w:r>
        <w:rPr>
          <w:rFonts w:cs="Arial"/>
          <w:szCs w:val="22"/>
        </w:rPr>
        <w:t>tender</w:t>
      </w:r>
      <w:r w:rsidRPr="00E324FC">
        <w:rPr>
          <w:rFonts w:cs="Arial"/>
          <w:szCs w:val="22"/>
        </w:rPr>
        <w:t xml:space="preserve"> </w:t>
      </w:r>
      <w:r>
        <w:rPr>
          <w:rFonts w:cs="Arial"/>
          <w:szCs w:val="22"/>
        </w:rPr>
        <w:t>document</w:t>
      </w:r>
      <w:r w:rsidRPr="00E324FC">
        <w:rPr>
          <w:rFonts w:cs="Arial"/>
          <w:szCs w:val="22"/>
        </w:rPr>
        <w:t xml:space="preserve">s directly to the </w:t>
      </w:r>
      <w:r w:rsidR="005D2ABE">
        <w:rPr>
          <w:rFonts w:cs="Arial"/>
          <w:szCs w:val="22"/>
        </w:rPr>
        <w:t>contact</w:t>
      </w:r>
      <w:r w:rsidRPr="00E324FC">
        <w:rPr>
          <w:rFonts w:cs="Arial"/>
          <w:szCs w:val="22"/>
        </w:rPr>
        <w:t xml:space="preserve"> identified </w:t>
      </w:r>
      <w:r w:rsidR="009E2B90" w:rsidRPr="009E2B90">
        <w:rPr>
          <w:rFonts w:cs="Arial"/>
          <w:szCs w:val="22"/>
        </w:rPr>
        <w:t>on the cover page of the tender</w:t>
      </w:r>
      <w:r w:rsidRPr="00E324FC">
        <w:rPr>
          <w:rFonts w:cs="Arial"/>
          <w:szCs w:val="22"/>
        </w:rPr>
        <w:t xml:space="preserve">. </w:t>
      </w:r>
      <w:r w:rsidR="00952867" w:rsidRPr="00E324FC">
        <w:rPr>
          <w:rFonts w:cs="Arial"/>
          <w:szCs w:val="22"/>
        </w:rPr>
        <w:t xml:space="preserve">Interpretations and </w:t>
      </w:r>
      <w:r w:rsidR="00286836" w:rsidRPr="00E324FC">
        <w:rPr>
          <w:rFonts w:cs="Arial"/>
          <w:szCs w:val="22"/>
        </w:rPr>
        <w:t xml:space="preserve">revisions </w:t>
      </w:r>
      <w:r w:rsidR="00952867" w:rsidRPr="00E324FC">
        <w:rPr>
          <w:rFonts w:cs="Arial"/>
          <w:szCs w:val="22"/>
        </w:rPr>
        <w:t>considered necessary in response to such questions will be issued by the Depart</w:t>
      </w:r>
      <w:r w:rsidR="008948FC">
        <w:rPr>
          <w:rFonts w:cs="Arial"/>
          <w:szCs w:val="22"/>
        </w:rPr>
        <w:t>ment in writing in the form of a</w:t>
      </w:r>
      <w:r w:rsidR="00952867" w:rsidRPr="00E324FC">
        <w:rPr>
          <w:rFonts w:cs="Arial"/>
          <w:szCs w:val="22"/>
        </w:rPr>
        <w:t>ddenda.</w:t>
      </w:r>
    </w:p>
    <w:p w14:paraId="22BF3545" w14:textId="77777777" w:rsidR="005A4A10" w:rsidRPr="00E324FC" w:rsidRDefault="005A4A10" w:rsidP="00952867">
      <w:pPr>
        <w:rPr>
          <w:rFonts w:cs="Arial"/>
          <w:szCs w:val="22"/>
        </w:rPr>
      </w:pPr>
    </w:p>
    <w:p w14:paraId="1B9A4489" w14:textId="77777777" w:rsidR="00952867" w:rsidRDefault="00952867" w:rsidP="00952867">
      <w:pPr>
        <w:rPr>
          <w:rFonts w:cs="Arial"/>
          <w:szCs w:val="22"/>
        </w:rPr>
      </w:pPr>
      <w:r w:rsidRPr="00E324FC">
        <w:rPr>
          <w:rFonts w:cs="Arial"/>
          <w:szCs w:val="22"/>
        </w:rPr>
        <w:t xml:space="preserve">Addenda may also be issued by the Department to </w:t>
      </w:r>
      <w:r w:rsidR="00286836" w:rsidRPr="00E324FC">
        <w:rPr>
          <w:rFonts w:cs="Arial"/>
          <w:szCs w:val="22"/>
        </w:rPr>
        <w:t xml:space="preserve">revise </w:t>
      </w:r>
      <w:r w:rsidRPr="00E324FC">
        <w:rPr>
          <w:rFonts w:cs="Arial"/>
          <w:szCs w:val="22"/>
        </w:rPr>
        <w:t xml:space="preserve">the </w:t>
      </w:r>
      <w:r w:rsidR="00FA42F6">
        <w:rPr>
          <w:rFonts w:cs="Arial"/>
          <w:szCs w:val="22"/>
        </w:rPr>
        <w:t>tender</w:t>
      </w:r>
      <w:r w:rsidRPr="00E324FC">
        <w:rPr>
          <w:rFonts w:cs="Arial"/>
          <w:szCs w:val="22"/>
        </w:rPr>
        <w:t xml:space="preserve"> </w:t>
      </w:r>
      <w:r w:rsidR="004C07D4">
        <w:rPr>
          <w:rFonts w:cs="Arial"/>
          <w:szCs w:val="22"/>
        </w:rPr>
        <w:t>document</w:t>
      </w:r>
      <w:r w:rsidRPr="00E324FC">
        <w:rPr>
          <w:rFonts w:cs="Arial"/>
          <w:szCs w:val="22"/>
        </w:rPr>
        <w:t>s as deemed necessary.</w:t>
      </w:r>
    </w:p>
    <w:p w14:paraId="0844086D" w14:textId="77777777" w:rsidR="00235B9B" w:rsidRPr="00E324FC" w:rsidRDefault="00235B9B" w:rsidP="00952867">
      <w:pPr>
        <w:rPr>
          <w:rFonts w:cs="Arial"/>
          <w:szCs w:val="22"/>
        </w:rPr>
      </w:pPr>
    </w:p>
    <w:p w14:paraId="0B8063F7" w14:textId="0C4DE10C" w:rsidR="00DA1379" w:rsidRDefault="00EC1668" w:rsidP="0018252E">
      <w:pPr>
        <w:autoSpaceDE w:val="0"/>
        <w:autoSpaceDN w:val="0"/>
        <w:adjustRightInd w:val="0"/>
        <w:rPr>
          <w:rFonts w:cs="Arial"/>
          <w:szCs w:val="22"/>
          <w:lang w:val="en-CA" w:eastAsia="en-US"/>
        </w:rPr>
      </w:pPr>
      <w:r>
        <w:rPr>
          <w:rFonts w:cs="Arial"/>
          <w:szCs w:val="22"/>
          <w:lang w:val="en-CA" w:eastAsia="en-US"/>
        </w:rPr>
        <w:t xml:space="preserve">It is the Bidder’s </w:t>
      </w:r>
      <w:r w:rsidR="005A4A10">
        <w:rPr>
          <w:rFonts w:cs="Arial"/>
          <w:szCs w:val="22"/>
          <w:lang w:val="en-CA" w:eastAsia="en-US"/>
        </w:rPr>
        <w:t xml:space="preserve">responsibility </w:t>
      </w:r>
      <w:r w:rsidR="005A4A10" w:rsidRPr="00E324FC">
        <w:rPr>
          <w:rFonts w:cs="Arial"/>
          <w:szCs w:val="22"/>
          <w:lang w:val="en-CA" w:eastAsia="en-US"/>
        </w:rPr>
        <w:t>to</w:t>
      </w:r>
      <w:r w:rsidR="006B1009" w:rsidRPr="00E324FC">
        <w:rPr>
          <w:rFonts w:cs="Arial"/>
          <w:szCs w:val="22"/>
          <w:lang w:val="en-CA" w:eastAsia="en-US"/>
        </w:rPr>
        <w:t xml:space="preserve"> notify the </w:t>
      </w:r>
      <w:r w:rsidR="00DA1379" w:rsidRPr="00E324FC">
        <w:rPr>
          <w:rFonts w:cs="Arial"/>
          <w:szCs w:val="22"/>
          <w:lang w:val="en-CA" w:eastAsia="en-US"/>
        </w:rPr>
        <w:t>Department</w:t>
      </w:r>
      <w:r w:rsidR="006B1009" w:rsidRPr="00E324FC">
        <w:rPr>
          <w:rFonts w:cs="Arial"/>
          <w:szCs w:val="22"/>
          <w:lang w:val="en-CA" w:eastAsia="en-US"/>
        </w:rPr>
        <w:t>, in writing, of any</w:t>
      </w:r>
      <w:r w:rsidR="0018252E">
        <w:rPr>
          <w:rFonts w:cs="Arial"/>
          <w:szCs w:val="22"/>
          <w:lang w:val="en-CA" w:eastAsia="en-US"/>
        </w:rPr>
        <w:t xml:space="preserve"> </w:t>
      </w:r>
      <w:r w:rsidR="006B1009" w:rsidRPr="00E324FC">
        <w:rPr>
          <w:rFonts w:cs="Arial"/>
          <w:szCs w:val="22"/>
          <w:lang w:val="en-CA" w:eastAsia="en-US"/>
        </w:rPr>
        <w:t>ambiguity, divergence, error, or omission, oversight, contradiction, or item subject to</w:t>
      </w:r>
      <w:r w:rsidR="000C7FDD" w:rsidRPr="00E324FC">
        <w:rPr>
          <w:rFonts w:cs="Arial"/>
          <w:szCs w:val="22"/>
          <w:lang w:val="en-CA" w:eastAsia="en-US"/>
        </w:rPr>
        <w:t xml:space="preserve"> </w:t>
      </w:r>
      <w:r w:rsidR="006B1009" w:rsidRPr="00E324FC">
        <w:rPr>
          <w:rFonts w:cs="Arial"/>
          <w:szCs w:val="22"/>
          <w:lang w:val="en-CA" w:eastAsia="en-US"/>
        </w:rPr>
        <w:t>more than one interpretation in these</w:t>
      </w:r>
      <w:r w:rsidR="00DA1379" w:rsidRPr="00E324FC">
        <w:rPr>
          <w:rFonts w:cs="Arial"/>
          <w:szCs w:val="22"/>
          <w:lang w:val="en-CA" w:eastAsia="en-US"/>
        </w:rPr>
        <w:t xml:space="preserve"> </w:t>
      </w:r>
      <w:r w:rsidR="00FA42F6">
        <w:rPr>
          <w:rFonts w:cs="Arial"/>
          <w:szCs w:val="22"/>
          <w:lang w:val="en-CA" w:eastAsia="en-US"/>
        </w:rPr>
        <w:t>tender</w:t>
      </w:r>
      <w:r w:rsidR="006B1009" w:rsidRPr="00E324FC">
        <w:rPr>
          <w:rFonts w:cs="Arial"/>
          <w:szCs w:val="22"/>
          <w:lang w:val="en-CA" w:eastAsia="en-US"/>
        </w:rPr>
        <w:t xml:space="preserve"> </w:t>
      </w:r>
      <w:r w:rsidR="004C07D4">
        <w:rPr>
          <w:rFonts w:cs="Arial"/>
          <w:szCs w:val="22"/>
          <w:lang w:val="en-CA" w:eastAsia="en-US"/>
        </w:rPr>
        <w:t>document</w:t>
      </w:r>
      <w:r w:rsidR="006B1009" w:rsidRPr="00E324FC">
        <w:rPr>
          <w:rFonts w:cs="Arial"/>
          <w:szCs w:val="22"/>
          <w:lang w:val="en-CA" w:eastAsia="en-US"/>
        </w:rPr>
        <w:t>s, as it is discovered, and to</w:t>
      </w:r>
      <w:r w:rsidR="000C7FDD" w:rsidRPr="00E324FC">
        <w:rPr>
          <w:rFonts w:cs="Arial"/>
          <w:szCs w:val="22"/>
          <w:lang w:val="en-CA" w:eastAsia="en-US"/>
        </w:rPr>
        <w:t xml:space="preserve"> </w:t>
      </w:r>
      <w:r w:rsidR="006B1009" w:rsidRPr="00E324FC">
        <w:rPr>
          <w:rFonts w:cs="Arial"/>
          <w:szCs w:val="22"/>
          <w:lang w:val="en-CA" w:eastAsia="en-US"/>
        </w:rPr>
        <w:t>request any instruction, decision, or direction required</w:t>
      </w:r>
      <w:r w:rsidR="001A1E50">
        <w:rPr>
          <w:rFonts w:cs="Arial"/>
          <w:szCs w:val="22"/>
          <w:lang w:val="en-CA" w:eastAsia="en-US"/>
        </w:rPr>
        <w:t xml:space="preserve"> for the Bidder</w:t>
      </w:r>
      <w:r w:rsidR="006B1009" w:rsidRPr="00E324FC">
        <w:rPr>
          <w:rFonts w:cs="Arial"/>
          <w:szCs w:val="22"/>
          <w:lang w:val="en-CA" w:eastAsia="en-US"/>
        </w:rPr>
        <w:t xml:space="preserve"> to </w:t>
      </w:r>
      <w:r w:rsidR="001A1E50">
        <w:rPr>
          <w:rFonts w:cs="Arial"/>
          <w:szCs w:val="22"/>
          <w:lang w:val="en-CA" w:eastAsia="en-US"/>
        </w:rPr>
        <w:t>bid</w:t>
      </w:r>
      <w:r w:rsidR="006B1009" w:rsidRPr="00E324FC">
        <w:rPr>
          <w:rFonts w:cs="Arial"/>
          <w:szCs w:val="22"/>
          <w:lang w:val="en-CA" w:eastAsia="en-US"/>
        </w:rPr>
        <w:t>.</w:t>
      </w:r>
      <w:r w:rsidR="00DA1379" w:rsidRPr="00E324FC">
        <w:rPr>
          <w:rFonts w:cs="Arial"/>
          <w:szCs w:val="22"/>
          <w:lang w:val="en-CA" w:eastAsia="en-US"/>
        </w:rPr>
        <w:t xml:space="preserve"> </w:t>
      </w:r>
    </w:p>
    <w:p w14:paraId="5787A61D" w14:textId="77777777" w:rsidR="0018252E" w:rsidRPr="00E324FC" w:rsidRDefault="0018252E" w:rsidP="0018252E">
      <w:pPr>
        <w:autoSpaceDE w:val="0"/>
        <w:autoSpaceDN w:val="0"/>
        <w:adjustRightInd w:val="0"/>
        <w:rPr>
          <w:rFonts w:cs="Arial"/>
          <w:szCs w:val="22"/>
          <w:lang w:val="en-CA" w:eastAsia="en-US"/>
        </w:rPr>
      </w:pPr>
    </w:p>
    <w:p w14:paraId="09FC86E6" w14:textId="238B91C4" w:rsidR="006B1009" w:rsidRDefault="006B1009" w:rsidP="0018252E">
      <w:pPr>
        <w:autoSpaceDE w:val="0"/>
        <w:autoSpaceDN w:val="0"/>
        <w:adjustRightInd w:val="0"/>
        <w:rPr>
          <w:rFonts w:cs="Arial"/>
          <w:szCs w:val="22"/>
          <w:lang w:val="en-CA" w:eastAsia="en-US"/>
        </w:rPr>
      </w:pPr>
      <w:r w:rsidRPr="00E324FC">
        <w:rPr>
          <w:rFonts w:cs="Arial"/>
          <w:szCs w:val="22"/>
          <w:lang w:val="en-CA" w:eastAsia="en-US"/>
        </w:rPr>
        <w:t xml:space="preserve">If an inquiry requires an interpretation or </w:t>
      </w:r>
      <w:r w:rsidR="00286836" w:rsidRPr="00E324FC">
        <w:rPr>
          <w:rFonts w:cs="Arial"/>
          <w:szCs w:val="22"/>
          <w:lang w:val="en-CA" w:eastAsia="en-US"/>
        </w:rPr>
        <w:t>revision</w:t>
      </w:r>
      <w:r w:rsidRPr="00E324FC">
        <w:rPr>
          <w:rFonts w:cs="Arial"/>
          <w:szCs w:val="22"/>
          <w:lang w:val="en-CA" w:eastAsia="en-US"/>
        </w:rPr>
        <w:t xml:space="preserve"> of the </w:t>
      </w:r>
      <w:r w:rsidR="00FA42F6">
        <w:rPr>
          <w:rFonts w:cs="Arial"/>
          <w:szCs w:val="22"/>
          <w:lang w:val="en-CA" w:eastAsia="en-US"/>
        </w:rPr>
        <w:t>tender</w:t>
      </w:r>
      <w:r w:rsidRPr="00E324FC">
        <w:rPr>
          <w:rFonts w:cs="Arial"/>
          <w:szCs w:val="22"/>
          <w:lang w:val="en-CA" w:eastAsia="en-US"/>
        </w:rPr>
        <w:t xml:space="preserve"> </w:t>
      </w:r>
      <w:r w:rsidR="004C07D4">
        <w:rPr>
          <w:rFonts w:cs="Arial"/>
          <w:szCs w:val="22"/>
          <w:lang w:val="en-CA" w:eastAsia="en-US"/>
        </w:rPr>
        <w:t>document</w:t>
      </w:r>
      <w:r w:rsidRPr="00E324FC">
        <w:rPr>
          <w:rFonts w:cs="Arial"/>
          <w:szCs w:val="22"/>
          <w:lang w:val="en-CA" w:eastAsia="en-US"/>
        </w:rPr>
        <w:t>s, the response to that inquiry will be issued in the form of a written addendum, to</w:t>
      </w:r>
      <w:r w:rsidR="000C7FDD" w:rsidRPr="00E324FC">
        <w:rPr>
          <w:rFonts w:cs="Arial"/>
          <w:szCs w:val="22"/>
          <w:lang w:val="en-CA" w:eastAsia="en-US"/>
        </w:rPr>
        <w:t xml:space="preserve"> </w:t>
      </w:r>
      <w:r w:rsidRPr="00E324FC">
        <w:rPr>
          <w:rFonts w:cs="Arial"/>
          <w:szCs w:val="22"/>
          <w:lang w:val="en-CA" w:eastAsia="en-US"/>
        </w:rPr>
        <w:t>ensure that all bidders base their bids on the same information.</w:t>
      </w:r>
    </w:p>
    <w:p w14:paraId="37CFC94C" w14:textId="77777777" w:rsidR="00952867" w:rsidRPr="00E324FC" w:rsidRDefault="00952867" w:rsidP="0018252E">
      <w:pPr>
        <w:rPr>
          <w:rFonts w:cs="Arial"/>
          <w:szCs w:val="22"/>
        </w:rPr>
      </w:pPr>
    </w:p>
    <w:p w14:paraId="396A34BD" w14:textId="68D1D210" w:rsidR="00952867" w:rsidRPr="00E324FC" w:rsidRDefault="00952867" w:rsidP="0018252E">
      <w:pPr>
        <w:rPr>
          <w:rFonts w:cs="Arial"/>
          <w:szCs w:val="22"/>
        </w:rPr>
      </w:pPr>
      <w:r w:rsidRPr="00E324FC">
        <w:rPr>
          <w:rFonts w:cs="Arial"/>
          <w:szCs w:val="22"/>
        </w:rPr>
        <w:t xml:space="preserve">Replies to questions, interpretations and </w:t>
      </w:r>
      <w:r w:rsidR="001301ED" w:rsidRPr="00E324FC">
        <w:rPr>
          <w:rFonts w:cs="Arial"/>
          <w:szCs w:val="22"/>
        </w:rPr>
        <w:t xml:space="preserve">revisions </w:t>
      </w:r>
      <w:r w:rsidRPr="00E324FC">
        <w:rPr>
          <w:rFonts w:cs="Arial"/>
          <w:szCs w:val="22"/>
        </w:rPr>
        <w:t xml:space="preserve">made in a manner other than by written </w:t>
      </w:r>
      <w:r w:rsidR="008948FC">
        <w:rPr>
          <w:rFonts w:cs="Arial"/>
          <w:szCs w:val="22"/>
        </w:rPr>
        <w:t>a</w:t>
      </w:r>
      <w:r w:rsidRPr="00E324FC">
        <w:rPr>
          <w:rFonts w:cs="Arial"/>
          <w:szCs w:val="22"/>
        </w:rPr>
        <w:t xml:space="preserve">ddendum </w:t>
      </w:r>
      <w:r w:rsidR="001301ED" w:rsidRPr="00E324FC">
        <w:rPr>
          <w:rFonts w:cs="Arial"/>
          <w:szCs w:val="22"/>
        </w:rPr>
        <w:t>are not</w:t>
      </w:r>
      <w:r w:rsidRPr="00E324FC">
        <w:rPr>
          <w:rFonts w:cs="Arial"/>
          <w:szCs w:val="22"/>
        </w:rPr>
        <w:t xml:space="preserve"> binding.</w:t>
      </w:r>
    </w:p>
    <w:p w14:paraId="3A75FF1E" w14:textId="0A475498" w:rsidR="00E3798C" w:rsidRPr="00E324FC" w:rsidRDefault="00E3798C" w:rsidP="00187EB9">
      <w:pPr>
        <w:pStyle w:val="Heading2"/>
      </w:pPr>
      <w:bookmarkStart w:id="227" w:name="_Toc492546881"/>
      <w:bookmarkStart w:id="228" w:name="_Toc492547110"/>
      <w:bookmarkStart w:id="229" w:name="_Toc492547337"/>
      <w:bookmarkStart w:id="230" w:name="_Toc492547565"/>
      <w:bookmarkStart w:id="231" w:name="_Toc492555556"/>
      <w:bookmarkStart w:id="232" w:name="_Toc456357088"/>
      <w:bookmarkStart w:id="233" w:name="_Toc115183879"/>
      <w:bookmarkEnd w:id="227"/>
      <w:bookmarkEnd w:id="228"/>
      <w:bookmarkEnd w:id="229"/>
      <w:bookmarkEnd w:id="230"/>
      <w:bookmarkEnd w:id="231"/>
      <w:r w:rsidRPr="00E324FC">
        <w:t>Addenda</w:t>
      </w:r>
      <w:bookmarkEnd w:id="232"/>
      <w:bookmarkEnd w:id="233"/>
      <w:r w:rsidR="005C1BEB">
        <w:t xml:space="preserve"> </w:t>
      </w:r>
    </w:p>
    <w:p w14:paraId="5BC8EE2D" w14:textId="6E1D44B9" w:rsidR="0018252E" w:rsidRPr="009D6F06" w:rsidRDefault="001B7AE2" w:rsidP="0018252E">
      <w:pPr>
        <w:pStyle w:val="BodyText"/>
        <w:rPr>
          <w:rFonts w:cs="Arial"/>
          <w:szCs w:val="22"/>
        </w:rPr>
      </w:pPr>
      <w:bookmarkStart w:id="234" w:name="_Toc492546883"/>
      <w:bookmarkStart w:id="235" w:name="_Toc492547112"/>
      <w:bookmarkStart w:id="236" w:name="_Toc492547339"/>
      <w:bookmarkStart w:id="237" w:name="_Toc492547567"/>
      <w:bookmarkStart w:id="238" w:name="_Toc492555558"/>
      <w:bookmarkStart w:id="239" w:name="_Toc492546884"/>
      <w:bookmarkStart w:id="240" w:name="_Toc492547113"/>
      <w:bookmarkStart w:id="241" w:name="_Toc492547340"/>
      <w:bookmarkStart w:id="242" w:name="_Toc492547568"/>
      <w:bookmarkStart w:id="243" w:name="_Toc492555559"/>
      <w:bookmarkEnd w:id="234"/>
      <w:bookmarkEnd w:id="235"/>
      <w:bookmarkEnd w:id="236"/>
      <w:bookmarkEnd w:id="237"/>
      <w:bookmarkEnd w:id="238"/>
      <w:bookmarkEnd w:id="239"/>
      <w:bookmarkEnd w:id="240"/>
      <w:bookmarkEnd w:id="241"/>
      <w:bookmarkEnd w:id="242"/>
      <w:bookmarkEnd w:id="243"/>
      <w:r>
        <w:rPr>
          <w:rFonts w:cs="Arial"/>
          <w:szCs w:val="22"/>
        </w:rPr>
        <w:t>Further to Instructions to Bidders Section 1.5.5, Acknowledging Addenda, a</w:t>
      </w:r>
      <w:r w:rsidR="0018252E" w:rsidRPr="007D1383">
        <w:rPr>
          <w:rFonts w:cs="Arial"/>
          <w:szCs w:val="22"/>
        </w:rPr>
        <w:t xml:space="preserve">ddenda, when issued, form part of the </w:t>
      </w:r>
      <w:r w:rsidR="00FA42F6" w:rsidRPr="007D1383">
        <w:rPr>
          <w:rFonts w:cs="Arial"/>
          <w:szCs w:val="22"/>
        </w:rPr>
        <w:t>tender</w:t>
      </w:r>
      <w:r w:rsidR="0018252E" w:rsidRPr="007D1383">
        <w:rPr>
          <w:rFonts w:cs="Arial"/>
          <w:szCs w:val="22"/>
        </w:rPr>
        <w:t xml:space="preserve"> </w:t>
      </w:r>
      <w:r w:rsidR="00EB1C1A">
        <w:rPr>
          <w:rFonts w:cs="Arial"/>
          <w:szCs w:val="22"/>
        </w:rPr>
        <w:t xml:space="preserve">and </w:t>
      </w:r>
      <w:r w:rsidR="005C1BEB">
        <w:rPr>
          <w:rFonts w:cs="Arial"/>
          <w:szCs w:val="22"/>
        </w:rPr>
        <w:t>C</w:t>
      </w:r>
      <w:r w:rsidR="00EB1C1A">
        <w:rPr>
          <w:rFonts w:cs="Arial"/>
          <w:szCs w:val="22"/>
        </w:rPr>
        <w:t xml:space="preserve">ontract </w:t>
      </w:r>
      <w:r w:rsidR="0018252E" w:rsidRPr="007D1383">
        <w:rPr>
          <w:rFonts w:cs="Arial"/>
          <w:szCs w:val="22"/>
        </w:rPr>
        <w:t>document</w:t>
      </w:r>
      <w:r w:rsidR="00EB1C1A">
        <w:rPr>
          <w:rFonts w:cs="Arial"/>
          <w:szCs w:val="22"/>
        </w:rPr>
        <w:t>s</w:t>
      </w:r>
      <w:r w:rsidR="0018252E" w:rsidRPr="007D1383">
        <w:rPr>
          <w:rFonts w:cs="Arial"/>
          <w:szCs w:val="22"/>
        </w:rPr>
        <w:t xml:space="preserve">. </w:t>
      </w:r>
    </w:p>
    <w:p w14:paraId="46660ABD" w14:textId="77777777" w:rsidR="0018252E" w:rsidRPr="00F57091" w:rsidRDefault="0018252E" w:rsidP="0018252E">
      <w:pPr>
        <w:pStyle w:val="BodyText"/>
        <w:rPr>
          <w:rFonts w:cs="Arial"/>
          <w:szCs w:val="22"/>
        </w:rPr>
      </w:pPr>
    </w:p>
    <w:p w14:paraId="53B6DF0F" w14:textId="4829E071" w:rsidR="0018252E" w:rsidRPr="007D1383" w:rsidRDefault="0018252E" w:rsidP="0018252E">
      <w:pPr>
        <w:pStyle w:val="BodyText"/>
        <w:rPr>
          <w:rFonts w:cs="Arial"/>
          <w:szCs w:val="22"/>
          <w:lang w:val="en-CA"/>
        </w:rPr>
      </w:pPr>
      <w:r w:rsidRPr="00F57091">
        <w:rPr>
          <w:rFonts w:cs="Arial"/>
          <w:szCs w:val="22"/>
        </w:rPr>
        <w:t xml:space="preserve">During the tendering period, </w:t>
      </w:r>
      <w:r w:rsidRPr="009B08C4">
        <w:rPr>
          <w:rFonts w:cs="Arial"/>
          <w:szCs w:val="22"/>
        </w:rPr>
        <w:t xml:space="preserve">all addenda issued by the </w:t>
      </w:r>
      <w:r w:rsidR="009E2B90">
        <w:rPr>
          <w:rFonts w:cs="Arial"/>
          <w:szCs w:val="22"/>
        </w:rPr>
        <w:t>Department</w:t>
      </w:r>
      <w:r w:rsidR="009E2B90" w:rsidRPr="009B08C4">
        <w:rPr>
          <w:rFonts w:cs="Arial"/>
          <w:szCs w:val="22"/>
        </w:rPr>
        <w:t xml:space="preserve"> </w:t>
      </w:r>
      <w:r w:rsidRPr="009B08C4">
        <w:rPr>
          <w:rFonts w:cs="Arial"/>
          <w:szCs w:val="22"/>
        </w:rPr>
        <w:t xml:space="preserve">will be posted and available for free download from the Alberta Purchasing Connection Website </w:t>
      </w:r>
      <w:r w:rsidRPr="005226F6">
        <w:rPr>
          <w:rFonts w:cs="Arial"/>
          <w:b/>
          <w:szCs w:val="22"/>
        </w:rPr>
        <w:t>(</w:t>
      </w:r>
      <w:hyperlink r:id="rId30" w:history="1">
        <w:r w:rsidRPr="006F05C1">
          <w:rPr>
            <w:rStyle w:val="Hyperlink"/>
            <w:rFonts w:cs="Arial"/>
            <w:b/>
            <w:szCs w:val="22"/>
          </w:rPr>
          <w:t>www.</w:t>
        </w:r>
        <w:r w:rsidRPr="006F05C1">
          <w:rPr>
            <w:rStyle w:val="Hyperlink"/>
            <w:rFonts w:cs="Arial"/>
            <w:b/>
            <w:color w:val="0000FF"/>
            <w:szCs w:val="22"/>
          </w:rPr>
          <w:t>purchasingconnection</w:t>
        </w:r>
        <w:r w:rsidRPr="006F05C1">
          <w:rPr>
            <w:rStyle w:val="Hyperlink"/>
            <w:rFonts w:cs="Arial"/>
            <w:b/>
            <w:szCs w:val="22"/>
          </w:rPr>
          <w:t>.ca</w:t>
        </w:r>
      </w:hyperlink>
      <w:r w:rsidRPr="007D1383">
        <w:rPr>
          <w:rFonts w:cs="Arial"/>
          <w:b/>
          <w:szCs w:val="22"/>
        </w:rPr>
        <w:t>).</w:t>
      </w:r>
      <w:r w:rsidRPr="006F05C1">
        <w:rPr>
          <w:rFonts w:cs="Arial"/>
          <w:szCs w:val="22"/>
          <w:lang w:val="en-CA"/>
        </w:rPr>
        <w:fldChar w:fldCharType="begin"/>
      </w:r>
      <w:r w:rsidRPr="006F05C1">
        <w:rPr>
          <w:rFonts w:cs="Arial"/>
          <w:szCs w:val="22"/>
          <w:lang w:val="en-CA"/>
        </w:rPr>
        <w:instrText xml:space="preserve"> SEQ CHAPTER \h \r 1</w:instrText>
      </w:r>
      <w:r w:rsidRPr="006F05C1">
        <w:rPr>
          <w:rFonts w:cs="Arial"/>
          <w:szCs w:val="22"/>
        </w:rPr>
        <w:fldChar w:fldCharType="end"/>
      </w:r>
    </w:p>
    <w:p w14:paraId="29981998" w14:textId="77777777" w:rsidR="0018252E" w:rsidRPr="009D6F06" w:rsidRDefault="0018252E" w:rsidP="0018252E">
      <w:pPr>
        <w:pStyle w:val="BodyText"/>
        <w:rPr>
          <w:rFonts w:cs="Arial"/>
          <w:szCs w:val="22"/>
          <w:lang w:val="en-CA"/>
        </w:rPr>
      </w:pPr>
    </w:p>
    <w:p w14:paraId="4B1A9936" w14:textId="6A880814" w:rsidR="0018252E" w:rsidRPr="009D6F06" w:rsidRDefault="0018252E" w:rsidP="0018252E">
      <w:pPr>
        <w:pStyle w:val="BodyText"/>
        <w:rPr>
          <w:rFonts w:cs="Arial"/>
          <w:szCs w:val="22"/>
        </w:rPr>
      </w:pPr>
      <w:r w:rsidRPr="009D6F06">
        <w:rPr>
          <w:rFonts w:cs="Arial"/>
          <w:szCs w:val="22"/>
        </w:rPr>
        <w:t xml:space="preserve">Each Bidder is solely responsible for ascertaining that, prior to the time fixed for receiving tenders, it has obtained all addenda issued by the </w:t>
      </w:r>
      <w:r w:rsidR="009E2B90">
        <w:rPr>
          <w:rFonts w:cs="Arial"/>
          <w:szCs w:val="22"/>
        </w:rPr>
        <w:t>Department</w:t>
      </w:r>
      <w:r w:rsidRPr="009D6F06">
        <w:rPr>
          <w:rFonts w:cs="Arial"/>
          <w:szCs w:val="22"/>
        </w:rPr>
        <w:t>.</w:t>
      </w:r>
    </w:p>
    <w:p w14:paraId="567480E9" w14:textId="77777777" w:rsidR="00EE6325" w:rsidRPr="00D33E57" w:rsidRDefault="00086843" w:rsidP="00187EB9">
      <w:pPr>
        <w:pStyle w:val="Heading2"/>
      </w:pPr>
      <w:bookmarkStart w:id="244" w:name="_Toc115183880"/>
      <w:r w:rsidRPr="00D33E57">
        <w:t>Withdrawal or Change of Tender</w:t>
      </w:r>
      <w:bookmarkEnd w:id="244"/>
    </w:p>
    <w:p w14:paraId="4E8251BF" w14:textId="77777777" w:rsidR="00021423" w:rsidRPr="00A21506" w:rsidRDefault="00021423" w:rsidP="00B03F0C">
      <w:pPr>
        <w:pStyle w:val="Heading3"/>
      </w:pPr>
      <w:r w:rsidRPr="003C510D">
        <w:t>Withdrawal of Tender Submission</w:t>
      </w:r>
    </w:p>
    <w:p w14:paraId="7886E3D3" w14:textId="77777777" w:rsidR="00420F8C" w:rsidRPr="00E324FC" w:rsidRDefault="00420F8C" w:rsidP="00420F8C">
      <w:pPr>
        <w:rPr>
          <w:rFonts w:cs="Arial"/>
          <w:szCs w:val="22"/>
          <w:lang w:val="en-CA" w:eastAsia="en-US"/>
        </w:rPr>
      </w:pPr>
    </w:p>
    <w:p w14:paraId="29C98206" w14:textId="5E29ABE2" w:rsidR="00BE27AA" w:rsidRDefault="00EE6325" w:rsidP="007D0635">
      <w:pPr>
        <w:rPr>
          <w:rFonts w:cs="Arial"/>
          <w:szCs w:val="22"/>
        </w:rPr>
      </w:pPr>
      <w:r w:rsidRPr="00E324FC">
        <w:rPr>
          <w:rFonts w:cs="Arial"/>
          <w:szCs w:val="22"/>
        </w:rPr>
        <w:lastRenderedPageBreak/>
        <w:t>A Bidder may</w:t>
      </w:r>
      <w:r w:rsidR="00BE27AA" w:rsidRPr="00E324FC">
        <w:rPr>
          <w:rFonts w:cs="Arial"/>
          <w:szCs w:val="22"/>
        </w:rPr>
        <w:t xml:space="preserve"> </w:t>
      </w:r>
      <w:r w:rsidRPr="00E324FC">
        <w:rPr>
          <w:rFonts w:cs="Arial"/>
          <w:szCs w:val="22"/>
        </w:rPr>
        <w:t xml:space="preserve">withdraw </w:t>
      </w:r>
      <w:r w:rsidR="00420570">
        <w:rPr>
          <w:rFonts w:cs="Arial"/>
          <w:szCs w:val="22"/>
        </w:rPr>
        <w:t xml:space="preserve">its </w:t>
      </w:r>
      <w:r w:rsidRPr="00E324FC">
        <w:rPr>
          <w:rFonts w:cs="Arial"/>
          <w:szCs w:val="22"/>
        </w:rPr>
        <w:t xml:space="preserve">tender </w:t>
      </w:r>
      <w:r w:rsidR="00A21506">
        <w:rPr>
          <w:rFonts w:cs="Arial"/>
          <w:szCs w:val="22"/>
        </w:rPr>
        <w:t xml:space="preserve">by submitting </w:t>
      </w:r>
      <w:r w:rsidRPr="00E324FC">
        <w:rPr>
          <w:rFonts w:cs="Arial"/>
          <w:szCs w:val="22"/>
        </w:rPr>
        <w:t>a</w:t>
      </w:r>
      <w:r w:rsidR="001B7AE2">
        <w:rPr>
          <w:rFonts w:cs="Arial"/>
          <w:szCs w:val="22"/>
        </w:rPr>
        <w:t xml:space="preserve"> </w:t>
      </w:r>
      <w:r w:rsidRPr="00E324FC">
        <w:rPr>
          <w:rFonts w:cs="Arial"/>
          <w:szCs w:val="22"/>
        </w:rPr>
        <w:t xml:space="preserve">request </w:t>
      </w:r>
      <w:r w:rsidR="00BE27AA" w:rsidRPr="00E324FC">
        <w:rPr>
          <w:rFonts w:cs="Arial"/>
          <w:szCs w:val="22"/>
        </w:rPr>
        <w:t xml:space="preserve">in writing signed by </w:t>
      </w:r>
      <w:r w:rsidR="00AD64CA">
        <w:rPr>
          <w:rFonts w:cs="Arial"/>
          <w:szCs w:val="22"/>
        </w:rPr>
        <w:t>an authorized officer</w:t>
      </w:r>
      <w:r w:rsidR="00AD64CA" w:rsidRPr="00E324FC">
        <w:rPr>
          <w:rFonts w:cs="Arial"/>
          <w:szCs w:val="22"/>
        </w:rPr>
        <w:t xml:space="preserve"> </w:t>
      </w:r>
      <w:r w:rsidR="00AD64CA">
        <w:rPr>
          <w:rFonts w:cs="Arial"/>
          <w:szCs w:val="22"/>
        </w:rPr>
        <w:t>of the Bidder</w:t>
      </w:r>
      <w:r w:rsidR="00BE27AA" w:rsidRPr="00E324FC">
        <w:rPr>
          <w:rFonts w:cs="Arial"/>
          <w:szCs w:val="22"/>
        </w:rPr>
        <w:t xml:space="preserve">. </w:t>
      </w:r>
      <w:r w:rsidR="001B7AE2">
        <w:rPr>
          <w:rFonts w:cs="Arial"/>
          <w:szCs w:val="22"/>
        </w:rPr>
        <w:t xml:space="preserve">Such request may be in the form of an e-mail. </w:t>
      </w:r>
      <w:r w:rsidR="00AF3648" w:rsidRPr="00E324FC">
        <w:rPr>
          <w:rFonts w:cs="Arial"/>
          <w:szCs w:val="22"/>
        </w:rPr>
        <w:t xml:space="preserve">The </w:t>
      </w:r>
      <w:r w:rsidRPr="00E324FC">
        <w:rPr>
          <w:rFonts w:cs="Arial"/>
          <w:szCs w:val="22"/>
        </w:rPr>
        <w:t xml:space="preserve">request </w:t>
      </w:r>
      <w:r w:rsidR="00BE27AA" w:rsidRPr="00E324FC">
        <w:rPr>
          <w:rFonts w:cs="Arial"/>
          <w:szCs w:val="22"/>
        </w:rPr>
        <w:t>must</w:t>
      </w:r>
      <w:r w:rsidRPr="00E324FC">
        <w:rPr>
          <w:rFonts w:cs="Arial"/>
          <w:szCs w:val="22"/>
        </w:rPr>
        <w:t xml:space="preserve"> </w:t>
      </w:r>
      <w:r w:rsidR="00784921" w:rsidRPr="00E324FC">
        <w:rPr>
          <w:rFonts w:cs="Arial"/>
          <w:szCs w:val="22"/>
        </w:rPr>
        <w:t xml:space="preserve">be </w:t>
      </w:r>
      <w:r w:rsidRPr="00E324FC">
        <w:rPr>
          <w:rFonts w:cs="Arial"/>
          <w:szCs w:val="22"/>
        </w:rPr>
        <w:t>received</w:t>
      </w:r>
      <w:r w:rsidR="001B7AE2">
        <w:rPr>
          <w:rFonts w:cs="Arial"/>
          <w:szCs w:val="22"/>
        </w:rPr>
        <w:t xml:space="preserve"> </w:t>
      </w:r>
      <w:r w:rsidRPr="00A21506">
        <w:rPr>
          <w:rFonts w:cs="Arial"/>
        </w:rPr>
        <w:t xml:space="preserve">in </w:t>
      </w:r>
      <w:r w:rsidR="001B7AE2">
        <w:rPr>
          <w:rFonts w:cs="Arial"/>
        </w:rPr>
        <w:t>accordance with</w:t>
      </w:r>
      <w:r w:rsidRPr="00A21506">
        <w:rPr>
          <w:rFonts w:cs="Arial"/>
        </w:rPr>
        <w:t xml:space="preserve"> </w:t>
      </w:r>
      <w:r w:rsidR="00021423" w:rsidRPr="00A21506">
        <w:rPr>
          <w:rFonts w:cs="Arial"/>
        </w:rPr>
        <w:t>Instruction</w:t>
      </w:r>
      <w:r w:rsidR="009D2FB3" w:rsidRPr="00A21506">
        <w:rPr>
          <w:rFonts w:cs="Arial"/>
        </w:rPr>
        <w:t>s</w:t>
      </w:r>
      <w:r w:rsidR="00021423" w:rsidRPr="00A21506">
        <w:rPr>
          <w:rFonts w:cs="Arial"/>
        </w:rPr>
        <w:t xml:space="preserve"> to Bidders </w:t>
      </w:r>
      <w:r w:rsidR="006B5A17">
        <w:rPr>
          <w:rFonts w:cs="Arial"/>
        </w:rPr>
        <w:t xml:space="preserve">Section </w:t>
      </w:r>
      <w:r w:rsidR="007D0635" w:rsidRPr="00A21506">
        <w:rPr>
          <w:rFonts w:cs="Arial"/>
        </w:rPr>
        <w:t>1.1</w:t>
      </w:r>
      <w:r w:rsidR="00A21506" w:rsidRPr="00A21506">
        <w:rPr>
          <w:rFonts w:cs="Arial"/>
        </w:rPr>
        <w:t>, Conditions for Tender Submission</w:t>
      </w:r>
      <w:r w:rsidR="008351AB">
        <w:rPr>
          <w:rFonts w:cs="Arial"/>
        </w:rPr>
        <w:t>,</w:t>
      </w:r>
      <w:r w:rsidR="00BE27AA" w:rsidRPr="00E324FC">
        <w:rPr>
          <w:rFonts w:cs="Arial"/>
        </w:rPr>
        <w:t xml:space="preserve"> </w:t>
      </w:r>
      <w:r w:rsidR="007D0635" w:rsidRPr="00E324FC">
        <w:rPr>
          <w:rFonts w:cs="Arial"/>
          <w:szCs w:val="22"/>
        </w:rPr>
        <w:t xml:space="preserve">prior to the </w:t>
      </w:r>
      <w:r w:rsidR="009E2B90">
        <w:rPr>
          <w:rFonts w:cs="Arial"/>
          <w:szCs w:val="22"/>
        </w:rPr>
        <w:t>tender Closing Date and Time</w:t>
      </w:r>
      <w:r w:rsidR="00BE27AA" w:rsidRPr="00E324FC">
        <w:rPr>
          <w:rFonts w:cs="Arial"/>
          <w:szCs w:val="22"/>
        </w:rPr>
        <w:t>.</w:t>
      </w:r>
    </w:p>
    <w:p w14:paraId="328DF41A" w14:textId="77777777" w:rsidR="00420F8C" w:rsidRPr="00E324FC" w:rsidRDefault="00021423" w:rsidP="00B03F0C">
      <w:pPr>
        <w:pStyle w:val="Heading3"/>
      </w:pPr>
      <w:bookmarkStart w:id="245" w:name="_Toc492546887"/>
      <w:bookmarkStart w:id="246" w:name="_Toc492547116"/>
      <w:bookmarkStart w:id="247" w:name="_Toc492547343"/>
      <w:bookmarkStart w:id="248" w:name="_Toc492547571"/>
      <w:bookmarkStart w:id="249" w:name="_Toc492555562"/>
      <w:bookmarkStart w:id="250" w:name="_Toc492546888"/>
      <w:bookmarkStart w:id="251" w:name="_Toc492547117"/>
      <w:bookmarkStart w:id="252" w:name="_Toc492547344"/>
      <w:bookmarkStart w:id="253" w:name="_Toc492547572"/>
      <w:bookmarkStart w:id="254" w:name="_Toc492555563"/>
      <w:bookmarkStart w:id="255" w:name="_Toc492546889"/>
      <w:bookmarkStart w:id="256" w:name="_Toc492547118"/>
      <w:bookmarkStart w:id="257" w:name="_Toc492547345"/>
      <w:bookmarkStart w:id="258" w:name="_Toc492547573"/>
      <w:bookmarkStart w:id="259" w:name="_Toc492555564"/>
      <w:bookmarkStart w:id="260" w:name="_Toc492546890"/>
      <w:bookmarkStart w:id="261" w:name="_Toc492547119"/>
      <w:bookmarkStart w:id="262" w:name="_Toc492547346"/>
      <w:bookmarkStart w:id="263" w:name="_Toc492547574"/>
      <w:bookmarkStart w:id="264" w:name="_Toc492555565"/>
      <w:bookmarkStart w:id="265" w:name="_Toc492546891"/>
      <w:bookmarkStart w:id="266" w:name="_Toc492547120"/>
      <w:bookmarkStart w:id="267" w:name="_Toc492547347"/>
      <w:bookmarkStart w:id="268" w:name="_Toc492547575"/>
      <w:bookmarkStart w:id="269" w:name="_Toc492555566"/>
      <w:bookmarkStart w:id="270" w:name="_Toc492546892"/>
      <w:bookmarkStart w:id="271" w:name="_Toc492547121"/>
      <w:bookmarkStart w:id="272" w:name="_Toc492547348"/>
      <w:bookmarkStart w:id="273" w:name="_Toc492547576"/>
      <w:bookmarkStart w:id="274" w:name="_Toc492555567"/>
      <w:bookmarkStart w:id="275" w:name="_Toc492546893"/>
      <w:bookmarkStart w:id="276" w:name="_Toc492547122"/>
      <w:bookmarkStart w:id="277" w:name="_Toc492547349"/>
      <w:bookmarkStart w:id="278" w:name="_Toc492547577"/>
      <w:bookmarkStart w:id="279" w:name="_Toc492555568"/>
      <w:bookmarkStart w:id="280" w:name="_Toc492546894"/>
      <w:bookmarkStart w:id="281" w:name="_Toc492547123"/>
      <w:bookmarkStart w:id="282" w:name="_Toc492547350"/>
      <w:bookmarkStart w:id="283" w:name="_Toc492547578"/>
      <w:bookmarkStart w:id="284" w:name="_Toc492555569"/>
      <w:bookmarkStart w:id="285" w:name="_Toc492546895"/>
      <w:bookmarkStart w:id="286" w:name="_Toc492547124"/>
      <w:bookmarkStart w:id="287" w:name="_Toc492547351"/>
      <w:bookmarkStart w:id="288" w:name="_Toc492547579"/>
      <w:bookmarkStart w:id="289" w:name="_Toc492555570"/>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E324FC">
        <w:t>No Withdrawal</w:t>
      </w:r>
    </w:p>
    <w:p w14:paraId="73E3DE6F" w14:textId="77777777" w:rsidR="00EE6325" w:rsidRDefault="00EE6325" w:rsidP="00EE6325">
      <w:pPr>
        <w:rPr>
          <w:rFonts w:cs="Arial"/>
          <w:szCs w:val="22"/>
        </w:rPr>
      </w:pPr>
      <w:r w:rsidRPr="00E324FC">
        <w:rPr>
          <w:rFonts w:cs="Arial"/>
          <w:szCs w:val="22"/>
        </w:rPr>
        <w:t>No Bidder may withdraw a tender at or after the time fixed for receiving tenders until:</w:t>
      </w:r>
    </w:p>
    <w:p w14:paraId="4B4251E5" w14:textId="211F2784" w:rsidR="00EE6325" w:rsidRPr="00BC13C3" w:rsidRDefault="00AA11C3" w:rsidP="005E7626">
      <w:pPr>
        <w:pStyle w:val="ListParagraph"/>
        <w:numPr>
          <w:ilvl w:val="0"/>
          <w:numId w:val="26"/>
        </w:numPr>
        <w:rPr>
          <w:rFonts w:cs="Arial"/>
        </w:rPr>
      </w:pPr>
      <w:r w:rsidRPr="00BC13C3">
        <w:rPr>
          <w:rFonts w:cs="Arial"/>
        </w:rPr>
        <w:t xml:space="preserve">some other Bidder has entered into a Contract with the Department for the performance of the project specified in these tender documents and provided </w:t>
      </w:r>
      <w:r w:rsidR="00305757" w:rsidRPr="00BC13C3">
        <w:rPr>
          <w:rFonts w:cs="Arial"/>
        </w:rPr>
        <w:t>the required</w:t>
      </w:r>
      <w:r w:rsidR="00760283" w:rsidRPr="00BC13C3">
        <w:rPr>
          <w:rFonts w:cs="Arial"/>
        </w:rPr>
        <w:t xml:space="preserve"> </w:t>
      </w:r>
      <w:r w:rsidRPr="00BC13C3">
        <w:rPr>
          <w:rFonts w:cs="Arial"/>
        </w:rPr>
        <w:t xml:space="preserve">security and </w:t>
      </w:r>
      <w:r w:rsidR="00305757" w:rsidRPr="00BC13C3">
        <w:rPr>
          <w:rFonts w:cs="Arial"/>
        </w:rPr>
        <w:t xml:space="preserve">evidence of </w:t>
      </w:r>
      <w:r w:rsidRPr="00BC13C3">
        <w:rPr>
          <w:rFonts w:cs="Arial"/>
        </w:rPr>
        <w:t xml:space="preserve">insurance </w:t>
      </w:r>
      <w:r w:rsidR="00305757" w:rsidRPr="00BC13C3">
        <w:rPr>
          <w:rFonts w:cs="Arial"/>
        </w:rPr>
        <w:t xml:space="preserve">coverage in accordance with </w:t>
      </w:r>
      <w:r w:rsidRPr="00BC13C3">
        <w:rPr>
          <w:rFonts w:cs="Arial"/>
        </w:rPr>
        <w:t>General Specifications 1.2.3, Security and 1.2.4, Insurance</w:t>
      </w:r>
      <w:r w:rsidR="00760283" w:rsidRPr="00BC13C3">
        <w:rPr>
          <w:rFonts w:cs="Arial"/>
        </w:rPr>
        <w:t xml:space="preserve">, </w:t>
      </w:r>
      <w:r w:rsidR="00895912" w:rsidRPr="00BC13C3">
        <w:rPr>
          <w:rFonts w:cs="Arial"/>
        </w:rPr>
        <w:t xml:space="preserve">which must be </w:t>
      </w:r>
      <w:r w:rsidR="00760283" w:rsidRPr="00BC13C3">
        <w:rPr>
          <w:rFonts w:cs="Arial"/>
        </w:rPr>
        <w:t xml:space="preserve">satisfactory to the Department </w:t>
      </w:r>
      <w:r w:rsidR="00305757" w:rsidRPr="00BC13C3">
        <w:rPr>
          <w:rFonts w:cs="Arial"/>
        </w:rPr>
        <w:t>and in compliance with</w:t>
      </w:r>
      <w:r w:rsidR="00760283" w:rsidRPr="00BC13C3">
        <w:rPr>
          <w:rFonts w:cs="Arial"/>
        </w:rPr>
        <w:t xml:space="preserve"> Instructions to Bidders Section </w:t>
      </w:r>
      <w:r w:rsidR="00760283" w:rsidRPr="00BC13C3">
        <w:t>2.3.2, Tender Security</w:t>
      </w:r>
      <w:r w:rsidR="00EA3F45" w:rsidRPr="00BC13C3">
        <w:rPr>
          <w:rFonts w:cs="Arial"/>
        </w:rPr>
        <w:t>, or</w:t>
      </w:r>
    </w:p>
    <w:p w14:paraId="03D30466" w14:textId="77777777" w:rsidR="00BC13C3" w:rsidRPr="00BC13C3" w:rsidRDefault="00BC13C3" w:rsidP="00D13396">
      <w:pPr>
        <w:pStyle w:val="ListParagraph"/>
        <w:ind w:left="1080"/>
        <w:rPr>
          <w:rFonts w:cs="Arial"/>
        </w:rPr>
      </w:pPr>
    </w:p>
    <w:p w14:paraId="4A4CA06C" w14:textId="53437313" w:rsidR="00EE6325" w:rsidRPr="00D13396" w:rsidRDefault="00366501" w:rsidP="005E7626">
      <w:pPr>
        <w:pStyle w:val="ListParagraph"/>
        <w:numPr>
          <w:ilvl w:val="0"/>
          <w:numId w:val="26"/>
        </w:numPr>
        <w:rPr>
          <w:rFonts w:cs="Arial"/>
        </w:rPr>
      </w:pPr>
      <w:r w:rsidRPr="00D13396">
        <w:rPr>
          <w:rFonts w:cs="Arial"/>
        </w:rPr>
        <w:t xml:space="preserve">thirty-five </w:t>
      </w:r>
      <w:r w:rsidR="0075774A" w:rsidRPr="00D13396">
        <w:rPr>
          <w:rFonts w:cs="Arial"/>
        </w:rPr>
        <w:t>(</w:t>
      </w:r>
      <w:r w:rsidR="00EE6325" w:rsidRPr="00D13396">
        <w:rPr>
          <w:rFonts w:cs="Arial"/>
        </w:rPr>
        <w:t>35</w:t>
      </w:r>
      <w:r w:rsidR="0075774A" w:rsidRPr="00D13396">
        <w:rPr>
          <w:rFonts w:cs="Arial"/>
        </w:rPr>
        <w:t>)</w:t>
      </w:r>
      <w:r w:rsidR="00EE6325" w:rsidRPr="00D13396">
        <w:rPr>
          <w:rFonts w:cs="Arial"/>
        </w:rPr>
        <w:t xml:space="preserve"> </w:t>
      </w:r>
      <w:r w:rsidR="003A29C6" w:rsidRPr="00D13396">
        <w:rPr>
          <w:rFonts w:cs="Arial"/>
        </w:rPr>
        <w:t xml:space="preserve">calendar </w:t>
      </w:r>
      <w:r w:rsidR="00EE6325" w:rsidRPr="00D13396">
        <w:rPr>
          <w:rFonts w:cs="Arial"/>
        </w:rPr>
        <w:t xml:space="preserve">days after the time fixed for receiving tenders </w:t>
      </w:r>
      <w:r w:rsidR="00B630D6" w:rsidRPr="00D13396">
        <w:rPr>
          <w:rFonts w:cs="Arial"/>
        </w:rPr>
        <w:t xml:space="preserve">unless the </w:t>
      </w:r>
      <w:r w:rsidR="00117218" w:rsidRPr="00D13396">
        <w:rPr>
          <w:rFonts w:cs="Arial"/>
        </w:rPr>
        <w:t xml:space="preserve">Department has </w:t>
      </w:r>
      <w:r w:rsidR="00B630D6" w:rsidRPr="00D13396">
        <w:rPr>
          <w:rFonts w:cs="Arial"/>
        </w:rPr>
        <w:t xml:space="preserve">notified </w:t>
      </w:r>
      <w:r w:rsidR="007F3CAD" w:rsidRPr="00D13396">
        <w:rPr>
          <w:rFonts w:cs="Arial"/>
        </w:rPr>
        <w:t>the bidder</w:t>
      </w:r>
      <w:r w:rsidR="00B630D6" w:rsidRPr="00D13396">
        <w:rPr>
          <w:rFonts w:cs="Arial"/>
        </w:rPr>
        <w:t xml:space="preserve"> that they </w:t>
      </w:r>
      <w:r w:rsidR="00AC3577" w:rsidRPr="00D13396">
        <w:rPr>
          <w:rFonts w:cs="Arial"/>
        </w:rPr>
        <w:t xml:space="preserve">are </w:t>
      </w:r>
      <w:r w:rsidR="00D33E57" w:rsidRPr="00D13396">
        <w:rPr>
          <w:rFonts w:cs="Arial"/>
        </w:rPr>
        <w:t>the successful</w:t>
      </w:r>
      <w:r w:rsidR="00AC3577" w:rsidRPr="00D13396">
        <w:rPr>
          <w:rFonts w:cs="Arial"/>
        </w:rPr>
        <w:t xml:space="preserve"> bidder</w:t>
      </w:r>
      <w:r w:rsidR="00D33E57" w:rsidRPr="00D13396">
        <w:rPr>
          <w:rFonts w:cs="Arial"/>
        </w:rPr>
        <w:t>;</w:t>
      </w:r>
      <w:r w:rsidR="00177430" w:rsidRPr="00D13396">
        <w:rPr>
          <w:rFonts w:cs="Arial"/>
        </w:rPr>
        <w:t xml:space="preserve"> </w:t>
      </w:r>
    </w:p>
    <w:p w14:paraId="0CFC26EA" w14:textId="77777777" w:rsidR="00EE6325" w:rsidRPr="00E324FC" w:rsidRDefault="00EE6325" w:rsidP="00EE6325">
      <w:pPr>
        <w:rPr>
          <w:rFonts w:cs="Arial"/>
          <w:szCs w:val="22"/>
        </w:rPr>
      </w:pPr>
      <w:r w:rsidRPr="00E324FC">
        <w:rPr>
          <w:rFonts w:cs="Arial"/>
          <w:szCs w:val="22"/>
        </w:rPr>
        <w:t>whichever occurs first.</w:t>
      </w:r>
    </w:p>
    <w:p w14:paraId="406D8A8B" w14:textId="77777777" w:rsidR="002858C8" w:rsidRPr="00E324FC" w:rsidRDefault="002858C8" w:rsidP="00EE6325">
      <w:pPr>
        <w:rPr>
          <w:rFonts w:cs="Arial"/>
          <w:szCs w:val="22"/>
        </w:rPr>
      </w:pPr>
    </w:p>
    <w:p w14:paraId="4568BE6D" w14:textId="276CACE9" w:rsidR="00144B30" w:rsidRPr="00E324FC" w:rsidRDefault="00144B30" w:rsidP="00D64754">
      <w:pPr>
        <w:rPr>
          <w:rFonts w:cs="Arial"/>
          <w:szCs w:val="22"/>
        </w:rPr>
      </w:pPr>
      <w:r w:rsidRPr="00E324FC">
        <w:rPr>
          <w:rFonts w:cs="Arial"/>
          <w:szCs w:val="22"/>
        </w:rPr>
        <w:t xml:space="preserve">The 35 day acceptance period referred to above </w:t>
      </w:r>
      <w:r w:rsidR="00C032F4" w:rsidRPr="00E324FC">
        <w:rPr>
          <w:rFonts w:cs="Arial"/>
          <w:szCs w:val="22"/>
        </w:rPr>
        <w:t xml:space="preserve">will </w:t>
      </w:r>
      <w:r w:rsidRPr="00E324FC">
        <w:rPr>
          <w:rFonts w:cs="Arial"/>
          <w:szCs w:val="22"/>
        </w:rPr>
        <w:t xml:space="preserve">commence at </w:t>
      </w:r>
      <w:r w:rsidR="007D1383">
        <w:rPr>
          <w:rFonts w:cs="Arial"/>
          <w:szCs w:val="22"/>
        </w:rPr>
        <w:t>11:59</w:t>
      </w:r>
      <w:r w:rsidR="00397CB5">
        <w:rPr>
          <w:rFonts w:cs="Arial"/>
          <w:szCs w:val="22"/>
        </w:rPr>
        <w:t>:00</w:t>
      </w:r>
      <w:r w:rsidR="007D1383">
        <w:rPr>
          <w:rFonts w:cs="Arial"/>
          <w:szCs w:val="22"/>
        </w:rPr>
        <w:t xml:space="preserve"> p.m.</w:t>
      </w:r>
      <w:r w:rsidR="007D1383" w:rsidRPr="00E324FC">
        <w:rPr>
          <w:rFonts w:cs="Arial"/>
          <w:szCs w:val="22"/>
        </w:rPr>
        <w:t xml:space="preserve"> </w:t>
      </w:r>
      <w:r w:rsidRPr="00E324FC">
        <w:rPr>
          <w:rFonts w:cs="Arial"/>
          <w:szCs w:val="22"/>
        </w:rPr>
        <w:t>of</w:t>
      </w:r>
      <w:r w:rsidRPr="00D64754">
        <w:rPr>
          <w:rFonts w:cs="Arial"/>
          <w:szCs w:val="22"/>
        </w:rPr>
        <w:t xml:space="preserve"> </w:t>
      </w:r>
      <w:r w:rsidRPr="00E324FC">
        <w:rPr>
          <w:rFonts w:cs="Arial"/>
          <w:szCs w:val="22"/>
        </w:rPr>
        <w:t xml:space="preserve">the </w:t>
      </w:r>
      <w:r w:rsidR="00C55E93">
        <w:rPr>
          <w:rFonts w:cs="Arial"/>
          <w:szCs w:val="22"/>
        </w:rPr>
        <w:t xml:space="preserve">Closing Date </w:t>
      </w:r>
      <w:r w:rsidRPr="00E324FC">
        <w:rPr>
          <w:rFonts w:cs="Arial"/>
          <w:szCs w:val="22"/>
        </w:rPr>
        <w:t xml:space="preserve">and </w:t>
      </w:r>
      <w:r w:rsidR="00EB1733">
        <w:rPr>
          <w:rFonts w:cs="Arial"/>
          <w:szCs w:val="22"/>
        </w:rPr>
        <w:t xml:space="preserve">will </w:t>
      </w:r>
      <w:r w:rsidRPr="00E324FC">
        <w:rPr>
          <w:rFonts w:cs="Arial"/>
          <w:szCs w:val="22"/>
        </w:rPr>
        <w:t xml:space="preserve">terminate at </w:t>
      </w:r>
      <w:r w:rsidR="007D1383">
        <w:rPr>
          <w:rFonts w:cs="Arial"/>
          <w:szCs w:val="22"/>
        </w:rPr>
        <w:t>11:59</w:t>
      </w:r>
      <w:r w:rsidR="00397CB5">
        <w:rPr>
          <w:rFonts w:cs="Arial"/>
          <w:szCs w:val="22"/>
        </w:rPr>
        <w:t>:00</w:t>
      </w:r>
      <w:r w:rsidR="007D1383">
        <w:rPr>
          <w:rFonts w:cs="Arial"/>
          <w:szCs w:val="22"/>
        </w:rPr>
        <w:t xml:space="preserve"> p.m.</w:t>
      </w:r>
      <w:r w:rsidR="007D1383" w:rsidRPr="00E324FC">
        <w:rPr>
          <w:rFonts w:cs="Arial"/>
          <w:szCs w:val="22"/>
        </w:rPr>
        <w:t xml:space="preserve"> </w:t>
      </w:r>
      <w:r w:rsidRPr="00E324FC">
        <w:rPr>
          <w:rFonts w:cs="Arial"/>
          <w:szCs w:val="22"/>
        </w:rPr>
        <w:t>of the 35th day thereafter. If</w:t>
      </w:r>
      <w:r w:rsidRPr="00D64754">
        <w:rPr>
          <w:rFonts w:cs="Arial"/>
          <w:szCs w:val="22"/>
        </w:rPr>
        <w:t xml:space="preserve"> </w:t>
      </w:r>
      <w:r w:rsidRPr="00E324FC">
        <w:rPr>
          <w:rFonts w:cs="Arial"/>
          <w:szCs w:val="22"/>
        </w:rPr>
        <w:t xml:space="preserve">the 35th day falls on a </w:t>
      </w:r>
      <w:r w:rsidR="003A29C6" w:rsidRPr="00E324FC">
        <w:rPr>
          <w:rFonts w:cs="Arial"/>
          <w:szCs w:val="22"/>
        </w:rPr>
        <w:t xml:space="preserve">weekend or </w:t>
      </w:r>
      <w:r w:rsidRPr="00E324FC">
        <w:rPr>
          <w:rFonts w:cs="Arial"/>
          <w:szCs w:val="22"/>
        </w:rPr>
        <w:t xml:space="preserve">statutory holiday, such day(s) </w:t>
      </w:r>
      <w:r w:rsidR="00C032F4" w:rsidRPr="00E324FC">
        <w:rPr>
          <w:rFonts w:cs="Arial"/>
          <w:szCs w:val="22"/>
        </w:rPr>
        <w:t xml:space="preserve">will </w:t>
      </w:r>
      <w:r w:rsidRPr="00E324FC">
        <w:rPr>
          <w:rFonts w:cs="Arial"/>
          <w:szCs w:val="22"/>
        </w:rPr>
        <w:t>be omitted from</w:t>
      </w:r>
      <w:r w:rsidRPr="00D64754">
        <w:rPr>
          <w:rFonts w:cs="Arial"/>
          <w:szCs w:val="22"/>
        </w:rPr>
        <w:t xml:space="preserve"> </w:t>
      </w:r>
      <w:r w:rsidR="00D52733" w:rsidRPr="00E324FC">
        <w:rPr>
          <w:rFonts w:cs="Arial"/>
          <w:szCs w:val="22"/>
        </w:rPr>
        <w:t>the computation.</w:t>
      </w:r>
    </w:p>
    <w:p w14:paraId="5E5E43D2" w14:textId="77777777" w:rsidR="00E3798C" w:rsidRDefault="00E3798C" w:rsidP="00B03F0C">
      <w:pPr>
        <w:pStyle w:val="Heading3"/>
      </w:pPr>
      <w:bookmarkStart w:id="290" w:name="_Toc456357089"/>
      <w:r w:rsidRPr="00E324FC">
        <w:t xml:space="preserve">Changes </w:t>
      </w:r>
      <w:r w:rsidR="00AD2526" w:rsidRPr="00E324FC">
        <w:t>to</w:t>
      </w:r>
      <w:r w:rsidRPr="00E324FC">
        <w:t xml:space="preserve"> Tender Submissions</w:t>
      </w:r>
      <w:bookmarkEnd w:id="290"/>
    </w:p>
    <w:p w14:paraId="3E9F9CD2" w14:textId="28241E18" w:rsidR="00691EAC" w:rsidRPr="000C5E87" w:rsidRDefault="00E3798C" w:rsidP="000C5E87">
      <w:pPr>
        <w:rPr>
          <w:rFonts w:cs="Arial"/>
          <w:szCs w:val="22"/>
        </w:rPr>
      </w:pPr>
      <w:r w:rsidRPr="000C5E87">
        <w:rPr>
          <w:rFonts w:cs="Arial"/>
          <w:szCs w:val="22"/>
        </w:rPr>
        <w:t xml:space="preserve">A Bidder wishing to make changes to its </w:t>
      </w:r>
      <w:r w:rsidR="00FA42F6">
        <w:rPr>
          <w:rFonts w:cs="Arial"/>
          <w:szCs w:val="22"/>
        </w:rPr>
        <w:t>tender</w:t>
      </w:r>
      <w:r w:rsidRPr="000C5E87">
        <w:rPr>
          <w:rFonts w:cs="Arial"/>
          <w:szCs w:val="22"/>
        </w:rPr>
        <w:t xml:space="preserve"> before the </w:t>
      </w:r>
      <w:r w:rsidR="00FA42F6">
        <w:rPr>
          <w:rFonts w:cs="Arial"/>
          <w:szCs w:val="22"/>
        </w:rPr>
        <w:t>tender</w:t>
      </w:r>
      <w:r w:rsidRPr="000C5E87">
        <w:rPr>
          <w:rFonts w:cs="Arial"/>
          <w:szCs w:val="22"/>
        </w:rPr>
        <w:t xml:space="preserve"> </w:t>
      </w:r>
      <w:r w:rsidR="009E2B90">
        <w:rPr>
          <w:rFonts w:cs="Arial"/>
          <w:szCs w:val="22"/>
        </w:rPr>
        <w:t xml:space="preserve">Closing Date and Time </w:t>
      </w:r>
      <w:r w:rsidRPr="000C5E87">
        <w:rPr>
          <w:rFonts w:cs="Arial"/>
          <w:szCs w:val="22"/>
        </w:rPr>
        <w:t xml:space="preserve">may withdraw the </w:t>
      </w:r>
      <w:r w:rsidR="00FA42F6">
        <w:rPr>
          <w:rFonts w:cs="Arial"/>
          <w:szCs w:val="22"/>
        </w:rPr>
        <w:t>tender</w:t>
      </w:r>
      <w:r w:rsidRPr="000C5E87">
        <w:rPr>
          <w:rFonts w:cs="Arial"/>
          <w:szCs w:val="22"/>
        </w:rPr>
        <w:t xml:space="preserve"> submission</w:t>
      </w:r>
      <w:r w:rsidR="00AD2526" w:rsidRPr="000C5E87">
        <w:rPr>
          <w:rFonts w:cs="Arial"/>
          <w:szCs w:val="22"/>
        </w:rPr>
        <w:t xml:space="preserve"> and</w:t>
      </w:r>
      <w:r w:rsidRPr="000C5E87">
        <w:rPr>
          <w:rFonts w:cs="Arial"/>
          <w:szCs w:val="22"/>
        </w:rPr>
        <w:t xml:space="preserve"> </w:t>
      </w:r>
      <w:r w:rsidR="00AD2526" w:rsidRPr="000C5E87">
        <w:rPr>
          <w:rFonts w:cs="Arial"/>
          <w:szCs w:val="22"/>
        </w:rPr>
        <w:t>t</w:t>
      </w:r>
      <w:r w:rsidRPr="000C5E87">
        <w:rPr>
          <w:rFonts w:cs="Arial"/>
          <w:szCs w:val="22"/>
        </w:rPr>
        <w:t xml:space="preserve">he modified </w:t>
      </w:r>
      <w:r w:rsidR="00FA42F6">
        <w:rPr>
          <w:rFonts w:cs="Arial"/>
          <w:szCs w:val="22"/>
        </w:rPr>
        <w:t>tender</w:t>
      </w:r>
      <w:r w:rsidRPr="000C5E87">
        <w:rPr>
          <w:rFonts w:cs="Arial"/>
          <w:szCs w:val="22"/>
        </w:rPr>
        <w:t xml:space="preserve"> may then be resubmitted </w:t>
      </w:r>
      <w:r w:rsidR="00034DB7" w:rsidRPr="000C5E87">
        <w:rPr>
          <w:rFonts w:cs="Arial"/>
          <w:szCs w:val="22"/>
        </w:rPr>
        <w:t>in compliance with Instruction</w:t>
      </w:r>
      <w:r w:rsidR="00420570">
        <w:rPr>
          <w:rFonts w:cs="Arial"/>
          <w:szCs w:val="22"/>
        </w:rPr>
        <w:t>s</w:t>
      </w:r>
      <w:r w:rsidR="00034DB7" w:rsidRPr="000C5E87">
        <w:rPr>
          <w:rFonts w:cs="Arial"/>
          <w:szCs w:val="22"/>
        </w:rPr>
        <w:t xml:space="preserve"> to Bidders</w:t>
      </w:r>
      <w:r w:rsidR="000C04FB" w:rsidRPr="000C5E87">
        <w:rPr>
          <w:rFonts w:cs="Arial"/>
          <w:szCs w:val="22"/>
        </w:rPr>
        <w:t xml:space="preserve"> </w:t>
      </w:r>
      <w:r w:rsidR="00420570">
        <w:rPr>
          <w:rFonts w:cs="Arial"/>
          <w:szCs w:val="22"/>
        </w:rPr>
        <w:t xml:space="preserve">Section </w:t>
      </w:r>
      <w:r w:rsidR="00034DB7" w:rsidRPr="000C5E87">
        <w:rPr>
          <w:rFonts w:cs="Arial"/>
          <w:szCs w:val="22"/>
        </w:rPr>
        <w:t>1.1</w:t>
      </w:r>
      <w:r w:rsidR="00420570">
        <w:rPr>
          <w:rFonts w:cs="Arial"/>
          <w:szCs w:val="22"/>
        </w:rPr>
        <w:t>,</w:t>
      </w:r>
      <w:r w:rsidR="00034DB7" w:rsidRPr="000C5E87">
        <w:rPr>
          <w:rFonts w:cs="Arial"/>
          <w:szCs w:val="22"/>
        </w:rPr>
        <w:t xml:space="preserve"> </w:t>
      </w:r>
      <w:r w:rsidR="00B40A4B" w:rsidRPr="000C5E87">
        <w:rPr>
          <w:rFonts w:cs="Arial"/>
          <w:szCs w:val="22"/>
        </w:rPr>
        <w:t>Conditions for Tender Submission</w:t>
      </w:r>
      <w:r w:rsidRPr="000C5E87">
        <w:rPr>
          <w:rFonts w:cs="Arial"/>
          <w:szCs w:val="22"/>
        </w:rPr>
        <w:t xml:space="preserve">, up to the </w:t>
      </w:r>
      <w:r w:rsidR="00FA42F6">
        <w:rPr>
          <w:rFonts w:cs="Arial"/>
          <w:szCs w:val="22"/>
        </w:rPr>
        <w:t>tender</w:t>
      </w:r>
      <w:r w:rsidR="005C0954">
        <w:rPr>
          <w:rFonts w:cs="Arial"/>
          <w:szCs w:val="22"/>
        </w:rPr>
        <w:t xml:space="preserve"> Closing Date and Time</w:t>
      </w:r>
      <w:r w:rsidRPr="000C5E87">
        <w:rPr>
          <w:rFonts w:cs="Arial"/>
          <w:szCs w:val="22"/>
        </w:rPr>
        <w:t>.</w:t>
      </w:r>
      <w:r w:rsidR="00691EAC" w:rsidRPr="000C5E87">
        <w:rPr>
          <w:rFonts w:cs="Arial"/>
          <w:szCs w:val="22"/>
        </w:rPr>
        <w:t xml:space="preserve"> Bidders are advised that requests for withdrawal of </w:t>
      </w:r>
      <w:r w:rsidR="00FA42F6">
        <w:rPr>
          <w:rFonts w:cs="Arial"/>
          <w:szCs w:val="22"/>
        </w:rPr>
        <w:t>tender</w:t>
      </w:r>
      <w:r w:rsidR="00691EAC" w:rsidRPr="000C5E87">
        <w:rPr>
          <w:rFonts w:cs="Arial"/>
          <w:szCs w:val="22"/>
        </w:rPr>
        <w:t xml:space="preserve"> submissions must comply </w:t>
      </w:r>
      <w:r w:rsidR="00691EAC" w:rsidRPr="00F95BD6">
        <w:rPr>
          <w:rFonts w:cs="Arial"/>
          <w:szCs w:val="22"/>
        </w:rPr>
        <w:t xml:space="preserve">with </w:t>
      </w:r>
      <w:r w:rsidR="00420570">
        <w:rPr>
          <w:rFonts w:cs="Arial"/>
          <w:szCs w:val="22"/>
        </w:rPr>
        <w:t xml:space="preserve">Instructions to Bidders </w:t>
      </w:r>
      <w:r w:rsidR="00691EAC" w:rsidRPr="00F95BD6">
        <w:rPr>
          <w:rFonts w:cs="Arial"/>
          <w:szCs w:val="22"/>
        </w:rPr>
        <w:t>Section 1.</w:t>
      </w:r>
      <w:r w:rsidR="00B96295">
        <w:rPr>
          <w:rFonts w:cs="Arial"/>
          <w:szCs w:val="22"/>
        </w:rPr>
        <w:t>15</w:t>
      </w:r>
      <w:r w:rsidR="00691EAC" w:rsidRPr="00F95BD6">
        <w:rPr>
          <w:rFonts w:cs="Arial"/>
          <w:szCs w:val="22"/>
        </w:rPr>
        <w:t>.1, Withdrawal of Tender Submission.</w:t>
      </w:r>
      <w:r w:rsidR="00691EAC" w:rsidRPr="000C5E87">
        <w:rPr>
          <w:rFonts w:cs="Arial"/>
          <w:szCs w:val="22"/>
        </w:rPr>
        <w:t xml:space="preserve"> </w:t>
      </w:r>
    </w:p>
    <w:p w14:paraId="0C4FEDB9" w14:textId="77777777" w:rsidR="00A62E8A" w:rsidRPr="00E324FC" w:rsidRDefault="00A62E8A" w:rsidP="00A62E8A">
      <w:pPr>
        <w:rPr>
          <w:rFonts w:cs="Arial"/>
          <w:szCs w:val="22"/>
        </w:rPr>
      </w:pPr>
    </w:p>
    <w:p w14:paraId="223920C3" w14:textId="047B129B" w:rsidR="00944505" w:rsidRDefault="00D2797B" w:rsidP="00C1335F">
      <w:pPr>
        <w:rPr>
          <w:rFonts w:cs="Arial"/>
          <w:szCs w:val="22"/>
        </w:rPr>
      </w:pPr>
      <w:r>
        <w:rPr>
          <w:rFonts w:cs="Arial"/>
          <w:szCs w:val="22"/>
        </w:rPr>
        <w:t>I</w:t>
      </w:r>
      <w:r w:rsidR="00A62E8A" w:rsidRPr="00E324FC">
        <w:rPr>
          <w:rFonts w:cs="Arial"/>
          <w:szCs w:val="22"/>
        </w:rPr>
        <w:t xml:space="preserve">f </w:t>
      </w:r>
      <w:r w:rsidRPr="00E324FC">
        <w:rPr>
          <w:rFonts w:cs="Arial"/>
          <w:szCs w:val="22"/>
        </w:rPr>
        <w:t>th</w:t>
      </w:r>
      <w:r>
        <w:rPr>
          <w:rFonts w:cs="Arial"/>
          <w:szCs w:val="22"/>
        </w:rPr>
        <w:t>e</w:t>
      </w:r>
      <w:r w:rsidRPr="00E324FC">
        <w:rPr>
          <w:rFonts w:cs="Arial"/>
          <w:szCs w:val="22"/>
        </w:rPr>
        <w:t xml:space="preserve"> </w:t>
      </w:r>
      <w:r w:rsidR="00A62E8A" w:rsidRPr="00E324FC">
        <w:rPr>
          <w:rFonts w:cs="Arial"/>
          <w:szCs w:val="22"/>
        </w:rPr>
        <w:t>change</w:t>
      </w:r>
      <w:r>
        <w:rPr>
          <w:rFonts w:cs="Arial"/>
          <w:szCs w:val="22"/>
        </w:rPr>
        <w:t xml:space="preserve">s to its tender </w:t>
      </w:r>
      <w:r w:rsidR="00AD64CA">
        <w:rPr>
          <w:rFonts w:cs="Arial"/>
          <w:szCs w:val="22"/>
        </w:rPr>
        <w:t>are</w:t>
      </w:r>
      <w:r>
        <w:rPr>
          <w:rFonts w:cs="Arial"/>
          <w:szCs w:val="22"/>
        </w:rPr>
        <w:t xml:space="preserve"> only a</w:t>
      </w:r>
      <w:r w:rsidR="007E5B04">
        <w:rPr>
          <w:rFonts w:cs="Arial"/>
          <w:szCs w:val="22"/>
        </w:rPr>
        <w:t>n amendment</w:t>
      </w:r>
      <w:r w:rsidR="00A62E8A" w:rsidRPr="00E324FC">
        <w:rPr>
          <w:rFonts w:cs="Arial"/>
          <w:szCs w:val="22"/>
        </w:rPr>
        <w:t xml:space="preserve"> to the unit price schedule</w:t>
      </w:r>
      <w:r w:rsidR="00E662BA" w:rsidRPr="00E324FC">
        <w:rPr>
          <w:rFonts w:cs="Arial"/>
          <w:szCs w:val="22"/>
        </w:rPr>
        <w:t>,</w:t>
      </w:r>
      <w:r w:rsidR="00A62E8A" w:rsidRPr="00E324FC">
        <w:rPr>
          <w:rFonts w:cs="Arial"/>
          <w:szCs w:val="22"/>
        </w:rPr>
        <w:t xml:space="preserve"> the Bidder may send a</w:t>
      </w:r>
      <w:r w:rsidR="003901B5" w:rsidRPr="00E324FC">
        <w:rPr>
          <w:rFonts w:cs="Arial"/>
          <w:szCs w:val="22"/>
        </w:rPr>
        <w:t xml:space="preserve"> completed</w:t>
      </w:r>
      <w:r w:rsidR="00A62E8A" w:rsidRPr="00E324FC">
        <w:rPr>
          <w:rFonts w:cs="Arial"/>
          <w:szCs w:val="22"/>
        </w:rPr>
        <w:t xml:space="preserve"> </w:t>
      </w:r>
      <w:r w:rsidR="003901B5" w:rsidRPr="00E324FC">
        <w:rPr>
          <w:rFonts w:cs="Arial"/>
          <w:szCs w:val="22"/>
        </w:rPr>
        <w:t xml:space="preserve">copy of the "TENDER AMENDMENT FORM" included in the </w:t>
      </w:r>
      <w:r w:rsidR="00FA42F6">
        <w:rPr>
          <w:rFonts w:cs="Arial"/>
          <w:szCs w:val="22"/>
        </w:rPr>
        <w:t>tender</w:t>
      </w:r>
      <w:r w:rsidR="003901B5" w:rsidRPr="00E324FC">
        <w:rPr>
          <w:rFonts w:cs="Arial"/>
          <w:szCs w:val="22"/>
        </w:rPr>
        <w:t xml:space="preserve"> </w:t>
      </w:r>
      <w:r w:rsidR="004C07D4">
        <w:rPr>
          <w:rFonts w:cs="Arial"/>
          <w:szCs w:val="22"/>
        </w:rPr>
        <w:t>document</w:t>
      </w:r>
      <w:r w:rsidR="00577E44">
        <w:rPr>
          <w:rFonts w:cs="Arial"/>
          <w:szCs w:val="22"/>
        </w:rPr>
        <w:t xml:space="preserve"> to the email</w:t>
      </w:r>
      <w:r w:rsidR="00C1335F">
        <w:rPr>
          <w:rFonts w:cs="Arial"/>
          <w:szCs w:val="22"/>
        </w:rPr>
        <w:t xml:space="preserve"> </w:t>
      </w:r>
      <w:r w:rsidR="008351AB">
        <w:rPr>
          <w:rFonts w:cs="Arial"/>
          <w:szCs w:val="22"/>
        </w:rPr>
        <w:t>address</w:t>
      </w:r>
      <w:r w:rsidR="00A62E8A" w:rsidRPr="00E324FC">
        <w:rPr>
          <w:rFonts w:cs="Arial"/>
          <w:szCs w:val="22"/>
        </w:rPr>
        <w:t xml:space="preserve"> </w:t>
      </w:r>
      <w:r w:rsidR="00312BA6" w:rsidRPr="00E324FC">
        <w:rPr>
          <w:rFonts w:cs="Arial"/>
          <w:szCs w:val="22"/>
        </w:rPr>
        <w:t xml:space="preserve">as shown on the </w:t>
      </w:r>
      <w:r w:rsidR="00625BAB">
        <w:rPr>
          <w:rFonts w:cs="Arial"/>
          <w:szCs w:val="22"/>
        </w:rPr>
        <w:t>T</w:t>
      </w:r>
      <w:r w:rsidR="00312BA6" w:rsidRPr="00E324FC">
        <w:rPr>
          <w:rFonts w:cs="Arial"/>
          <w:szCs w:val="22"/>
        </w:rPr>
        <w:t xml:space="preserve">ender </w:t>
      </w:r>
      <w:r w:rsidR="00625BAB">
        <w:rPr>
          <w:rFonts w:cs="Arial"/>
          <w:szCs w:val="22"/>
        </w:rPr>
        <w:t>A</w:t>
      </w:r>
      <w:r w:rsidR="00312BA6" w:rsidRPr="00E324FC">
        <w:rPr>
          <w:rFonts w:cs="Arial"/>
          <w:szCs w:val="22"/>
        </w:rPr>
        <w:t xml:space="preserve">mendment </w:t>
      </w:r>
      <w:r w:rsidR="00625BAB">
        <w:rPr>
          <w:rFonts w:cs="Arial"/>
          <w:szCs w:val="22"/>
        </w:rPr>
        <w:t>F</w:t>
      </w:r>
      <w:r w:rsidR="00312BA6" w:rsidRPr="00E324FC">
        <w:rPr>
          <w:rFonts w:cs="Arial"/>
          <w:szCs w:val="22"/>
        </w:rPr>
        <w:t>orm</w:t>
      </w:r>
      <w:r w:rsidR="00944505">
        <w:rPr>
          <w:rFonts w:cs="Arial"/>
          <w:szCs w:val="22"/>
        </w:rPr>
        <w:t>. The email subject title shall contain the following:</w:t>
      </w:r>
    </w:p>
    <w:p w14:paraId="10722F84" w14:textId="77777777" w:rsidR="00944505" w:rsidRDefault="00944505" w:rsidP="00C1335F">
      <w:pPr>
        <w:rPr>
          <w:rFonts w:cs="Arial"/>
          <w:szCs w:val="22"/>
        </w:rPr>
      </w:pPr>
    </w:p>
    <w:p w14:paraId="5DA6FFAC" w14:textId="6C3B9500" w:rsidR="00944505" w:rsidRPr="00944505" w:rsidRDefault="00944505" w:rsidP="00C1335F">
      <w:pPr>
        <w:rPr>
          <w:rFonts w:cs="Arial"/>
          <w:b/>
          <w:szCs w:val="22"/>
        </w:rPr>
      </w:pPr>
      <w:r w:rsidRPr="00944505">
        <w:rPr>
          <w:rFonts w:cs="Arial"/>
          <w:b/>
          <w:szCs w:val="22"/>
        </w:rPr>
        <w:t>Tender No. XXXXXX</w:t>
      </w:r>
      <w:r>
        <w:rPr>
          <w:rFonts w:cs="Arial"/>
          <w:b/>
          <w:szCs w:val="22"/>
        </w:rPr>
        <w:t>X</w:t>
      </w:r>
      <w:r w:rsidRPr="00944505">
        <w:rPr>
          <w:rFonts w:cs="Arial"/>
          <w:b/>
          <w:szCs w:val="22"/>
        </w:rPr>
        <w:t xml:space="preserve"> </w:t>
      </w:r>
      <w:r w:rsidR="005C0954">
        <w:rPr>
          <w:rFonts w:cs="Arial"/>
          <w:b/>
          <w:szCs w:val="22"/>
        </w:rPr>
        <w:t>–</w:t>
      </w:r>
      <w:r w:rsidRPr="00944505">
        <w:rPr>
          <w:rFonts w:cs="Arial"/>
          <w:b/>
          <w:szCs w:val="22"/>
        </w:rPr>
        <w:t xml:space="preserve"> </w:t>
      </w:r>
      <w:r w:rsidR="00473062">
        <w:rPr>
          <w:rFonts w:cs="Arial"/>
          <w:b/>
          <w:szCs w:val="22"/>
        </w:rPr>
        <w:t>Tender Amendment</w:t>
      </w:r>
      <w:r w:rsidR="00A62E8A" w:rsidRPr="00944505">
        <w:rPr>
          <w:rFonts w:cs="Arial"/>
          <w:b/>
          <w:szCs w:val="22"/>
        </w:rPr>
        <w:t xml:space="preserve"> </w:t>
      </w:r>
      <w:r w:rsidR="00AD64CA">
        <w:rPr>
          <w:rFonts w:cs="Arial"/>
          <w:b/>
          <w:szCs w:val="22"/>
        </w:rPr>
        <w:t>– Name of Bidder</w:t>
      </w:r>
    </w:p>
    <w:p w14:paraId="02EC4D67" w14:textId="77777777" w:rsidR="00944505" w:rsidRDefault="00944505" w:rsidP="00C1335F">
      <w:pPr>
        <w:rPr>
          <w:rFonts w:cs="Arial"/>
          <w:szCs w:val="22"/>
        </w:rPr>
      </w:pPr>
    </w:p>
    <w:p w14:paraId="7C4512DB" w14:textId="7360E6EB" w:rsidR="00AD64CA" w:rsidRDefault="00A62E8A" w:rsidP="00C1335F">
      <w:pPr>
        <w:rPr>
          <w:rFonts w:cs="Arial"/>
          <w:szCs w:val="22"/>
        </w:rPr>
      </w:pPr>
      <w:r w:rsidRPr="00E324FC">
        <w:rPr>
          <w:rFonts w:cs="Arial"/>
          <w:szCs w:val="22"/>
        </w:rPr>
        <w:t xml:space="preserve">To be acceptable, the form must </w:t>
      </w:r>
      <w:r w:rsidR="00C856C6" w:rsidRPr="00E324FC">
        <w:rPr>
          <w:rFonts w:cs="Arial"/>
          <w:szCs w:val="22"/>
        </w:rPr>
        <w:t xml:space="preserve">be completed in full </w:t>
      </w:r>
      <w:r w:rsidR="00C856C6">
        <w:rPr>
          <w:rFonts w:cs="Arial"/>
          <w:szCs w:val="22"/>
        </w:rPr>
        <w:t>including</w:t>
      </w:r>
      <w:r w:rsidR="00C52250" w:rsidRPr="00E324FC">
        <w:rPr>
          <w:rFonts w:cs="Arial"/>
          <w:szCs w:val="22"/>
        </w:rPr>
        <w:t xml:space="preserve"> the </w:t>
      </w:r>
      <w:r w:rsidR="00C856C6">
        <w:rPr>
          <w:rFonts w:cs="Arial"/>
          <w:szCs w:val="22"/>
        </w:rPr>
        <w:t xml:space="preserve">legal name of </w:t>
      </w:r>
      <w:r w:rsidR="00B02C1E">
        <w:rPr>
          <w:rFonts w:cs="Arial"/>
          <w:szCs w:val="22"/>
        </w:rPr>
        <w:t xml:space="preserve">the </w:t>
      </w:r>
      <w:r w:rsidR="00C52250" w:rsidRPr="00E324FC">
        <w:rPr>
          <w:rFonts w:cs="Arial"/>
          <w:szCs w:val="22"/>
        </w:rPr>
        <w:t xml:space="preserve">Bidder </w:t>
      </w:r>
      <w:r w:rsidR="009D6F06">
        <w:rPr>
          <w:rFonts w:cs="Arial"/>
          <w:szCs w:val="22"/>
        </w:rPr>
        <w:t xml:space="preserve">and </w:t>
      </w:r>
      <w:r w:rsidR="00C856C6">
        <w:rPr>
          <w:rFonts w:cs="Arial"/>
          <w:szCs w:val="22"/>
        </w:rPr>
        <w:t>the changes to be made</w:t>
      </w:r>
      <w:r w:rsidR="00C52250" w:rsidRPr="00E324FC">
        <w:rPr>
          <w:rFonts w:cs="Arial"/>
          <w:szCs w:val="22"/>
        </w:rPr>
        <w:t xml:space="preserve">, </w:t>
      </w:r>
      <w:r w:rsidR="00C856C6">
        <w:rPr>
          <w:rFonts w:cs="Arial"/>
          <w:szCs w:val="22"/>
        </w:rPr>
        <w:t xml:space="preserve">and </w:t>
      </w:r>
      <w:r w:rsidR="00B02C1E">
        <w:rPr>
          <w:rFonts w:cs="Arial"/>
          <w:szCs w:val="22"/>
        </w:rPr>
        <w:t xml:space="preserve">it </w:t>
      </w:r>
      <w:r w:rsidR="009D6F06">
        <w:rPr>
          <w:rFonts w:cs="Arial"/>
          <w:szCs w:val="22"/>
        </w:rPr>
        <w:t xml:space="preserve">must be </w:t>
      </w:r>
      <w:r w:rsidR="00FF78C2" w:rsidRPr="00E324FC">
        <w:rPr>
          <w:rFonts w:cs="Arial"/>
          <w:szCs w:val="22"/>
        </w:rPr>
        <w:t>signed</w:t>
      </w:r>
      <w:r w:rsidR="00C856C6">
        <w:rPr>
          <w:rFonts w:cs="Arial"/>
          <w:szCs w:val="22"/>
        </w:rPr>
        <w:t xml:space="preserve"> by </w:t>
      </w:r>
      <w:r w:rsidR="00942B44">
        <w:rPr>
          <w:rFonts w:cs="Arial"/>
          <w:szCs w:val="22"/>
        </w:rPr>
        <w:t>an</w:t>
      </w:r>
      <w:r w:rsidR="00C856C6">
        <w:rPr>
          <w:rFonts w:cs="Arial"/>
          <w:szCs w:val="22"/>
        </w:rPr>
        <w:t xml:space="preserve"> authorized officer</w:t>
      </w:r>
      <w:r w:rsidR="00FF78C2" w:rsidRPr="00E324FC">
        <w:rPr>
          <w:rFonts w:cs="Arial"/>
          <w:szCs w:val="22"/>
        </w:rPr>
        <w:t xml:space="preserve"> </w:t>
      </w:r>
      <w:r w:rsidR="00942B44">
        <w:rPr>
          <w:rFonts w:cs="Arial"/>
          <w:szCs w:val="22"/>
        </w:rPr>
        <w:t xml:space="preserve">of the Bidder </w:t>
      </w:r>
      <w:r w:rsidR="00FF78C2" w:rsidRPr="00E324FC">
        <w:rPr>
          <w:rFonts w:cs="Arial"/>
          <w:szCs w:val="22"/>
        </w:rPr>
        <w:t xml:space="preserve">and </w:t>
      </w:r>
      <w:r w:rsidRPr="00E324FC">
        <w:rPr>
          <w:rFonts w:cs="Arial"/>
          <w:szCs w:val="22"/>
        </w:rPr>
        <w:t xml:space="preserve">received </w:t>
      </w:r>
      <w:r w:rsidR="009D6F06">
        <w:rPr>
          <w:rFonts w:cs="Arial"/>
          <w:szCs w:val="22"/>
        </w:rPr>
        <w:t>before</w:t>
      </w:r>
      <w:r w:rsidR="009D6F06" w:rsidRPr="00E324FC">
        <w:rPr>
          <w:rFonts w:cs="Arial"/>
          <w:szCs w:val="22"/>
        </w:rPr>
        <w:t xml:space="preserve"> </w:t>
      </w:r>
      <w:r w:rsidRPr="00E324FC">
        <w:rPr>
          <w:rFonts w:cs="Arial"/>
          <w:szCs w:val="22"/>
        </w:rPr>
        <w:t>the tender</w:t>
      </w:r>
      <w:r w:rsidR="005C0954">
        <w:rPr>
          <w:rFonts w:cs="Arial"/>
          <w:szCs w:val="22"/>
        </w:rPr>
        <w:t xml:space="preserve"> Closing Date and Time</w:t>
      </w:r>
      <w:r w:rsidRPr="00E324FC">
        <w:rPr>
          <w:rFonts w:cs="Arial"/>
          <w:szCs w:val="22"/>
        </w:rPr>
        <w:t xml:space="preserve"> in accordance with the Instructions to Bidders</w:t>
      </w:r>
      <w:r w:rsidR="00137A8C" w:rsidRPr="00E324FC">
        <w:rPr>
          <w:rFonts w:cs="Arial"/>
          <w:szCs w:val="22"/>
        </w:rPr>
        <w:t xml:space="preserve"> </w:t>
      </w:r>
      <w:r w:rsidR="00420570">
        <w:rPr>
          <w:rFonts w:cs="Arial"/>
          <w:szCs w:val="22"/>
        </w:rPr>
        <w:t xml:space="preserve">Section </w:t>
      </w:r>
      <w:r w:rsidR="00137A8C" w:rsidRPr="00E324FC">
        <w:rPr>
          <w:rFonts w:cs="Arial"/>
          <w:szCs w:val="22"/>
        </w:rPr>
        <w:t>1.1</w:t>
      </w:r>
      <w:r w:rsidR="00C856C6">
        <w:rPr>
          <w:rFonts w:cs="Arial"/>
          <w:szCs w:val="22"/>
        </w:rPr>
        <w:t>,</w:t>
      </w:r>
      <w:r w:rsidR="002E6914" w:rsidRPr="00E324FC">
        <w:rPr>
          <w:rFonts w:cs="Arial"/>
          <w:szCs w:val="22"/>
        </w:rPr>
        <w:t xml:space="preserve"> Conditions for Tender Submission</w:t>
      </w:r>
      <w:r w:rsidRPr="00E324FC">
        <w:rPr>
          <w:rFonts w:cs="Arial"/>
          <w:szCs w:val="22"/>
        </w:rPr>
        <w:t>.</w:t>
      </w:r>
      <w:r w:rsidR="00B03F0C">
        <w:rPr>
          <w:rFonts w:cs="Arial"/>
          <w:szCs w:val="22"/>
        </w:rPr>
        <w:t xml:space="preserve"> The form must also be submitted in an unprotected searchable portable document format (PDF).</w:t>
      </w:r>
      <w:r w:rsidRPr="00E324FC">
        <w:rPr>
          <w:rFonts w:cs="Arial"/>
          <w:szCs w:val="22"/>
        </w:rPr>
        <w:t xml:space="preserve"> </w:t>
      </w:r>
    </w:p>
    <w:p w14:paraId="362E37EB" w14:textId="0C3639D0" w:rsidR="007B6F8E" w:rsidRDefault="007B6F8E" w:rsidP="00C1335F">
      <w:pPr>
        <w:rPr>
          <w:rFonts w:cs="Arial"/>
          <w:szCs w:val="22"/>
        </w:rPr>
      </w:pPr>
    </w:p>
    <w:p w14:paraId="41315DFD" w14:textId="64E52E16" w:rsidR="009D6F06" w:rsidRDefault="00DB5212" w:rsidP="009D6F06">
      <w:pPr>
        <w:rPr>
          <w:rFonts w:cs="Arial"/>
          <w:szCs w:val="22"/>
        </w:rPr>
      </w:pPr>
      <w:r w:rsidRPr="00E324FC">
        <w:rPr>
          <w:rFonts w:cs="Arial"/>
          <w:szCs w:val="22"/>
        </w:rPr>
        <w:t>The Bidder is responsible for ensuring its modifications</w:t>
      </w:r>
      <w:r w:rsidR="00037922" w:rsidRPr="00E324FC">
        <w:rPr>
          <w:rFonts w:cs="Arial"/>
          <w:szCs w:val="22"/>
        </w:rPr>
        <w:t xml:space="preserve"> </w:t>
      </w:r>
      <w:r w:rsidRPr="00E324FC">
        <w:rPr>
          <w:rFonts w:cs="Arial"/>
          <w:szCs w:val="22"/>
        </w:rPr>
        <w:t>are received before the tender</w:t>
      </w:r>
      <w:r w:rsidR="005C0954">
        <w:rPr>
          <w:rFonts w:cs="Arial"/>
          <w:szCs w:val="22"/>
        </w:rPr>
        <w:t xml:space="preserve"> Closing Date and Time</w:t>
      </w:r>
      <w:r w:rsidRPr="00E324FC">
        <w:rPr>
          <w:rFonts w:cs="Arial"/>
          <w:szCs w:val="22"/>
        </w:rPr>
        <w:t xml:space="preserve"> </w:t>
      </w:r>
      <w:r w:rsidR="009D6F06">
        <w:rPr>
          <w:rFonts w:cs="Arial"/>
          <w:szCs w:val="22"/>
        </w:rPr>
        <w:t xml:space="preserve">and are </w:t>
      </w:r>
      <w:r w:rsidRPr="00E324FC">
        <w:rPr>
          <w:rFonts w:cs="Arial"/>
          <w:szCs w:val="22"/>
        </w:rPr>
        <w:t xml:space="preserve">legible, clear as to the intent, unambiguous, and comply </w:t>
      </w:r>
      <w:r w:rsidRPr="00E324FC">
        <w:rPr>
          <w:rFonts w:cs="Arial"/>
          <w:szCs w:val="22"/>
        </w:rPr>
        <w:lastRenderedPageBreak/>
        <w:t xml:space="preserve">with the terms of the </w:t>
      </w:r>
      <w:r w:rsidR="00FA42F6">
        <w:rPr>
          <w:rFonts w:cs="Arial"/>
          <w:szCs w:val="22"/>
        </w:rPr>
        <w:t>tender</w:t>
      </w:r>
      <w:r w:rsidRPr="00E324FC">
        <w:rPr>
          <w:rFonts w:cs="Arial"/>
          <w:szCs w:val="22"/>
        </w:rPr>
        <w:t xml:space="preserve"> </w:t>
      </w:r>
      <w:r w:rsidR="004C07D4">
        <w:rPr>
          <w:rFonts w:cs="Arial"/>
          <w:szCs w:val="22"/>
        </w:rPr>
        <w:t>document</w:t>
      </w:r>
      <w:r w:rsidRPr="00E324FC">
        <w:rPr>
          <w:rFonts w:cs="Arial"/>
          <w:szCs w:val="22"/>
        </w:rPr>
        <w:t>.</w:t>
      </w:r>
      <w:r w:rsidR="0065241B">
        <w:rPr>
          <w:rFonts w:cs="Arial"/>
          <w:szCs w:val="22"/>
        </w:rPr>
        <w:t xml:space="preserve"> </w:t>
      </w:r>
      <w:r w:rsidR="00D30D9A" w:rsidRPr="0065241B">
        <w:rPr>
          <w:rFonts w:cs="Arial"/>
          <w:szCs w:val="22"/>
        </w:rPr>
        <w:t xml:space="preserve">Failure of the Bidder to do the foregoing will render these modifications null and void. </w:t>
      </w:r>
      <w:r w:rsidR="00A34264" w:rsidRPr="00E324FC">
        <w:rPr>
          <w:rFonts w:cs="Arial"/>
          <w:szCs w:val="22"/>
        </w:rPr>
        <w:t>The Department assume</w:t>
      </w:r>
      <w:r w:rsidR="00A34264">
        <w:rPr>
          <w:rFonts w:cs="Arial"/>
          <w:szCs w:val="22"/>
        </w:rPr>
        <w:t>s</w:t>
      </w:r>
      <w:r w:rsidR="00A34264" w:rsidRPr="00E324FC">
        <w:rPr>
          <w:rFonts w:cs="Arial"/>
          <w:szCs w:val="22"/>
        </w:rPr>
        <w:t xml:space="preserve"> no responsibility or liability for the content of modifications, or for modifications that are, for any reason, delayed, illegible, unclear as to intent, ambiguous, contrary to these instructions, or otherwise improperly received.</w:t>
      </w:r>
      <w:r w:rsidR="00D50339">
        <w:rPr>
          <w:rFonts w:cs="Arial"/>
          <w:szCs w:val="22"/>
        </w:rPr>
        <w:t xml:space="preserve"> </w:t>
      </w:r>
      <w:r w:rsidR="009D6F06" w:rsidRPr="00E324FC">
        <w:rPr>
          <w:rFonts w:cs="Arial"/>
          <w:szCs w:val="22"/>
        </w:rPr>
        <w:t>The Department</w:t>
      </w:r>
      <w:r w:rsidR="009D6F06">
        <w:rPr>
          <w:rFonts w:cs="Arial"/>
          <w:szCs w:val="22"/>
        </w:rPr>
        <w:t>, at its sole discretion,</w:t>
      </w:r>
      <w:r w:rsidR="00F95BD6">
        <w:rPr>
          <w:rFonts w:cs="Arial"/>
          <w:szCs w:val="22"/>
        </w:rPr>
        <w:t xml:space="preserve"> </w:t>
      </w:r>
      <w:r w:rsidR="009D6F06" w:rsidRPr="00E324FC">
        <w:rPr>
          <w:rFonts w:cs="Arial"/>
          <w:szCs w:val="22"/>
        </w:rPr>
        <w:t xml:space="preserve">may reject modifications in accordance with the terms of the </w:t>
      </w:r>
      <w:r w:rsidR="00DC1ED1">
        <w:rPr>
          <w:rFonts w:cs="Arial"/>
          <w:szCs w:val="22"/>
        </w:rPr>
        <w:t xml:space="preserve">Tender </w:t>
      </w:r>
      <w:r w:rsidR="009D6F06" w:rsidRPr="00E324FC">
        <w:rPr>
          <w:rFonts w:cs="Arial"/>
          <w:szCs w:val="22"/>
        </w:rPr>
        <w:t xml:space="preserve">Amendment Form or </w:t>
      </w:r>
      <w:r w:rsidR="00452590">
        <w:rPr>
          <w:rFonts w:cs="Arial"/>
          <w:szCs w:val="22"/>
        </w:rPr>
        <w:t xml:space="preserve">may reject the tender in accordance with </w:t>
      </w:r>
      <w:r w:rsidR="00DC1ED1">
        <w:rPr>
          <w:rFonts w:cs="Arial"/>
          <w:szCs w:val="22"/>
        </w:rPr>
        <w:t xml:space="preserve">Instructions to Bidders </w:t>
      </w:r>
      <w:r w:rsidR="009D6F06">
        <w:rPr>
          <w:rFonts w:cs="Arial"/>
          <w:szCs w:val="22"/>
        </w:rPr>
        <w:t>S</w:t>
      </w:r>
      <w:r w:rsidR="009D6F06" w:rsidRPr="00E324FC">
        <w:rPr>
          <w:rFonts w:cs="Arial"/>
          <w:szCs w:val="22"/>
        </w:rPr>
        <w:t>ection 1.</w:t>
      </w:r>
      <w:r w:rsidR="009D6F06">
        <w:rPr>
          <w:rFonts w:cs="Arial"/>
          <w:szCs w:val="22"/>
        </w:rPr>
        <w:t>6,</w:t>
      </w:r>
      <w:r w:rsidR="009D6F06" w:rsidRPr="00E324FC">
        <w:rPr>
          <w:rFonts w:cs="Arial"/>
          <w:szCs w:val="22"/>
        </w:rPr>
        <w:t xml:space="preserve"> Rejection of Tenders, or both.</w:t>
      </w:r>
    </w:p>
    <w:p w14:paraId="6B68CD5B" w14:textId="77777777" w:rsidR="00DF401D" w:rsidRDefault="00DF401D" w:rsidP="009D6F06">
      <w:pPr>
        <w:rPr>
          <w:rFonts w:cs="Arial"/>
          <w:szCs w:val="22"/>
        </w:rPr>
      </w:pPr>
    </w:p>
    <w:p w14:paraId="59ABBDFC" w14:textId="2FEE8F53" w:rsidR="0065241B" w:rsidRPr="00E324FC" w:rsidRDefault="0065241B" w:rsidP="0065241B">
      <w:pPr>
        <w:rPr>
          <w:rFonts w:cs="Arial"/>
          <w:szCs w:val="22"/>
        </w:rPr>
      </w:pPr>
      <w:r>
        <w:rPr>
          <w:rFonts w:cs="Arial"/>
          <w:szCs w:val="22"/>
        </w:rPr>
        <w:t>P</w:t>
      </w:r>
      <w:r w:rsidRPr="00E324FC">
        <w:rPr>
          <w:rFonts w:cs="Arial"/>
          <w:szCs w:val="22"/>
        </w:rPr>
        <w:t>rices must not exceed two decimal places</w:t>
      </w:r>
      <w:r>
        <w:rPr>
          <w:rFonts w:cs="Arial"/>
          <w:szCs w:val="22"/>
        </w:rPr>
        <w:t>.</w:t>
      </w:r>
      <w:r w:rsidRPr="00E324FC">
        <w:rPr>
          <w:rFonts w:cs="Arial"/>
          <w:szCs w:val="22"/>
        </w:rPr>
        <w:t xml:space="preserve"> </w:t>
      </w:r>
      <w:r>
        <w:rPr>
          <w:rFonts w:cs="Arial"/>
          <w:szCs w:val="22"/>
        </w:rPr>
        <w:t>I</w:t>
      </w:r>
      <w:r w:rsidRPr="00E324FC">
        <w:rPr>
          <w:rFonts w:cs="Arial"/>
          <w:szCs w:val="22"/>
        </w:rPr>
        <w:t>f</w:t>
      </w:r>
      <w:r>
        <w:rPr>
          <w:rFonts w:cs="Arial"/>
          <w:szCs w:val="22"/>
        </w:rPr>
        <w:t xml:space="preserve"> a submitted </w:t>
      </w:r>
      <w:r w:rsidR="00BB40EB">
        <w:rPr>
          <w:rFonts w:cs="Arial"/>
          <w:szCs w:val="22"/>
        </w:rPr>
        <w:t>u</w:t>
      </w:r>
      <w:r>
        <w:rPr>
          <w:rFonts w:cs="Arial"/>
          <w:szCs w:val="22"/>
        </w:rPr>
        <w:t xml:space="preserve">nit </w:t>
      </w:r>
      <w:r w:rsidR="00BB40EB">
        <w:rPr>
          <w:rFonts w:cs="Arial"/>
          <w:szCs w:val="22"/>
        </w:rPr>
        <w:t>p</w:t>
      </w:r>
      <w:r>
        <w:rPr>
          <w:rFonts w:cs="Arial"/>
          <w:szCs w:val="22"/>
        </w:rPr>
        <w:t xml:space="preserve">rice </w:t>
      </w:r>
      <w:r w:rsidR="00BB40EB">
        <w:rPr>
          <w:rFonts w:cs="Arial"/>
          <w:szCs w:val="22"/>
        </w:rPr>
        <w:t>s</w:t>
      </w:r>
      <w:r>
        <w:rPr>
          <w:rFonts w:cs="Arial"/>
          <w:szCs w:val="22"/>
        </w:rPr>
        <w:t>chedule</w:t>
      </w:r>
      <w:r w:rsidR="004767F2">
        <w:rPr>
          <w:rFonts w:cs="Arial"/>
          <w:szCs w:val="22"/>
        </w:rPr>
        <w:t xml:space="preserve"> change</w:t>
      </w:r>
      <w:r>
        <w:rPr>
          <w:rFonts w:cs="Arial"/>
          <w:szCs w:val="22"/>
        </w:rPr>
        <w:t xml:space="preserve"> contains prices exceeding two</w:t>
      </w:r>
      <w:r w:rsidRPr="00E324FC">
        <w:rPr>
          <w:rFonts w:cs="Arial"/>
          <w:szCs w:val="22"/>
        </w:rPr>
        <w:t xml:space="preserve"> decimal places</w:t>
      </w:r>
      <w:r>
        <w:rPr>
          <w:rFonts w:cs="Arial"/>
          <w:szCs w:val="22"/>
        </w:rPr>
        <w:t>,</w:t>
      </w:r>
      <w:r w:rsidRPr="00E324FC">
        <w:rPr>
          <w:rFonts w:cs="Arial"/>
          <w:szCs w:val="22"/>
        </w:rPr>
        <w:t xml:space="preserve"> the Department will round to</w:t>
      </w:r>
      <w:r>
        <w:rPr>
          <w:rFonts w:cs="Arial"/>
          <w:szCs w:val="22"/>
        </w:rPr>
        <w:t xml:space="preserve"> the nearest</w:t>
      </w:r>
      <w:r w:rsidRPr="00E324FC">
        <w:rPr>
          <w:rFonts w:cs="Arial"/>
          <w:szCs w:val="22"/>
        </w:rPr>
        <w:t xml:space="preserve"> two decimal places</w:t>
      </w:r>
      <w:r>
        <w:rPr>
          <w:rFonts w:cs="Arial"/>
          <w:szCs w:val="22"/>
        </w:rPr>
        <w:t xml:space="preserve"> with .005 being rounded upwards</w:t>
      </w:r>
      <w:r w:rsidRPr="00E324FC">
        <w:rPr>
          <w:rFonts w:cs="Arial"/>
          <w:szCs w:val="22"/>
        </w:rPr>
        <w:t>. Bidders will be bound to such rounded amounts.</w:t>
      </w:r>
    </w:p>
    <w:p w14:paraId="5B6151F0" w14:textId="77777777" w:rsidR="00C52250" w:rsidRPr="00E324FC" w:rsidRDefault="00C52250" w:rsidP="000C5E87">
      <w:pPr>
        <w:rPr>
          <w:rFonts w:cs="Arial"/>
          <w:color w:val="1F497D" w:themeColor="text2"/>
          <w:szCs w:val="22"/>
        </w:rPr>
      </w:pPr>
    </w:p>
    <w:p w14:paraId="3F9145E5" w14:textId="77777777" w:rsidR="0060755B" w:rsidRPr="00E324FC" w:rsidRDefault="008B3C01" w:rsidP="000C5E87">
      <w:pPr>
        <w:rPr>
          <w:rFonts w:cs="Arial"/>
          <w:szCs w:val="22"/>
        </w:rPr>
      </w:pPr>
      <w:r w:rsidRPr="00E324FC">
        <w:rPr>
          <w:rFonts w:cs="Arial"/>
          <w:szCs w:val="22"/>
        </w:rPr>
        <w:t>The “Tender Amendment Form”, if</w:t>
      </w:r>
      <w:r w:rsidR="00605FD1" w:rsidRPr="00E324FC">
        <w:rPr>
          <w:rFonts w:cs="Arial"/>
          <w:szCs w:val="22"/>
        </w:rPr>
        <w:t xml:space="preserve"> </w:t>
      </w:r>
      <w:r w:rsidRPr="00E324FC">
        <w:rPr>
          <w:rFonts w:cs="Arial"/>
          <w:szCs w:val="22"/>
        </w:rPr>
        <w:t>applicable, must be completed by</w:t>
      </w:r>
      <w:r w:rsidR="00B66409" w:rsidRPr="00E324FC">
        <w:rPr>
          <w:rFonts w:cs="Arial"/>
          <w:szCs w:val="22"/>
        </w:rPr>
        <w:t xml:space="preserve"> identifying only the changes required</w:t>
      </w:r>
      <w:r w:rsidRPr="00E324FC">
        <w:rPr>
          <w:rFonts w:cs="Arial"/>
          <w:szCs w:val="22"/>
        </w:rPr>
        <w:t>:</w:t>
      </w:r>
    </w:p>
    <w:p w14:paraId="433336A3" w14:textId="77777777" w:rsidR="009D6F06" w:rsidRPr="001B4C98" w:rsidRDefault="009D6F06" w:rsidP="005E7626">
      <w:pPr>
        <w:pStyle w:val="ListParagraph"/>
        <w:numPr>
          <w:ilvl w:val="0"/>
          <w:numId w:val="22"/>
        </w:numPr>
        <w:ind w:hanging="720"/>
        <w:rPr>
          <w:rFonts w:cs="Arial"/>
        </w:rPr>
      </w:pPr>
      <w:r w:rsidRPr="001B4C98">
        <w:rPr>
          <w:rFonts w:cs="Arial"/>
        </w:rPr>
        <w:t>Estimated Quantity Changes</w:t>
      </w:r>
    </w:p>
    <w:p w14:paraId="502BCBD5" w14:textId="53A61018" w:rsidR="00BD05D1" w:rsidRDefault="009D6F06" w:rsidP="009D6F06">
      <w:pPr>
        <w:ind w:left="720"/>
        <w:rPr>
          <w:rFonts w:cs="Arial"/>
          <w:szCs w:val="22"/>
        </w:rPr>
      </w:pPr>
      <w:r w:rsidRPr="00E324FC">
        <w:rPr>
          <w:rFonts w:cs="Arial"/>
          <w:szCs w:val="22"/>
        </w:rPr>
        <w:t xml:space="preserve">For bid items where the unit price is fixed and the Bidder is required to provide an estimated quantity </w:t>
      </w:r>
      <w:r>
        <w:rPr>
          <w:rFonts w:cs="Arial"/>
          <w:szCs w:val="22"/>
        </w:rPr>
        <w:t>(</w:t>
      </w:r>
      <w:r w:rsidRPr="00E324FC">
        <w:rPr>
          <w:rFonts w:cs="Arial"/>
          <w:szCs w:val="22"/>
        </w:rPr>
        <w:t>for example site occupancy</w:t>
      </w:r>
      <w:r>
        <w:rPr>
          <w:rFonts w:cs="Arial"/>
          <w:szCs w:val="22"/>
        </w:rPr>
        <w:t>)</w:t>
      </w:r>
      <w:r w:rsidRPr="00E324FC">
        <w:rPr>
          <w:rFonts w:cs="Arial"/>
          <w:szCs w:val="22"/>
        </w:rPr>
        <w:t xml:space="preserve">, show the amount of the increase or decrease of the quantity in the “Estimated Quantity Changes + or </w:t>
      </w:r>
      <w:r w:rsidR="00564A25">
        <w:rPr>
          <w:rFonts w:cs="Arial"/>
          <w:szCs w:val="22"/>
        </w:rPr>
        <w:t>-</w:t>
      </w:r>
      <w:r w:rsidR="00DC1ED1">
        <w:rPr>
          <w:rFonts w:cs="Arial"/>
          <w:szCs w:val="22"/>
        </w:rPr>
        <w:t>”</w:t>
      </w:r>
      <w:r w:rsidRPr="00E324FC">
        <w:rPr>
          <w:rFonts w:cs="Arial"/>
          <w:szCs w:val="22"/>
        </w:rPr>
        <w:t xml:space="preserve"> column and the total value of the change in the “Net Change to Total Bid + or -” column</w:t>
      </w:r>
      <w:r w:rsidR="00BD05D1">
        <w:rPr>
          <w:rFonts w:cs="Arial"/>
          <w:szCs w:val="22"/>
        </w:rPr>
        <w:t>.</w:t>
      </w:r>
      <w:r w:rsidRPr="00E324FC">
        <w:rPr>
          <w:rFonts w:cs="Arial"/>
          <w:szCs w:val="22"/>
        </w:rPr>
        <w:t xml:space="preserve"> </w:t>
      </w:r>
      <w:r w:rsidR="00BD05D1">
        <w:rPr>
          <w:rFonts w:cs="Arial"/>
          <w:szCs w:val="22"/>
        </w:rPr>
        <w:t>U</w:t>
      </w:r>
      <w:r w:rsidRPr="00E324FC">
        <w:rPr>
          <w:rFonts w:cs="Arial"/>
          <w:szCs w:val="22"/>
        </w:rPr>
        <w:t>s</w:t>
      </w:r>
      <w:r w:rsidR="00BD05D1">
        <w:rPr>
          <w:rFonts w:cs="Arial"/>
          <w:szCs w:val="22"/>
        </w:rPr>
        <w:t>e</w:t>
      </w:r>
      <w:r w:rsidRPr="00E324FC">
        <w:rPr>
          <w:rFonts w:cs="Arial"/>
          <w:szCs w:val="22"/>
        </w:rPr>
        <w:t xml:space="preserve"> the unit price as it appears in the unit price schedule as the unit price in the Tender Amendment Form</w:t>
      </w:r>
      <w:r w:rsidR="00BD05D1">
        <w:rPr>
          <w:rFonts w:cs="Arial"/>
          <w:szCs w:val="22"/>
        </w:rPr>
        <w:t>.</w:t>
      </w:r>
    </w:p>
    <w:p w14:paraId="2B8D1081" w14:textId="77777777" w:rsidR="00BD05D1" w:rsidRDefault="00BD05D1" w:rsidP="009D6F06">
      <w:pPr>
        <w:ind w:left="720"/>
        <w:rPr>
          <w:rFonts w:cs="Arial"/>
          <w:szCs w:val="22"/>
        </w:rPr>
      </w:pPr>
    </w:p>
    <w:p w14:paraId="1EC3D9E4" w14:textId="19EB5407" w:rsidR="009D6F06" w:rsidRPr="00E324FC" w:rsidRDefault="00BD05D1" w:rsidP="009D6F06">
      <w:pPr>
        <w:ind w:left="720"/>
        <w:rPr>
          <w:rFonts w:cs="Arial"/>
          <w:szCs w:val="22"/>
        </w:rPr>
      </w:pPr>
      <w:r>
        <w:rPr>
          <w:rFonts w:cs="Arial"/>
          <w:szCs w:val="22"/>
        </w:rPr>
        <w:t>I</w:t>
      </w:r>
      <w:r w:rsidR="009D6F06" w:rsidRPr="00E324FC">
        <w:rPr>
          <w:rFonts w:cs="Arial"/>
          <w:szCs w:val="22"/>
        </w:rPr>
        <w:t xml:space="preserve">n case of discrepancy, the estimated quantity figure </w:t>
      </w:r>
      <w:r w:rsidR="004767F2" w:rsidRPr="004767F2">
        <w:rPr>
          <w:rFonts w:cs="Arial"/>
          <w:szCs w:val="22"/>
        </w:rPr>
        <w:t xml:space="preserve">in the “Estimated Quantity Changes + or -” column </w:t>
      </w:r>
      <w:r w:rsidR="009D6F06" w:rsidRPr="00E324FC">
        <w:rPr>
          <w:rFonts w:cs="Arial"/>
          <w:szCs w:val="22"/>
        </w:rPr>
        <w:t>will take precedence over the amount in “Net Change to Total Bid + or -” column, and the unit price in the unit price schedule will take precedence over the unit price in the Tender Amendment Form</w:t>
      </w:r>
      <w:r w:rsidR="009D6F06">
        <w:rPr>
          <w:rFonts w:cs="Arial"/>
          <w:szCs w:val="22"/>
        </w:rPr>
        <w:t>;</w:t>
      </w:r>
      <w:r w:rsidR="009D6F06" w:rsidRPr="00E324FC">
        <w:rPr>
          <w:rFonts w:cs="Arial"/>
          <w:szCs w:val="22"/>
        </w:rPr>
        <w:t xml:space="preserve"> </w:t>
      </w:r>
    </w:p>
    <w:p w14:paraId="5A8ACF07" w14:textId="77777777" w:rsidR="00605FD1" w:rsidRPr="001B4C98" w:rsidRDefault="00605FD1" w:rsidP="005E7626">
      <w:pPr>
        <w:pStyle w:val="ListParagraph"/>
        <w:numPr>
          <w:ilvl w:val="0"/>
          <w:numId w:val="22"/>
        </w:numPr>
        <w:ind w:hanging="720"/>
        <w:rPr>
          <w:rFonts w:cs="Arial"/>
        </w:rPr>
      </w:pPr>
      <w:r w:rsidRPr="001B4C98">
        <w:rPr>
          <w:rFonts w:cs="Arial"/>
        </w:rPr>
        <w:t>Unit Price Changes</w:t>
      </w:r>
    </w:p>
    <w:p w14:paraId="6C232BE7" w14:textId="1E5416D0" w:rsidR="00BD05D1" w:rsidRDefault="008B3C01" w:rsidP="001B4C98">
      <w:pPr>
        <w:ind w:left="720"/>
        <w:rPr>
          <w:rFonts w:cs="Arial"/>
          <w:szCs w:val="22"/>
        </w:rPr>
      </w:pPr>
      <w:r w:rsidRPr="00E324FC">
        <w:rPr>
          <w:rFonts w:cs="Arial"/>
          <w:szCs w:val="22"/>
        </w:rPr>
        <w:t>For bid items where the Bidder is required to provide a unit price</w:t>
      </w:r>
      <w:r w:rsidR="00605FD1" w:rsidRPr="00E324FC">
        <w:rPr>
          <w:rFonts w:cs="Arial"/>
          <w:szCs w:val="22"/>
        </w:rPr>
        <w:t xml:space="preserve">, </w:t>
      </w:r>
      <w:r w:rsidRPr="00E324FC">
        <w:rPr>
          <w:rFonts w:cs="Arial"/>
          <w:szCs w:val="22"/>
        </w:rPr>
        <w:t>show the amount of the change to the unit price in the “Unit Price Change</w:t>
      </w:r>
      <w:r w:rsidR="004767F2">
        <w:rPr>
          <w:rFonts w:cs="Arial"/>
          <w:szCs w:val="22"/>
        </w:rPr>
        <w:t>s</w:t>
      </w:r>
      <w:r w:rsidR="00605FD1" w:rsidRPr="00E324FC">
        <w:rPr>
          <w:rFonts w:cs="Arial"/>
          <w:szCs w:val="22"/>
        </w:rPr>
        <w:t xml:space="preserve"> + </w:t>
      </w:r>
      <w:r w:rsidR="0075774A" w:rsidRPr="00E324FC">
        <w:rPr>
          <w:rFonts w:cs="Arial"/>
          <w:szCs w:val="22"/>
        </w:rPr>
        <w:t>or -</w:t>
      </w:r>
      <w:r w:rsidRPr="00E324FC">
        <w:rPr>
          <w:rFonts w:cs="Arial"/>
          <w:szCs w:val="22"/>
        </w:rPr>
        <w:t xml:space="preserve">” column, and the total for each change in </w:t>
      </w:r>
      <w:r w:rsidR="0075774A" w:rsidRPr="00E324FC">
        <w:rPr>
          <w:rFonts w:cs="Arial"/>
          <w:szCs w:val="22"/>
        </w:rPr>
        <w:t>the “</w:t>
      </w:r>
      <w:r w:rsidRPr="00E324FC">
        <w:rPr>
          <w:rFonts w:cs="Arial"/>
          <w:szCs w:val="22"/>
        </w:rPr>
        <w:t>Net Change to Total Bid</w:t>
      </w:r>
      <w:r w:rsidR="00BD05D1">
        <w:rPr>
          <w:rFonts w:cs="Arial"/>
          <w:szCs w:val="22"/>
        </w:rPr>
        <w:t xml:space="preserve"> + or -</w:t>
      </w:r>
      <w:r w:rsidRPr="00E324FC">
        <w:rPr>
          <w:rFonts w:cs="Arial"/>
          <w:szCs w:val="22"/>
        </w:rPr>
        <w:t>” column</w:t>
      </w:r>
      <w:r w:rsidR="00BD05D1">
        <w:rPr>
          <w:rFonts w:cs="Arial"/>
          <w:szCs w:val="22"/>
        </w:rPr>
        <w:t>. Use</w:t>
      </w:r>
      <w:r w:rsidR="00BD05D1" w:rsidRPr="00BD05D1">
        <w:rPr>
          <w:rFonts w:cs="Arial"/>
          <w:szCs w:val="22"/>
        </w:rPr>
        <w:t xml:space="preserve"> the </w:t>
      </w:r>
      <w:r w:rsidR="00BD05D1">
        <w:rPr>
          <w:rFonts w:cs="Arial"/>
          <w:szCs w:val="22"/>
        </w:rPr>
        <w:t>estimated quantity</w:t>
      </w:r>
      <w:r w:rsidR="00BD05D1" w:rsidRPr="00BD05D1">
        <w:rPr>
          <w:rFonts w:cs="Arial"/>
          <w:szCs w:val="22"/>
        </w:rPr>
        <w:t xml:space="preserve"> as it appears in the unit price schedule as the </w:t>
      </w:r>
      <w:r w:rsidR="00BD05D1">
        <w:rPr>
          <w:rFonts w:cs="Arial"/>
          <w:szCs w:val="22"/>
        </w:rPr>
        <w:t>estimated quantity</w:t>
      </w:r>
      <w:r w:rsidR="00BD05D1" w:rsidRPr="00BD05D1">
        <w:rPr>
          <w:rFonts w:cs="Arial"/>
          <w:szCs w:val="22"/>
        </w:rPr>
        <w:t xml:space="preserve"> in the Tender Amendment Form</w:t>
      </w:r>
      <w:r w:rsidR="00BD05D1">
        <w:rPr>
          <w:rFonts w:cs="Arial"/>
          <w:szCs w:val="22"/>
        </w:rPr>
        <w:t xml:space="preserve">. </w:t>
      </w:r>
    </w:p>
    <w:p w14:paraId="696EC8A2" w14:textId="77777777" w:rsidR="00BD05D1" w:rsidRDefault="00BD05D1" w:rsidP="001B4C98">
      <w:pPr>
        <w:ind w:left="720"/>
        <w:rPr>
          <w:rFonts w:cs="Arial"/>
          <w:szCs w:val="22"/>
        </w:rPr>
      </w:pPr>
    </w:p>
    <w:p w14:paraId="1A351929" w14:textId="59C3EBDD" w:rsidR="008B3C01" w:rsidRPr="00E324FC" w:rsidRDefault="00BD05D1" w:rsidP="001B4C98">
      <w:pPr>
        <w:ind w:left="720"/>
        <w:rPr>
          <w:rFonts w:cs="Arial"/>
          <w:szCs w:val="22"/>
        </w:rPr>
      </w:pPr>
      <w:r>
        <w:rPr>
          <w:rFonts w:cs="Arial"/>
          <w:szCs w:val="22"/>
        </w:rPr>
        <w:t>I</w:t>
      </w:r>
      <w:r w:rsidR="008B3C01" w:rsidRPr="00E324FC">
        <w:rPr>
          <w:rFonts w:cs="Arial"/>
          <w:szCs w:val="22"/>
        </w:rPr>
        <w:t xml:space="preserve">n case of discrepancy, the change to the unit price figure </w:t>
      </w:r>
      <w:r w:rsidR="004767F2" w:rsidRPr="004767F2">
        <w:rPr>
          <w:rFonts w:cs="Arial"/>
          <w:szCs w:val="22"/>
        </w:rPr>
        <w:t>in the “</w:t>
      </w:r>
      <w:r w:rsidR="00AF51A1">
        <w:rPr>
          <w:rFonts w:cs="Arial"/>
          <w:szCs w:val="22"/>
        </w:rPr>
        <w:t xml:space="preserve">Unit Price </w:t>
      </w:r>
      <w:r w:rsidR="004767F2" w:rsidRPr="004767F2">
        <w:rPr>
          <w:rFonts w:cs="Arial"/>
          <w:szCs w:val="22"/>
        </w:rPr>
        <w:t xml:space="preserve">Changes + or -” column </w:t>
      </w:r>
      <w:r w:rsidR="008B3C01" w:rsidRPr="00E324FC">
        <w:rPr>
          <w:rFonts w:cs="Arial"/>
          <w:szCs w:val="22"/>
        </w:rPr>
        <w:t>will take precedence over the total change in the “Net Change to Total Bid” column</w:t>
      </w:r>
      <w:r w:rsidR="009D6F06">
        <w:rPr>
          <w:rFonts w:cs="Arial"/>
          <w:szCs w:val="22"/>
        </w:rPr>
        <w:t>;</w:t>
      </w:r>
    </w:p>
    <w:p w14:paraId="0212F6AA" w14:textId="77777777" w:rsidR="00605FD1" w:rsidRPr="001B4C98" w:rsidRDefault="00605FD1" w:rsidP="005E7626">
      <w:pPr>
        <w:pStyle w:val="ListParagraph"/>
        <w:numPr>
          <w:ilvl w:val="0"/>
          <w:numId w:val="22"/>
        </w:numPr>
        <w:ind w:hanging="720"/>
        <w:rPr>
          <w:rFonts w:cs="Arial"/>
        </w:rPr>
      </w:pPr>
      <w:r w:rsidRPr="001B4C98">
        <w:rPr>
          <w:rFonts w:cs="Arial"/>
        </w:rPr>
        <w:t>Lump Sum Changes</w:t>
      </w:r>
    </w:p>
    <w:p w14:paraId="2C8D9726" w14:textId="1CF55293" w:rsidR="008B3C01" w:rsidRDefault="008B3C01" w:rsidP="001B4C98">
      <w:pPr>
        <w:ind w:left="720"/>
        <w:rPr>
          <w:rFonts w:cs="Arial"/>
          <w:bCs/>
          <w:szCs w:val="22"/>
        </w:rPr>
      </w:pPr>
      <w:r w:rsidRPr="00E324FC">
        <w:rPr>
          <w:rFonts w:cs="Arial"/>
          <w:szCs w:val="22"/>
        </w:rPr>
        <w:t>For bid items where the Bidder is required to provide a lump sum</w:t>
      </w:r>
      <w:r w:rsidR="00CD3959" w:rsidRPr="00E324FC">
        <w:rPr>
          <w:rFonts w:cs="Arial"/>
          <w:szCs w:val="22"/>
        </w:rPr>
        <w:t>,</w:t>
      </w:r>
      <w:r w:rsidRPr="00E324FC">
        <w:rPr>
          <w:rFonts w:cs="Arial"/>
          <w:szCs w:val="22"/>
        </w:rPr>
        <w:t xml:space="preserve"> leav</w:t>
      </w:r>
      <w:r w:rsidR="00BD05D1">
        <w:rPr>
          <w:rFonts w:cs="Arial"/>
          <w:szCs w:val="22"/>
        </w:rPr>
        <w:t>e</w:t>
      </w:r>
      <w:r w:rsidRPr="00E324FC">
        <w:rPr>
          <w:rFonts w:cs="Arial"/>
          <w:szCs w:val="22"/>
        </w:rPr>
        <w:t xml:space="preserve"> a blank space </w:t>
      </w:r>
      <w:r w:rsidRPr="00E324FC">
        <w:rPr>
          <w:rFonts w:cs="Arial"/>
          <w:bCs/>
          <w:szCs w:val="22"/>
        </w:rPr>
        <w:t>in the “Unit Price Changes</w:t>
      </w:r>
      <w:r w:rsidR="00605FD1" w:rsidRPr="00E324FC">
        <w:rPr>
          <w:rFonts w:cs="Arial"/>
          <w:bCs/>
          <w:szCs w:val="22"/>
        </w:rPr>
        <w:t xml:space="preserve"> + or -</w:t>
      </w:r>
      <w:r w:rsidRPr="00E324FC">
        <w:rPr>
          <w:rFonts w:cs="Arial"/>
          <w:bCs/>
          <w:szCs w:val="22"/>
        </w:rPr>
        <w:t>” column, and</w:t>
      </w:r>
      <w:r w:rsidRPr="00E324FC">
        <w:rPr>
          <w:rFonts w:cs="Arial"/>
          <w:szCs w:val="22"/>
        </w:rPr>
        <w:t xml:space="preserve"> enter the amount of the lump sum change in </w:t>
      </w:r>
      <w:r w:rsidRPr="00E324FC">
        <w:rPr>
          <w:rFonts w:cs="Arial"/>
          <w:bCs/>
          <w:szCs w:val="22"/>
        </w:rPr>
        <w:t>the “Net Change to Total Bid</w:t>
      </w:r>
      <w:r w:rsidR="00BD05D1">
        <w:rPr>
          <w:rFonts w:cs="Arial"/>
          <w:bCs/>
          <w:szCs w:val="22"/>
        </w:rPr>
        <w:t xml:space="preserve"> + or -</w:t>
      </w:r>
      <w:r w:rsidRPr="00E324FC">
        <w:rPr>
          <w:rFonts w:cs="Arial"/>
          <w:bCs/>
          <w:szCs w:val="22"/>
        </w:rPr>
        <w:t>” column</w:t>
      </w:r>
      <w:r w:rsidR="009D6F06" w:rsidRPr="009D6F06">
        <w:rPr>
          <w:rFonts w:cs="Arial"/>
          <w:bCs/>
          <w:szCs w:val="22"/>
        </w:rPr>
        <w:t>; and</w:t>
      </w:r>
    </w:p>
    <w:p w14:paraId="5C42069A" w14:textId="77777777" w:rsidR="00605FD1" w:rsidRPr="001B4C98" w:rsidRDefault="00605FD1" w:rsidP="005E7626">
      <w:pPr>
        <w:pStyle w:val="ListParagraph"/>
        <w:numPr>
          <w:ilvl w:val="0"/>
          <w:numId w:val="22"/>
        </w:numPr>
        <w:ind w:hanging="720"/>
        <w:rPr>
          <w:rFonts w:cs="Arial"/>
        </w:rPr>
      </w:pPr>
      <w:r w:rsidRPr="001B4C98">
        <w:rPr>
          <w:rFonts w:cs="Arial"/>
        </w:rPr>
        <w:lastRenderedPageBreak/>
        <w:t>Net Change to Total Bid</w:t>
      </w:r>
    </w:p>
    <w:p w14:paraId="6C041C4E" w14:textId="42D028AE" w:rsidR="008B3C01" w:rsidRPr="00E324FC" w:rsidRDefault="008B3C01" w:rsidP="0018252E">
      <w:pPr>
        <w:ind w:left="720" w:hanging="720"/>
        <w:rPr>
          <w:rFonts w:cs="Arial"/>
          <w:szCs w:val="22"/>
        </w:rPr>
      </w:pPr>
      <w:r w:rsidRPr="00E324FC">
        <w:rPr>
          <w:rFonts w:cs="Arial"/>
          <w:szCs w:val="22"/>
        </w:rPr>
        <w:t xml:space="preserve"> </w:t>
      </w:r>
      <w:r w:rsidR="0018252E">
        <w:rPr>
          <w:rFonts w:cs="Arial"/>
          <w:szCs w:val="22"/>
        </w:rPr>
        <w:tab/>
      </w:r>
      <w:r w:rsidR="00BD05D1">
        <w:rPr>
          <w:rFonts w:cs="Arial"/>
          <w:szCs w:val="22"/>
        </w:rPr>
        <w:t>S</w:t>
      </w:r>
      <w:r w:rsidRPr="00E324FC">
        <w:rPr>
          <w:rFonts w:cs="Arial"/>
          <w:szCs w:val="22"/>
        </w:rPr>
        <w:t xml:space="preserve">how the sum of all </w:t>
      </w:r>
      <w:r w:rsidR="000A2D06">
        <w:rPr>
          <w:rFonts w:cs="Arial"/>
          <w:szCs w:val="22"/>
        </w:rPr>
        <w:t xml:space="preserve">items in the </w:t>
      </w:r>
      <w:r w:rsidRPr="00E324FC">
        <w:rPr>
          <w:rFonts w:cs="Arial"/>
          <w:szCs w:val="22"/>
        </w:rPr>
        <w:t>“Net Change to Total Bid</w:t>
      </w:r>
      <w:r w:rsidR="00605FD1" w:rsidRPr="00E324FC">
        <w:rPr>
          <w:rFonts w:cs="Arial"/>
          <w:szCs w:val="22"/>
        </w:rPr>
        <w:t xml:space="preserve"> + or -</w:t>
      </w:r>
      <w:r w:rsidRPr="00E324FC">
        <w:rPr>
          <w:rFonts w:cs="Arial"/>
          <w:szCs w:val="22"/>
        </w:rPr>
        <w:t xml:space="preserve">” </w:t>
      </w:r>
      <w:r w:rsidR="0075774A" w:rsidRPr="00E324FC">
        <w:rPr>
          <w:rFonts w:cs="Arial"/>
          <w:szCs w:val="22"/>
        </w:rPr>
        <w:t>colu</w:t>
      </w:r>
      <w:r w:rsidR="0075774A" w:rsidRPr="009D6F06">
        <w:rPr>
          <w:rFonts w:cs="Arial"/>
          <w:szCs w:val="22"/>
        </w:rPr>
        <w:t xml:space="preserve">mn </w:t>
      </w:r>
      <w:r w:rsidR="0075774A" w:rsidRPr="009D6F06">
        <w:rPr>
          <w:rFonts w:cs="Arial"/>
          <w:bCs/>
          <w:szCs w:val="22"/>
        </w:rPr>
        <w:t>in</w:t>
      </w:r>
      <w:r w:rsidRPr="009D6F06">
        <w:rPr>
          <w:rFonts w:cs="Arial"/>
          <w:szCs w:val="22"/>
        </w:rPr>
        <w:t xml:space="preserve"> </w:t>
      </w:r>
      <w:r w:rsidRPr="00E324FC">
        <w:rPr>
          <w:rFonts w:cs="Arial"/>
          <w:szCs w:val="22"/>
        </w:rPr>
        <w:t xml:space="preserve">the space </w:t>
      </w:r>
      <w:r w:rsidR="000A2D06">
        <w:rPr>
          <w:rFonts w:cs="Arial"/>
          <w:szCs w:val="22"/>
        </w:rPr>
        <w:t>after</w:t>
      </w:r>
      <w:r w:rsidR="000A2D06" w:rsidRPr="00E324FC">
        <w:rPr>
          <w:rFonts w:cs="Arial"/>
          <w:szCs w:val="22"/>
        </w:rPr>
        <w:t xml:space="preserve"> </w:t>
      </w:r>
      <w:r w:rsidRPr="00E324FC">
        <w:rPr>
          <w:rFonts w:cs="Arial"/>
          <w:szCs w:val="22"/>
        </w:rPr>
        <w:t>“Increase (+) or Reduce (-) Total Tender By</w:t>
      </w:r>
      <w:r w:rsidR="00605FD1" w:rsidRPr="00E324FC">
        <w:rPr>
          <w:rFonts w:cs="Arial"/>
          <w:szCs w:val="22"/>
        </w:rPr>
        <w:t>”</w:t>
      </w:r>
      <w:r w:rsidR="009D6F06">
        <w:rPr>
          <w:rFonts w:cs="Arial"/>
          <w:szCs w:val="22"/>
        </w:rPr>
        <w:t>.</w:t>
      </w:r>
    </w:p>
    <w:p w14:paraId="74BEDEC9" w14:textId="77777777" w:rsidR="00605FD1" w:rsidRPr="00E324FC" w:rsidRDefault="00605FD1" w:rsidP="000C5E87">
      <w:pPr>
        <w:rPr>
          <w:rFonts w:cs="Arial"/>
          <w:szCs w:val="22"/>
        </w:rPr>
      </w:pPr>
    </w:p>
    <w:p w14:paraId="5975A800" w14:textId="77777777" w:rsidR="009E568D" w:rsidRPr="00E324FC" w:rsidRDefault="009E568D" w:rsidP="000C5E87">
      <w:pPr>
        <w:rPr>
          <w:rFonts w:cs="Arial"/>
          <w:szCs w:val="22"/>
        </w:rPr>
      </w:pPr>
      <w:r w:rsidRPr="00E324FC">
        <w:rPr>
          <w:rFonts w:cs="Arial"/>
          <w:szCs w:val="22"/>
        </w:rPr>
        <w:t>If arithmetical errors are discovered, the changed estimated quantities or unit prices</w:t>
      </w:r>
      <w:r w:rsidR="000A2D06">
        <w:rPr>
          <w:rFonts w:cs="Arial"/>
          <w:szCs w:val="22"/>
        </w:rPr>
        <w:t>,</w:t>
      </w:r>
      <w:r w:rsidRPr="00E324FC">
        <w:rPr>
          <w:rFonts w:cs="Arial"/>
          <w:szCs w:val="22"/>
        </w:rPr>
        <w:t xml:space="preserve"> as applicable</w:t>
      </w:r>
      <w:r w:rsidR="000A2D06">
        <w:rPr>
          <w:rFonts w:cs="Arial"/>
          <w:szCs w:val="22"/>
        </w:rPr>
        <w:t>,</w:t>
      </w:r>
      <w:r w:rsidRPr="00E324FC">
        <w:rPr>
          <w:rFonts w:cs="Arial"/>
          <w:szCs w:val="22"/>
        </w:rPr>
        <w:t xml:space="preserve"> will be considered as</w:t>
      </w:r>
      <w:r w:rsidRPr="00E324FC">
        <w:rPr>
          <w:rFonts w:cs="Arial"/>
          <w:spacing w:val="-26"/>
          <w:szCs w:val="22"/>
        </w:rPr>
        <w:t xml:space="preserve"> </w:t>
      </w:r>
      <w:r w:rsidRPr="00E324FC">
        <w:rPr>
          <w:rFonts w:cs="Arial"/>
          <w:szCs w:val="22"/>
        </w:rPr>
        <w:t>representing the Bidder's intentions</w:t>
      </w:r>
      <w:r w:rsidR="000A2D06">
        <w:rPr>
          <w:rFonts w:cs="Arial"/>
          <w:szCs w:val="22"/>
        </w:rPr>
        <w:t>;</w:t>
      </w:r>
      <w:r w:rsidRPr="00E324FC">
        <w:rPr>
          <w:rFonts w:cs="Arial"/>
          <w:szCs w:val="22"/>
        </w:rPr>
        <w:t xml:space="preserve"> and the net change to total bid price extensions and the change to total tender amount entered</w:t>
      </w:r>
      <w:r w:rsidRPr="00E324FC">
        <w:rPr>
          <w:rFonts w:cs="Arial"/>
          <w:spacing w:val="-19"/>
          <w:szCs w:val="22"/>
        </w:rPr>
        <w:t xml:space="preserve"> </w:t>
      </w:r>
      <w:r w:rsidRPr="00E324FC">
        <w:rPr>
          <w:rFonts w:cs="Arial"/>
          <w:szCs w:val="22"/>
        </w:rPr>
        <w:t>in the Tender Amendment Form will be corrected accordingly by</w:t>
      </w:r>
      <w:r w:rsidRPr="00E324FC">
        <w:rPr>
          <w:rFonts w:cs="Arial"/>
          <w:spacing w:val="-12"/>
          <w:szCs w:val="22"/>
        </w:rPr>
        <w:t xml:space="preserve"> </w:t>
      </w:r>
      <w:r w:rsidRPr="00E324FC">
        <w:rPr>
          <w:rFonts w:cs="Arial"/>
          <w:szCs w:val="22"/>
        </w:rPr>
        <w:t xml:space="preserve">the Department. </w:t>
      </w:r>
      <w:r w:rsidR="000A2D06">
        <w:rPr>
          <w:rFonts w:cs="Arial"/>
          <w:szCs w:val="22"/>
        </w:rPr>
        <w:t xml:space="preserve">The </w:t>
      </w:r>
      <w:r w:rsidRPr="00E324FC">
        <w:rPr>
          <w:rFonts w:cs="Arial"/>
          <w:szCs w:val="22"/>
        </w:rPr>
        <w:t xml:space="preserve">Bidder </w:t>
      </w:r>
      <w:r w:rsidR="00C032F4" w:rsidRPr="00E324FC">
        <w:rPr>
          <w:rFonts w:cs="Arial"/>
          <w:szCs w:val="22"/>
        </w:rPr>
        <w:t>will</w:t>
      </w:r>
      <w:r w:rsidRPr="00E324FC">
        <w:rPr>
          <w:rFonts w:cs="Arial"/>
          <w:szCs w:val="22"/>
        </w:rPr>
        <w:t xml:space="preserve"> be bound to such corrected</w:t>
      </w:r>
      <w:r w:rsidRPr="00E324FC">
        <w:rPr>
          <w:rFonts w:cs="Arial"/>
          <w:spacing w:val="-3"/>
          <w:szCs w:val="22"/>
        </w:rPr>
        <w:t xml:space="preserve"> </w:t>
      </w:r>
      <w:r w:rsidRPr="00E324FC">
        <w:rPr>
          <w:rFonts w:cs="Arial"/>
          <w:szCs w:val="22"/>
        </w:rPr>
        <w:t>amounts.</w:t>
      </w:r>
    </w:p>
    <w:p w14:paraId="398DD887" w14:textId="77777777" w:rsidR="003A5638" w:rsidRPr="00E324FC" w:rsidRDefault="00991213" w:rsidP="00187EB9">
      <w:pPr>
        <w:pStyle w:val="Heading2"/>
      </w:pPr>
      <w:bookmarkStart w:id="291" w:name="_Toc492546899"/>
      <w:bookmarkStart w:id="292" w:name="_Toc492547128"/>
      <w:bookmarkStart w:id="293" w:name="_Toc492547355"/>
      <w:bookmarkStart w:id="294" w:name="_Toc492547582"/>
      <w:bookmarkStart w:id="295" w:name="_Toc492555573"/>
      <w:bookmarkStart w:id="296" w:name="_Toc492546900"/>
      <w:bookmarkStart w:id="297" w:name="_Toc492547129"/>
      <w:bookmarkStart w:id="298" w:name="_Toc492547356"/>
      <w:bookmarkStart w:id="299" w:name="_Toc492547583"/>
      <w:bookmarkStart w:id="300" w:name="_Toc492555574"/>
      <w:bookmarkStart w:id="301" w:name="_Toc492546901"/>
      <w:bookmarkStart w:id="302" w:name="_Toc492547130"/>
      <w:bookmarkStart w:id="303" w:name="_Toc492547357"/>
      <w:bookmarkStart w:id="304" w:name="_Toc492547584"/>
      <w:bookmarkStart w:id="305" w:name="_Toc492555575"/>
      <w:bookmarkStart w:id="306" w:name="_Toc492546902"/>
      <w:bookmarkStart w:id="307" w:name="_Toc492547131"/>
      <w:bookmarkStart w:id="308" w:name="_Toc492547358"/>
      <w:bookmarkStart w:id="309" w:name="_Toc492547585"/>
      <w:bookmarkStart w:id="310" w:name="_Toc492555576"/>
      <w:bookmarkStart w:id="311" w:name="_Toc115183881"/>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t>Tender</w:t>
      </w:r>
      <w:r w:rsidR="005C5F1C" w:rsidRPr="00E324FC">
        <w:t xml:space="preserve"> Validation</w:t>
      </w:r>
      <w:bookmarkEnd w:id="311"/>
    </w:p>
    <w:p w14:paraId="11B87788" w14:textId="24CB06E9" w:rsidR="009D6F06" w:rsidRPr="00E324FC" w:rsidRDefault="009D6F06" w:rsidP="009D6F06">
      <w:pPr>
        <w:rPr>
          <w:rStyle w:val="Hyperlink"/>
          <w:rFonts w:cs="Arial"/>
          <w:color w:val="auto"/>
          <w:szCs w:val="22"/>
          <w:u w:val="none"/>
        </w:rPr>
      </w:pPr>
      <w:r w:rsidRPr="002A697E">
        <w:rPr>
          <w:rStyle w:val="Hyperlink"/>
          <w:rFonts w:cs="Arial"/>
          <w:color w:val="auto"/>
          <w:szCs w:val="22"/>
          <w:u w:val="none"/>
        </w:rPr>
        <w:t xml:space="preserve">The Department will check the completeness and accuracy of all </w:t>
      </w:r>
      <w:r w:rsidR="00A34E6E" w:rsidRPr="002A697E">
        <w:rPr>
          <w:rStyle w:val="Hyperlink"/>
          <w:rFonts w:cs="Arial"/>
          <w:color w:val="auto"/>
          <w:szCs w:val="22"/>
          <w:u w:val="none"/>
        </w:rPr>
        <w:t>B</w:t>
      </w:r>
      <w:r w:rsidRPr="002A697E">
        <w:rPr>
          <w:rStyle w:val="Hyperlink"/>
          <w:rFonts w:cs="Arial"/>
          <w:color w:val="auto"/>
          <w:szCs w:val="22"/>
          <w:u w:val="none"/>
        </w:rPr>
        <w:t>idders’ tender submissions in order to determine the lowest compliant bid.</w:t>
      </w:r>
      <w:r w:rsidRPr="00E324FC">
        <w:rPr>
          <w:rStyle w:val="Hyperlink"/>
          <w:rFonts w:cs="Arial"/>
          <w:color w:val="auto"/>
          <w:szCs w:val="22"/>
          <w:u w:val="none"/>
        </w:rPr>
        <w:t xml:space="preserve"> </w:t>
      </w:r>
    </w:p>
    <w:p w14:paraId="6CCE50A1" w14:textId="77777777" w:rsidR="003A5638" w:rsidRPr="00E324FC" w:rsidRDefault="003A5638" w:rsidP="000C5E87">
      <w:pPr>
        <w:rPr>
          <w:rStyle w:val="Hyperlink"/>
          <w:rFonts w:cs="Arial"/>
          <w:color w:val="auto"/>
          <w:szCs w:val="22"/>
          <w:u w:val="none"/>
        </w:rPr>
      </w:pPr>
    </w:p>
    <w:p w14:paraId="41F8217B" w14:textId="4E6BC790" w:rsidR="00930423" w:rsidRDefault="000A2D06" w:rsidP="000C5E87">
      <w:pPr>
        <w:rPr>
          <w:rFonts w:cs="Arial"/>
          <w:szCs w:val="22"/>
        </w:rPr>
      </w:pPr>
      <w:r w:rsidRPr="003C510D">
        <w:rPr>
          <w:rFonts w:cs="Arial"/>
          <w:szCs w:val="22"/>
        </w:rPr>
        <w:t xml:space="preserve">Extensions </w:t>
      </w:r>
      <w:r>
        <w:rPr>
          <w:rFonts w:cs="Arial"/>
          <w:szCs w:val="22"/>
        </w:rPr>
        <w:t xml:space="preserve">to </w:t>
      </w:r>
      <w:r w:rsidRPr="003C510D">
        <w:rPr>
          <w:rFonts w:cs="Arial"/>
          <w:szCs w:val="22"/>
        </w:rPr>
        <w:t>unit price</w:t>
      </w:r>
      <w:r>
        <w:rPr>
          <w:rFonts w:cs="Arial"/>
          <w:szCs w:val="22"/>
        </w:rPr>
        <w:t xml:space="preserve"> items and estimated quantity items </w:t>
      </w:r>
      <w:r w:rsidR="00EE597A" w:rsidRPr="000C5E87">
        <w:rPr>
          <w:rFonts w:cs="Arial"/>
          <w:szCs w:val="22"/>
        </w:rPr>
        <w:t xml:space="preserve">entered in </w:t>
      </w:r>
      <w:r w:rsidR="00A34E6E">
        <w:rPr>
          <w:rFonts w:cs="Arial"/>
          <w:szCs w:val="22"/>
        </w:rPr>
        <w:t xml:space="preserve">the </w:t>
      </w:r>
      <w:r w:rsidR="00BB40EB">
        <w:rPr>
          <w:rFonts w:cs="Arial"/>
          <w:szCs w:val="22"/>
        </w:rPr>
        <w:t>u</w:t>
      </w:r>
      <w:r w:rsidR="00EE597A" w:rsidRPr="00E324FC">
        <w:rPr>
          <w:rFonts w:cs="Arial"/>
          <w:szCs w:val="22"/>
        </w:rPr>
        <w:t xml:space="preserve">nit </w:t>
      </w:r>
      <w:r w:rsidR="00BB40EB">
        <w:rPr>
          <w:rFonts w:cs="Arial"/>
          <w:szCs w:val="22"/>
        </w:rPr>
        <w:t>p</w:t>
      </w:r>
      <w:r w:rsidR="00EE597A" w:rsidRPr="00E324FC">
        <w:rPr>
          <w:rFonts w:cs="Arial"/>
          <w:szCs w:val="22"/>
        </w:rPr>
        <w:t xml:space="preserve">rice </w:t>
      </w:r>
      <w:r w:rsidR="00BB40EB">
        <w:rPr>
          <w:rFonts w:cs="Arial"/>
          <w:szCs w:val="22"/>
        </w:rPr>
        <w:t>s</w:t>
      </w:r>
      <w:r w:rsidR="00EE597A" w:rsidRPr="000C5E87">
        <w:rPr>
          <w:rFonts w:cs="Arial"/>
          <w:szCs w:val="22"/>
        </w:rPr>
        <w:t>chedule will be</w:t>
      </w:r>
      <w:r w:rsidR="00EE597A" w:rsidRPr="00E324FC">
        <w:rPr>
          <w:rFonts w:cs="Arial"/>
          <w:szCs w:val="22"/>
        </w:rPr>
        <w:t xml:space="preserve"> verified</w:t>
      </w:r>
      <w:r w:rsidR="00EE597A" w:rsidRPr="000C5E87">
        <w:rPr>
          <w:rFonts w:cs="Arial"/>
          <w:szCs w:val="22"/>
        </w:rPr>
        <w:t xml:space="preserve"> by the </w:t>
      </w:r>
      <w:r w:rsidR="00EE597A" w:rsidRPr="00E324FC">
        <w:rPr>
          <w:rFonts w:cs="Arial"/>
          <w:szCs w:val="22"/>
        </w:rPr>
        <w:t>Department</w:t>
      </w:r>
      <w:r w:rsidR="00EE597A" w:rsidRPr="000C5E87">
        <w:rPr>
          <w:rFonts w:cs="Arial"/>
          <w:szCs w:val="22"/>
        </w:rPr>
        <w:t>.</w:t>
      </w:r>
      <w:r w:rsidR="00EE597A" w:rsidRPr="000C5E87">
        <w:rPr>
          <w:rFonts w:cs="Arial"/>
          <w:spacing w:val="46"/>
          <w:szCs w:val="22"/>
        </w:rPr>
        <w:t xml:space="preserve"> </w:t>
      </w:r>
      <w:r w:rsidR="00EE597A" w:rsidRPr="000C5E87">
        <w:rPr>
          <w:rFonts w:cs="Arial"/>
          <w:szCs w:val="22"/>
        </w:rPr>
        <w:t>If arithmetical errors are discovered</w:t>
      </w:r>
      <w:r w:rsidR="00930423">
        <w:rPr>
          <w:rFonts w:cs="Arial"/>
          <w:szCs w:val="22"/>
        </w:rPr>
        <w:t>:</w:t>
      </w:r>
    </w:p>
    <w:p w14:paraId="67294239" w14:textId="3ACD2C48" w:rsidR="00930423" w:rsidRDefault="00930423" w:rsidP="005E7626">
      <w:pPr>
        <w:pStyle w:val="ListParagraph"/>
        <w:numPr>
          <w:ilvl w:val="0"/>
          <w:numId w:val="15"/>
        </w:numPr>
        <w:rPr>
          <w:rFonts w:cs="Arial"/>
        </w:rPr>
      </w:pPr>
      <w:r>
        <w:rPr>
          <w:rFonts w:cs="Arial"/>
        </w:rPr>
        <w:t xml:space="preserve">for </w:t>
      </w:r>
      <w:r w:rsidRPr="000C5E87">
        <w:rPr>
          <w:rFonts w:cs="Arial"/>
        </w:rPr>
        <w:t>unit price items</w:t>
      </w:r>
      <w:r>
        <w:rPr>
          <w:rFonts w:cs="Arial"/>
        </w:rPr>
        <w:t xml:space="preserve">, then </w:t>
      </w:r>
      <w:r w:rsidR="00EE597A" w:rsidRPr="000C5E87">
        <w:rPr>
          <w:rFonts w:cs="Arial"/>
        </w:rPr>
        <w:t>the unit prices</w:t>
      </w:r>
      <w:r w:rsidR="000A2D06" w:rsidRPr="000C5E87">
        <w:rPr>
          <w:rFonts w:cs="Arial"/>
        </w:rPr>
        <w:t xml:space="preserve"> </w:t>
      </w:r>
      <w:r w:rsidRPr="000C5E87">
        <w:rPr>
          <w:rFonts w:cs="Arial"/>
        </w:rPr>
        <w:t>will be considered as representing the Bidder's intentions</w:t>
      </w:r>
      <w:r>
        <w:rPr>
          <w:rFonts w:cs="Arial"/>
        </w:rPr>
        <w:t xml:space="preserve">; </w:t>
      </w:r>
    </w:p>
    <w:p w14:paraId="34DE7D0B" w14:textId="4D90C5B3" w:rsidR="00930423" w:rsidRDefault="00930423" w:rsidP="005E7626">
      <w:pPr>
        <w:pStyle w:val="ListParagraph"/>
        <w:numPr>
          <w:ilvl w:val="0"/>
          <w:numId w:val="15"/>
        </w:numPr>
        <w:rPr>
          <w:rFonts w:cs="Arial"/>
        </w:rPr>
      </w:pPr>
      <w:r>
        <w:rPr>
          <w:rFonts w:cs="Arial"/>
        </w:rPr>
        <w:t xml:space="preserve">for </w:t>
      </w:r>
      <w:r w:rsidR="000A2D06" w:rsidRPr="000C5E87">
        <w:rPr>
          <w:rFonts w:cs="Arial"/>
        </w:rPr>
        <w:t>estimated quantit</w:t>
      </w:r>
      <w:r w:rsidRPr="000C5E87">
        <w:rPr>
          <w:rFonts w:cs="Arial"/>
        </w:rPr>
        <w:t>y items</w:t>
      </w:r>
      <w:r>
        <w:rPr>
          <w:rFonts w:cs="Arial"/>
        </w:rPr>
        <w:t>,</w:t>
      </w:r>
      <w:r w:rsidRPr="000C5E87">
        <w:rPr>
          <w:rFonts w:cs="Arial"/>
        </w:rPr>
        <w:t xml:space="preserve"> the</w:t>
      </w:r>
      <w:r>
        <w:rPr>
          <w:rFonts w:cs="Arial"/>
        </w:rPr>
        <w:t>n the</w:t>
      </w:r>
      <w:r w:rsidRPr="000C5E87">
        <w:rPr>
          <w:rFonts w:cs="Arial"/>
        </w:rPr>
        <w:t xml:space="preserve"> </w:t>
      </w:r>
      <w:r>
        <w:rPr>
          <w:rFonts w:cs="Arial"/>
        </w:rPr>
        <w:t xml:space="preserve">estimated </w:t>
      </w:r>
      <w:r w:rsidRPr="000C5E87">
        <w:rPr>
          <w:rFonts w:cs="Arial"/>
        </w:rPr>
        <w:t xml:space="preserve">quantity </w:t>
      </w:r>
      <w:r w:rsidR="00C032F4" w:rsidRPr="000C5E87">
        <w:rPr>
          <w:rFonts w:cs="Arial"/>
        </w:rPr>
        <w:t>will</w:t>
      </w:r>
      <w:r w:rsidR="00EE597A" w:rsidRPr="000C5E87">
        <w:rPr>
          <w:rFonts w:cs="Arial"/>
        </w:rPr>
        <w:t xml:space="preserve"> be considered as</w:t>
      </w:r>
      <w:r w:rsidR="00EE597A" w:rsidRPr="000C5E87">
        <w:rPr>
          <w:rFonts w:cs="Arial"/>
          <w:spacing w:val="-26"/>
        </w:rPr>
        <w:t xml:space="preserve"> </w:t>
      </w:r>
      <w:r w:rsidR="00EE597A" w:rsidRPr="000C5E87">
        <w:rPr>
          <w:rFonts w:cs="Arial"/>
        </w:rPr>
        <w:t>representing the Bidder's intentions</w:t>
      </w:r>
    </w:p>
    <w:p w14:paraId="566FDDE5" w14:textId="548BDA1A" w:rsidR="003A5638" w:rsidRPr="000C5E87" w:rsidRDefault="00930423" w:rsidP="000C5E87">
      <w:pPr>
        <w:rPr>
          <w:rFonts w:cs="Arial"/>
        </w:rPr>
      </w:pPr>
      <w:r>
        <w:rPr>
          <w:rFonts w:cs="Arial"/>
        </w:rPr>
        <w:t>and t</w:t>
      </w:r>
      <w:r w:rsidR="00EE597A" w:rsidRPr="000C5E87">
        <w:rPr>
          <w:rFonts w:cs="Arial"/>
        </w:rPr>
        <w:t xml:space="preserve">he unit price </w:t>
      </w:r>
      <w:r w:rsidR="000A2D06" w:rsidRPr="000C5E87">
        <w:rPr>
          <w:rFonts w:cs="Arial"/>
        </w:rPr>
        <w:t>or estimated quantit</w:t>
      </w:r>
      <w:r w:rsidRPr="000C5E87">
        <w:rPr>
          <w:rFonts w:cs="Arial"/>
        </w:rPr>
        <w:t>y</w:t>
      </w:r>
      <w:r w:rsidR="000A2D06" w:rsidRPr="000C5E87">
        <w:rPr>
          <w:rFonts w:cs="Arial"/>
        </w:rPr>
        <w:t xml:space="preserve"> </w:t>
      </w:r>
      <w:r w:rsidR="00AF51A1">
        <w:rPr>
          <w:rFonts w:cs="Arial"/>
        </w:rPr>
        <w:t>extensions and the T</w:t>
      </w:r>
      <w:r w:rsidR="00EE597A" w:rsidRPr="000C5E87">
        <w:rPr>
          <w:rFonts w:cs="Arial"/>
        </w:rPr>
        <w:t xml:space="preserve">otal </w:t>
      </w:r>
      <w:r w:rsidR="00AF51A1">
        <w:rPr>
          <w:rFonts w:cs="Arial"/>
        </w:rPr>
        <w:t>T</w:t>
      </w:r>
      <w:r w:rsidR="000A2D06" w:rsidRPr="000C5E87">
        <w:rPr>
          <w:rFonts w:cs="Arial"/>
        </w:rPr>
        <w:t xml:space="preserve">ender </w:t>
      </w:r>
      <w:r w:rsidR="00EE597A" w:rsidRPr="000C5E87">
        <w:rPr>
          <w:rFonts w:cs="Arial"/>
        </w:rPr>
        <w:t xml:space="preserve">amount in the </w:t>
      </w:r>
      <w:r w:rsidR="00BB40EB">
        <w:rPr>
          <w:rFonts w:cs="Arial"/>
        </w:rPr>
        <w:t>u</w:t>
      </w:r>
      <w:r w:rsidR="00EE597A" w:rsidRPr="000C5E87">
        <w:rPr>
          <w:rFonts w:cs="Arial"/>
        </w:rPr>
        <w:t xml:space="preserve">nit </w:t>
      </w:r>
      <w:r w:rsidR="00BB40EB">
        <w:rPr>
          <w:rFonts w:cs="Arial"/>
        </w:rPr>
        <w:t>p</w:t>
      </w:r>
      <w:r w:rsidR="00EE597A" w:rsidRPr="000C5E87">
        <w:rPr>
          <w:rFonts w:cs="Arial"/>
        </w:rPr>
        <w:t xml:space="preserve">rice </w:t>
      </w:r>
      <w:r w:rsidR="00BB40EB">
        <w:rPr>
          <w:rFonts w:cs="Arial"/>
        </w:rPr>
        <w:t>s</w:t>
      </w:r>
      <w:r w:rsidR="00EE597A" w:rsidRPr="000C5E87">
        <w:rPr>
          <w:rFonts w:cs="Arial"/>
        </w:rPr>
        <w:t>chedule will be corrected accordingly by</w:t>
      </w:r>
      <w:r w:rsidR="00EE597A" w:rsidRPr="000C5E87">
        <w:rPr>
          <w:rFonts w:cs="Arial"/>
          <w:spacing w:val="-12"/>
        </w:rPr>
        <w:t xml:space="preserve"> </w:t>
      </w:r>
      <w:r w:rsidR="00EE597A" w:rsidRPr="000C5E87">
        <w:rPr>
          <w:rFonts w:cs="Arial"/>
        </w:rPr>
        <w:t xml:space="preserve">the Department. </w:t>
      </w:r>
      <w:r>
        <w:rPr>
          <w:rFonts w:cs="Arial"/>
        </w:rPr>
        <w:t xml:space="preserve">The </w:t>
      </w:r>
      <w:r w:rsidR="00EE597A" w:rsidRPr="000C5E87">
        <w:rPr>
          <w:rFonts w:cs="Arial"/>
        </w:rPr>
        <w:t xml:space="preserve">Bidder </w:t>
      </w:r>
      <w:r w:rsidR="009E568D" w:rsidRPr="000C5E87">
        <w:rPr>
          <w:rFonts w:cs="Arial"/>
        </w:rPr>
        <w:t>will</w:t>
      </w:r>
      <w:r w:rsidR="00EE597A" w:rsidRPr="000C5E87">
        <w:rPr>
          <w:rFonts w:cs="Arial"/>
        </w:rPr>
        <w:t xml:space="preserve"> be bound to such corrected</w:t>
      </w:r>
      <w:r w:rsidR="00EE597A" w:rsidRPr="000C5E87">
        <w:rPr>
          <w:rFonts w:cs="Arial"/>
          <w:spacing w:val="-3"/>
        </w:rPr>
        <w:t xml:space="preserve"> </w:t>
      </w:r>
      <w:r w:rsidR="00EE597A" w:rsidRPr="000C5E87">
        <w:rPr>
          <w:rFonts w:cs="Arial"/>
        </w:rPr>
        <w:t>amounts.</w:t>
      </w:r>
    </w:p>
    <w:p w14:paraId="1CA07E4C" w14:textId="77777777" w:rsidR="003A5638" w:rsidRPr="00E324FC" w:rsidRDefault="003A5638" w:rsidP="000C5E87">
      <w:pPr>
        <w:rPr>
          <w:rFonts w:cs="Arial"/>
          <w:szCs w:val="22"/>
        </w:rPr>
      </w:pPr>
    </w:p>
    <w:p w14:paraId="5419F6DC" w14:textId="77777777" w:rsidR="00B17C57" w:rsidRDefault="00EE597A" w:rsidP="000C5E87">
      <w:pPr>
        <w:rPr>
          <w:rFonts w:cs="Arial"/>
          <w:szCs w:val="22"/>
        </w:rPr>
      </w:pPr>
      <w:r w:rsidRPr="000C5E87">
        <w:rPr>
          <w:rFonts w:cs="Arial"/>
          <w:szCs w:val="22"/>
        </w:rPr>
        <w:t xml:space="preserve">If </w:t>
      </w:r>
      <w:r w:rsidR="00B17C57">
        <w:rPr>
          <w:rFonts w:cs="Arial"/>
          <w:szCs w:val="22"/>
        </w:rPr>
        <w:t>an</w:t>
      </w:r>
      <w:r w:rsidRPr="000C5E87">
        <w:rPr>
          <w:rFonts w:cs="Arial"/>
          <w:szCs w:val="22"/>
        </w:rPr>
        <w:t xml:space="preserve"> </w:t>
      </w:r>
      <w:r w:rsidR="008F2583">
        <w:rPr>
          <w:rFonts w:cs="Arial"/>
          <w:szCs w:val="22"/>
        </w:rPr>
        <w:t xml:space="preserve">estimated quantity or </w:t>
      </w:r>
      <w:r w:rsidRPr="000C5E87">
        <w:rPr>
          <w:rFonts w:cs="Arial"/>
          <w:szCs w:val="22"/>
        </w:rPr>
        <w:t xml:space="preserve">unit price is </w:t>
      </w:r>
      <w:r w:rsidR="00B17C57">
        <w:rPr>
          <w:rFonts w:cs="Arial"/>
          <w:szCs w:val="22"/>
        </w:rPr>
        <w:t xml:space="preserve">not filled in by the Bidder </w:t>
      </w:r>
      <w:r w:rsidRPr="000C5E87">
        <w:rPr>
          <w:rFonts w:cs="Arial"/>
          <w:szCs w:val="22"/>
        </w:rPr>
        <w:t>for an item, but an amount is stated</w:t>
      </w:r>
      <w:r w:rsidR="005D0D5F" w:rsidRPr="00E324FC">
        <w:rPr>
          <w:rFonts w:cs="Arial"/>
          <w:szCs w:val="22"/>
        </w:rPr>
        <w:t xml:space="preserve"> in the Total Bid column</w:t>
      </w:r>
      <w:r w:rsidR="00B17C57">
        <w:rPr>
          <w:rFonts w:cs="Arial"/>
          <w:szCs w:val="22"/>
        </w:rPr>
        <w:t>, then the Department will determine:</w:t>
      </w:r>
      <w:r w:rsidRPr="000C5E87">
        <w:rPr>
          <w:rFonts w:cs="Arial"/>
          <w:szCs w:val="22"/>
        </w:rPr>
        <w:t xml:space="preserve"> </w:t>
      </w:r>
    </w:p>
    <w:p w14:paraId="03203A2E" w14:textId="77777777" w:rsidR="00B17C57" w:rsidRPr="00417072" w:rsidRDefault="00B17C57" w:rsidP="005E7626">
      <w:pPr>
        <w:pStyle w:val="ListParagraph"/>
        <w:numPr>
          <w:ilvl w:val="0"/>
          <w:numId w:val="16"/>
        </w:numPr>
        <w:rPr>
          <w:rFonts w:cs="Arial"/>
        </w:rPr>
      </w:pPr>
      <w:r w:rsidRPr="000C5E87">
        <w:rPr>
          <w:rFonts w:cs="Arial"/>
        </w:rPr>
        <w:t>the</w:t>
      </w:r>
      <w:r w:rsidR="00EE597A" w:rsidRPr="000C5E87">
        <w:rPr>
          <w:rFonts w:cs="Arial"/>
        </w:rPr>
        <w:t xml:space="preserve"> unit</w:t>
      </w:r>
      <w:r w:rsidR="00EE597A" w:rsidRPr="000C5E87">
        <w:rPr>
          <w:rFonts w:cs="Arial"/>
          <w:spacing w:val="-16"/>
        </w:rPr>
        <w:t xml:space="preserve"> </w:t>
      </w:r>
      <w:r w:rsidR="00EE597A" w:rsidRPr="000C5E87">
        <w:rPr>
          <w:rFonts w:cs="Arial"/>
        </w:rPr>
        <w:t>price</w:t>
      </w:r>
      <w:r w:rsidRPr="000C5E87">
        <w:rPr>
          <w:rFonts w:cs="Arial"/>
        </w:rPr>
        <w:t xml:space="preserve"> </w:t>
      </w:r>
      <w:r w:rsidR="00EE597A" w:rsidRPr="000C5E87">
        <w:rPr>
          <w:rFonts w:cs="Arial"/>
        </w:rPr>
        <w:t xml:space="preserve">by dividing the extended amount by the estimated quantity </w:t>
      </w:r>
      <w:r w:rsidR="00DC631D" w:rsidRPr="000C5E87">
        <w:rPr>
          <w:rFonts w:cs="Arial"/>
        </w:rPr>
        <w:t xml:space="preserve">and </w:t>
      </w:r>
      <w:r w:rsidRPr="000C5E87">
        <w:rPr>
          <w:rFonts w:cs="Arial"/>
        </w:rPr>
        <w:t xml:space="preserve">this unit price value </w:t>
      </w:r>
      <w:r w:rsidR="009E568D" w:rsidRPr="000C5E87">
        <w:rPr>
          <w:rFonts w:cs="Arial"/>
        </w:rPr>
        <w:t>will</w:t>
      </w:r>
      <w:r w:rsidR="00EE597A" w:rsidRPr="000C5E87">
        <w:rPr>
          <w:rFonts w:cs="Arial"/>
          <w:spacing w:val="-11"/>
        </w:rPr>
        <w:t xml:space="preserve"> </w:t>
      </w:r>
      <w:r w:rsidR="00EE597A" w:rsidRPr="000C5E87">
        <w:rPr>
          <w:rFonts w:cs="Arial"/>
        </w:rPr>
        <w:t>be considered as representing the Bidder's</w:t>
      </w:r>
      <w:r w:rsidR="00EE597A" w:rsidRPr="000C5E87">
        <w:rPr>
          <w:rFonts w:cs="Arial"/>
          <w:spacing w:val="-1"/>
        </w:rPr>
        <w:t xml:space="preserve"> </w:t>
      </w:r>
      <w:r w:rsidR="00EE597A" w:rsidRPr="000C5E87">
        <w:rPr>
          <w:rFonts w:cs="Arial"/>
        </w:rPr>
        <w:t>intentions</w:t>
      </w:r>
      <w:r w:rsidRPr="000C5E87">
        <w:rPr>
          <w:rFonts w:cs="Arial"/>
        </w:rPr>
        <w:t xml:space="preserve">; </w:t>
      </w:r>
      <w:r w:rsidR="00351CE1" w:rsidRPr="00417072">
        <w:rPr>
          <w:rFonts w:cs="Arial"/>
        </w:rPr>
        <w:t>or</w:t>
      </w:r>
    </w:p>
    <w:p w14:paraId="0664AB8A" w14:textId="77777777" w:rsidR="00B17C57" w:rsidRPr="000C5E87" w:rsidRDefault="00B17C57" w:rsidP="005E7626">
      <w:pPr>
        <w:pStyle w:val="ListParagraph"/>
        <w:numPr>
          <w:ilvl w:val="0"/>
          <w:numId w:val="16"/>
        </w:numPr>
        <w:rPr>
          <w:rFonts w:cs="Arial"/>
        </w:rPr>
      </w:pPr>
      <w:r w:rsidRPr="000C5E87">
        <w:rPr>
          <w:rFonts w:cs="Arial"/>
        </w:rPr>
        <w:t>the estimated quantity by dividing the extended amount by the unit price and this estimated quantity will</w:t>
      </w:r>
      <w:r w:rsidRPr="000C5E87">
        <w:rPr>
          <w:rFonts w:cs="Arial"/>
          <w:spacing w:val="-11"/>
        </w:rPr>
        <w:t xml:space="preserve"> </w:t>
      </w:r>
      <w:r w:rsidRPr="000C5E87">
        <w:rPr>
          <w:rFonts w:cs="Arial"/>
        </w:rPr>
        <w:t>be considered as representing the Bidder's</w:t>
      </w:r>
      <w:r w:rsidRPr="000C5E87">
        <w:rPr>
          <w:rFonts w:cs="Arial"/>
          <w:spacing w:val="-1"/>
        </w:rPr>
        <w:t xml:space="preserve"> </w:t>
      </w:r>
      <w:r w:rsidRPr="000C5E87">
        <w:rPr>
          <w:rFonts w:cs="Arial"/>
        </w:rPr>
        <w:t xml:space="preserve">intentions. </w:t>
      </w:r>
    </w:p>
    <w:p w14:paraId="5F1582C8" w14:textId="4A4A2455" w:rsidR="00EE597A" w:rsidRPr="000C5E87" w:rsidRDefault="007B39AC" w:rsidP="000C5E87">
      <w:pPr>
        <w:rPr>
          <w:rFonts w:cs="Arial"/>
          <w:szCs w:val="22"/>
        </w:rPr>
      </w:pPr>
      <w:r w:rsidRPr="00E324FC">
        <w:rPr>
          <w:rFonts w:cs="Arial"/>
          <w:szCs w:val="22"/>
        </w:rPr>
        <w:t>The T</w:t>
      </w:r>
      <w:r w:rsidR="00EE597A" w:rsidRPr="000C5E87">
        <w:rPr>
          <w:rFonts w:cs="Arial"/>
          <w:szCs w:val="22"/>
        </w:rPr>
        <w:t xml:space="preserve">otal </w:t>
      </w:r>
      <w:r w:rsidRPr="00E324FC">
        <w:rPr>
          <w:rFonts w:cs="Arial"/>
          <w:szCs w:val="22"/>
        </w:rPr>
        <w:t>Tender</w:t>
      </w:r>
      <w:r w:rsidR="005D0D5F" w:rsidRPr="00E324FC">
        <w:rPr>
          <w:rFonts w:cs="Arial"/>
          <w:szCs w:val="22"/>
        </w:rPr>
        <w:t xml:space="preserve"> </w:t>
      </w:r>
      <w:r w:rsidR="009E568D" w:rsidRPr="00E324FC">
        <w:rPr>
          <w:rFonts w:cs="Arial"/>
          <w:szCs w:val="22"/>
        </w:rPr>
        <w:t>will</w:t>
      </w:r>
      <w:r w:rsidR="00EE597A" w:rsidRPr="000C5E87">
        <w:rPr>
          <w:rFonts w:cs="Arial"/>
          <w:szCs w:val="22"/>
        </w:rPr>
        <w:t xml:space="preserve"> be the arithmetically correct sum of</w:t>
      </w:r>
      <w:r w:rsidR="00EE597A" w:rsidRPr="000C5E87">
        <w:rPr>
          <w:rFonts w:cs="Arial"/>
          <w:spacing w:val="-14"/>
          <w:szCs w:val="22"/>
        </w:rPr>
        <w:t xml:space="preserve"> </w:t>
      </w:r>
      <w:r w:rsidR="00EE597A" w:rsidRPr="000C5E87">
        <w:rPr>
          <w:rFonts w:cs="Arial"/>
          <w:szCs w:val="22"/>
        </w:rPr>
        <w:t xml:space="preserve">the arithmetically correct </w:t>
      </w:r>
      <w:r w:rsidRPr="00E324FC">
        <w:rPr>
          <w:rFonts w:cs="Arial"/>
          <w:szCs w:val="22"/>
        </w:rPr>
        <w:t>total bid</w:t>
      </w:r>
      <w:r w:rsidR="00EE597A" w:rsidRPr="000C5E87">
        <w:rPr>
          <w:rFonts w:cs="Arial"/>
          <w:szCs w:val="22"/>
        </w:rPr>
        <w:t xml:space="preserve"> extensions </w:t>
      </w:r>
      <w:r w:rsidRPr="00E324FC">
        <w:rPr>
          <w:rFonts w:cs="Arial"/>
          <w:szCs w:val="22"/>
        </w:rPr>
        <w:t xml:space="preserve">and </w:t>
      </w:r>
      <w:r w:rsidR="00EE597A" w:rsidRPr="000C5E87">
        <w:rPr>
          <w:rFonts w:cs="Arial"/>
          <w:szCs w:val="22"/>
        </w:rPr>
        <w:t>lump sums in</w:t>
      </w:r>
      <w:r w:rsidR="00EE597A" w:rsidRPr="000C5E87">
        <w:rPr>
          <w:rFonts w:cs="Arial"/>
          <w:spacing w:val="-18"/>
          <w:szCs w:val="22"/>
        </w:rPr>
        <w:t xml:space="preserve"> </w:t>
      </w:r>
      <w:r w:rsidR="00EE597A" w:rsidRPr="000C5E87">
        <w:rPr>
          <w:rFonts w:cs="Arial"/>
          <w:szCs w:val="22"/>
        </w:rPr>
        <w:t xml:space="preserve">the </w:t>
      </w:r>
      <w:r w:rsidR="00BB40EB">
        <w:rPr>
          <w:rFonts w:cs="Arial"/>
          <w:szCs w:val="22"/>
        </w:rPr>
        <w:t>u</w:t>
      </w:r>
      <w:r w:rsidR="005D0D5F" w:rsidRPr="00E324FC">
        <w:rPr>
          <w:rFonts w:cs="Arial"/>
          <w:szCs w:val="22"/>
        </w:rPr>
        <w:t xml:space="preserve">nit </w:t>
      </w:r>
      <w:r w:rsidR="00BB40EB">
        <w:rPr>
          <w:rFonts w:cs="Arial"/>
          <w:szCs w:val="22"/>
        </w:rPr>
        <w:t>p</w:t>
      </w:r>
      <w:r w:rsidR="005D0D5F" w:rsidRPr="00E324FC">
        <w:rPr>
          <w:rFonts w:cs="Arial"/>
          <w:szCs w:val="22"/>
        </w:rPr>
        <w:t xml:space="preserve">rice </w:t>
      </w:r>
      <w:r w:rsidR="00BB40EB">
        <w:rPr>
          <w:rFonts w:cs="Arial"/>
          <w:szCs w:val="22"/>
        </w:rPr>
        <w:t>s</w:t>
      </w:r>
      <w:r w:rsidR="005D0D5F" w:rsidRPr="00E324FC">
        <w:rPr>
          <w:rFonts w:cs="Arial"/>
          <w:szCs w:val="22"/>
        </w:rPr>
        <w:t>chedule</w:t>
      </w:r>
      <w:r w:rsidR="00EE597A" w:rsidRPr="000C5E87">
        <w:rPr>
          <w:rFonts w:cs="Arial"/>
          <w:szCs w:val="22"/>
        </w:rPr>
        <w:t>.</w:t>
      </w:r>
    </w:p>
    <w:p w14:paraId="57472596" w14:textId="77777777" w:rsidR="006E12B0" w:rsidRPr="00E324FC" w:rsidRDefault="00744079" w:rsidP="00187EB9">
      <w:pPr>
        <w:pStyle w:val="Heading2"/>
      </w:pPr>
      <w:bookmarkStart w:id="312" w:name="_Toc492546906"/>
      <w:bookmarkStart w:id="313" w:name="_Toc492547135"/>
      <w:bookmarkStart w:id="314" w:name="_Toc492547362"/>
      <w:bookmarkStart w:id="315" w:name="_Toc492547589"/>
      <w:bookmarkStart w:id="316" w:name="_Toc492555580"/>
      <w:bookmarkStart w:id="317" w:name="_Toc115183882"/>
      <w:bookmarkEnd w:id="312"/>
      <w:bookmarkEnd w:id="313"/>
      <w:bookmarkEnd w:id="314"/>
      <w:bookmarkEnd w:id="315"/>
      <w:bookmarkEnd w:id="316"/>
      <w:r w:rsidRPr="00E324FC">
        <w:t xml:space="preserve">Posting of </w:t>
      </w:r>
      <w:r w:rsidR="00991213">
        <w:t>Tender</w:t>
      </w:r>
      <w:r w:rsidRPr="00E324FC">
        <w:t xml:space="preserve"> Results </w:t>
      </w:r>
      <w:r w:rsidR="00420F8C" w:rsidRPr="00E324FC">
        <w:t>and</w:t>
      </w:r>
      <w:r w:rsidRPr="00E324FC">
        <w:t xml:space="preserve"> Award Information</w:t>
      </w:r>
      <w:bookmarkEnd w:id="317"/>
    </w:p>
    <w:p w14:paraId="5F79CE79" w14:textId="77777777" w:rsidR="006E12B0" w:rsidRDefault="00991213" w:rsidP="000C5E87">
      <w:pPr>
        <w:rPr>
          <w:rFonts w:cs="Arial"/>
          <w:szCs w:val="22"/>
        </w:rPr>
      </w:pPr>
      <w:r>
        <w:rPr>
          <w:rFonts w:cs="Arial"/>
          <w:szCs w:val="22"/>
        </w:rPr>
        <w:t>Tender</w:t>
      </w:r>
      <w:r w:rsidR="006E12B0" w:rsidRPr="000C5E87">
        <w:rPr>
          <w:rFonts w:cs="Arial"/>
          <w:szCs w:val="22"/>
        </w:rPr>
        <w:t xml:space="preserve"> results and award information will be made available on the Alberta Purchasing Connection website</w:t>
      </w:r>
      <w:r w:rsidR="00162C05">
        <w:rPr>
          <w:rFonts w:cs="Arial"/>
          <w:szCs w:val="22"/>
        </w:rPr>
        <w:t xml:space="preserve"> </w:t>
      </w:r>
      <w:r w:rsidR="00162C05" w:rsidRPr="00162C05">
        <w:rPr>
          <w:rFonts w:cs="Arial"/>
          <w:szCs w:val="22"/>
        </w:rPr>
        <w:t>(</w:t>
      </w:r>
      <w:hyperlink r:id="rId31" w:history="1">
        <w:r w:rsidR="00162C05" w:rsidRPr="00E15FDA">
          <w:rPr>
            <w:rStyle w:val="Hyperlink"/>
            <w:rFonts w:cs="Arial"/>
            <w:b/>
            <w:szCs w:val="22"/>
          </w:rPr>
          <w:t>www.purchasingconnection.ca</w:t>
        </w:r>
      </w:hyperlink>
      <w:r w:rsidR="00162C05" w:rsidRPr="00162C05">
        <w:rPr>
          <w:rFonts w:cs="Arial"/>
          <w:szCs w:val="22"/>
        </w:rPr>
        <w:t>).</w:t>
      </w:r>
    </w:p>
    <w:p w14:paraId="5EF2CFC5" w14:textId="77777777" w:rsidR="006E12B0" w:rsidRPr="00E324FC" w:rsidRDefault="00744079" w:rsidP="00187EB9">
      <w:pPr>
        <w:pStyle w:val="Heading2"/>
      </w:pPr>
      <w:bookmarkStart w:id="318" w:name="_Toc115183883"/>
      <w:r w:rsidRPr="00E324FC">
        <w:t>Information Disclosure</w:t>
      </w:r>
      <w:bookmarkEnd w:id="318"/>
    </w:p>
    <w:p w14:paraId="2419B446" w14:textId="77777777" w:rsidR="00E4698D" w:rsidRDefault="00AC313E" w:rsidP="000C5E87">
      <w:pPr>
        <w:rPr>
          <w:rFonts w:cs="Arial"/>
          <w:szCs w:val="22"/>
        </w:rPr>
      </w:pPr>
      <w:r w:rsidRPr="000C5E87" w:rsidDel="00AC313E">
        <w:rPr>
          <w:szCs w:val="22"/>
        </w:rPr>
        <w:t xml:space="preserve"> </w:t>
      </w:r>
      <w:r w:rsidR="0054298E" w:rsidRPr="00914839">
        <w:rPr>
          <w:rFonts w:cs="Arial"/>
          <w:szCs w:val="22"/>
        </w:rPr>
        <w:t xml:space="preserve">(i) </w:t>
      </w:r>
      <w:r w:rsidR="00E4698D" w:rsidRPr="000C5E87">
        <w:rPr>
          <w:rFonts w:cs="Arial"/>
          <w:szCs w:val="22"/>
        </w:rPr>
        <w:t>The Bidder acknowledges that:</w:t>
      </w:r>
    </w:p>
    <w:p w14:paraId="0925B700" w14:textId="77777777" w:rsidR="00B239AF" w:rsidRPr="000C5E87" w:rsidRDefault="00B239AF" w:rsidP="000C5E87">
      <w:pPr>
        <w:rPr>
          <w:rFonts w:cs="Arial"/>
          <w:szCs w:val="22"/>
        </w:rPr>
      </w:pPr>
    </w:p>
    <w:p w14:paraId="06EA3F1D" w14:textId="659A209B" w:rsidR="00E4698D" w:rsidRDefault="0054298E" w:rsidP="000C5E87">
      <w:pPr>
        <w:ind w:left="1440" w:hanging="720"/>
        <w:rPr>
          <w:rFonts w:cs="Arial"/>
          <w:szCs w:val="22"/>
        </w:rPr>
      </w:pPr>
      <w:r w:rsidRPr="00914839">
        <w:rPr>
          <w:rFonts w:cs="Arial"/>
          <w:szCs w:val="22"/>
        </w:rPr>
        <w:t>a)</w:t>
      </w:r>
      <w:r w:rsidRPr="00914839">
        <w:rPr>
          <w:rFonts w:cs="Arial"/>
          <w:szCs w:val="22"/>
        </w:rPr>
        <w:tab/>
      </w:r>
      <w:r w:rsidR="00E4698D" w:rsidRPr="000C5E87">
        <w:rPr>
          <w:rFonts w:cs="Arial"/>
          <w:szCs w:val="22"/>
        </w:rPr>
        <w:t xml:space="preserve">The </w:t>
      </w:r>
      <w:r w:rsidR="005F30FC">
        <w:rPr>
          <w:rFonts w:cs="Arial"/>
          <w:szCs w:val="22"/>
        </w:rPr>
        <w:t>Freedom of Information and Protection of Privacy Act of Alberta (“</w:t>
      </w:r>
      <w:r w:rsidR="00E4698D" w:rsidRPr="000C5E87">
        <w:rPr>
          <w:rFonts w:cs="Arial"/>
          <w:szCs w:val="22"/>
        </w:rPr>
        <w:t>FOIP Act</w:t>
      </w:r>
      <w:r w:rsidR="005F30FC">
        <w:rPr>
          <w:rFonts w:cs="Arial"/>
          <w:szCs w:val="22"/>
        </w:rPr>
        <w:t>”)</w:t>
      </w:r>
      <w:r w:rsidR="00E4698D" w:rsidRPr="000C5E87">
        <w:rPr>
          <w:rFonts w:cs="Arial"/>
          <w:szCs w:val="22"/>
        </w:rPr>
        <w:t xml:space="preserve"> applies to all information and records relating to, or obtained, generated, created, collected or provided under, </w:t>
      </w:r>
      <w:r w:rsidR="00B32BA8" w:rsidRPr="000C5E87">
        <w:rPr>
          <w:rFonts w:cs="Arial"/>
          <w:szCs w:val="22"/>
        </w:rPr>
        <w:t xml:space="preserve">the </w:t>
      </w:r>
      <w:r w:rsidR="00FA42F6">
        <w:rPr>
          <w:rFonts w:cs="Arial"/>
          <w:szCs w:val="22"/>
        </w:rPr>
        <w:t>tender</w:t>
      </w:r>
      <w:r w:rsidR="00B32BA8" w:rsidRPr="000C5E87">
        <w:rPr>
          <w:rFonts w:cs="Arial"/>
          <w:szCs w:val="22"/>
        </w:rPr>
        <w:t xml:space="preserve"> </w:t>
      </w:r>
      <w:r w:rsidR="004C07D4">
        <w:rPr>
          <w:rFonts w:cs="Arial"/>
          <w:szCs w:val="22"/>
        </w:rPr>
        <w:t>document</w:t>
      </w:r>
      <w:r w:rsidR="00B32BA8" w:rsidRPr="000C5E87">
        <w:rPr>
          <w:rFonts w:cs="Arial"/>
          <w:szCs w:val="22"/>
        </w:rPr>
        <w:t xml:space="preserve">s </w:t>
      </w:r>
      <w:r w:rsidR="00E4698D" w:rsidRPr="000C5E87">
        <w:rPr>
          <w:rFonts w:cs="Arial"/>
          <w:szCs w:val="22"/>
        </w:rPr>
        <w:t xml:space="preserve">and which are in the custody or under the control of the </w:t>
      </w:r>
      <w:r w:rsidRPr="00914839">
        <w:rPr>
          <w:rFonts w:cs="Arial"/>
          <w:szCs w:val="22"/>
        </w:rPr>
        <w:t>Department</w:t>
      </w:r>
      <w:r w:rsidR="00E4698D" w:rsidRPr="000C5E87">
        <w:rPr>
          <w:rFonts w:cs="Arial"/>
          <w:szCs w:val="22"/>
        </w:rPr>
        <w:t xml:space="preserve">. The FOIP Act allows any person a right of access to records in the </w:t>
      </w:r>
      <w:r w:rsidRPr="00914839">
        <w:rPr>
          <w:rFonts w:cs="Arial"/>
          <w:szCs w:val="22"/>
        </w:rPr>
        <w:t>Department</w:t>
      </w:r>
      <w:r w:rsidR="001E51ED" w:rsidRPr="000C5E87">
        <w:rPr>
          <w:rFonts w:cs="Arial"/>
          <w:szCs w:val="22"/>
        </w:rPr>
        <w:t>’s</w:t>
      </w:r>
      <w:r w:rsidR="00E4698D" w:rsidRPr="000C5E87">
        <w:rPr>
          <w:rFonts w:cs="Arial"/>
          <w:szCs w:val="22"/>
        </w:rPr>
        <w:t xml:space="preserve"> custody or control, subject to limited and specific exceptions as set out in the FOIP Act; and</w:t>
      </w:r>
    </w:p>
    <w:p w14:paraId="6383F348" w14:textId="77777777" w:rsidR="00B239AF" w:rsidRPr="000C5E87" w:rsidRDefault="00B239AF" w:rsidP="000C5E87">
      <w:pPr>
        <w:ind w:left="720"/>
        <w:rPr>
          <w:rFonts w:cs="Arial"/>
          <w:szCs w:val="22"/>
        </w:rPr>
      </w:pPr>
    </w:p>
    <w:p w14:paraId="5818F064" w14:textId="6EA70796" w:rsidR="001E51ED" w:rsidRDefault="0054298E" w:rsidP="000C5E87">
      <w:pPr>
        <w:ind w:left="1440" w:hanging="720"/>
        <w:rPr>
          <w:rFonts w:cs="Arial"/>
          <w:szCs w:val="22"/>
        </w:rPr>
      </w:pPr>
      <w:r w:rsidRPr="00914839">
        <w:rPr>
          <w:rFonts w:cs="Arial"/>
          <w:szCs w:val="22"/>
        </w:rPr>
        <w:t>b)</w:t>
      </w:r>
      <w:r w:rsidRPr="00914839">
        <w:rPr>
          <w:rFonts w:cs="Arial"/>
          <w:szCs w:val="22"/>
        </w:rPr>
        <w:tab/>
      </w:r>
      <w:r w:rsidR="00AC313E" w:rsidRPr="000C5E87">
        <w:rPr>
          <w:rFonts w:cs="Arial"/>
          <w:szCs w:val="22"/>
        </w:rPr>
        <w:t xml:space="preserve">If Personal Information, as defined in the FOIP Act, is expressly required in the </w:t>
      </w:r>
      <w:r w:rsidR="00FA42F6">
        <w:rPr>
          <w:rFonts w:cs="Arial"/>
          <w:szCs w:val="22"/>
        </w:rPr>
        <w:t>tender</w:t>
      </w:r>
      <w:r w:rsidR="00AC313E" w:rsidRPr="000C5E87">
        <w:rPr>
          <w:rFonts w:cs="Arial"/>
          <w:szCs w:val="22"/>
        </w:rPr>
        <w:t xml:space="preserve"> </w:t>
      </w:r>
      <w:r w:rsidR="004C07D4">
        <w:rPr>
          <w:rFonts w:cs="Arial"/>
          <w:szCs w:val="22"/>
        </w:rPr>
        <w:t>document</w:t>
      </w:r>
      <w:r w:rsidR="00AC313E" w:rsidRPr="000C5E87">
        <w:rPr>
          <w:rFonts w:cs="Arial"/>
          <w:szCs w:val="22"/>
        </w:rPr>
        <w:t>s, t</w:t>
      </w:r>
      <w:r w:rsidR="00E4698D" w:rsidRPr="000C5E87">
        <w:rPr>
          <w:rFonts w:cs="Arial"/>
          <w:szCs w:val="22"/>
        </w:rPr>
        <w:t xml:space="preserve">he purpose of collecting </w:t>
      </w:r>
      <w:r w:rsidR="00AC313E" w:rsidRPr="00914839">
        <w:rPr>
          <w:rFonts w:cs="Arial"/>
          <w:szCs w:val="22"/>
        </w:rPr>
        <w:t xml:space="preserve">the </w:t>
      </w:r>
      <w:r w:rsidR="00E4698D" w:rsidRPr="000C5E87">
        <w:rPr>
          <w:rFonts w:cs="Arial"/>
          <w:szCs w:val="22"/>
        </w:rPr>
        <w:t>Personal Information</w:t>
      </w:r>
      <w:r w:rsidR="00AC313E" w:rsidRPr="00914839">
        <w:rPr>
          <w:rFonts w:cs="Arial"/>
          <w:szCs w:val="22"/>
        </w:rPr>
        <w:t xml:space="preserve"> </w:t>
      </w:r>
      <w:r w:rsidR="00E4698D" w:rsidRPr="000C5E87">
        <w:rPr>
          <w:rFonts w:cs="Arial"/>
          <w:szCs w:val="22"/>
        </w:rPr>
        <w:t xml:space="preserve">is to enable the </w:t>
      </w:r>
      <w:r w:rsidRPr="00914839">
        <w:rPr>
          <w:rFonts w:cs="Arial"/>
          <w:szCs w:val="22"/>
        </w:rPr>
        <w:t>Department</w:t>
      </w:r>
      <w:r w:rsidR="00E4698D" w:rsidRPr="000C5E87">
        <w:rPr>
          <w:rFonts w:cs="Arial"/>
          <w:szCs w:val="22"/>
        </w:rPr>
        <w:t xml:space="preserve"> to ensure the accuracy and reliability of the information, to evaluate the </w:t>
      </w:r>
      <w:r w:rsidR="00991213">
        <w:rPr>
          <w:rFonts w:cs="Arial"/>
          <w:szCs w:val="22"/>
        </w:rPr>
        <w:t>tender</w:t>
      </w:r>
      <w:r w:rsidR="00E4698D" w:rsidRPr="000C5E87">
        <w:rPr>
          <w:rFonts w:cs="Arial"/>
          <w:szCs w:val="22"/>
        </w:rPr>
        <w:t xml:space="preserve">, and for other related purposes of the </w:t>
      </w:r>
      <w:r w:rsidRPr="00914839">
        <w:rPr>
          <w:rFonts w:cs="Arial"/>
          <w:szCs w:val="22"/>
        </w:rPr>
        <w:t>Department</w:t>
      </w:r>
      <w:r w:rsidR="003C510D" w:rsidRPr="000C5E87">
        <w:rPr>
          <w:rFonts w:cs="Arial"/>
          <w:szCs w:val="22"/>
        </w:rPr>
        <w:t xml:space="preserve">. </w:t>
      </w:r>
      <w:r w:rsidR="00E4698D" w:rsidRPr="000C5E87">
        <w:rPr>
          <w:rFonts w:cs="Arial"/>
          <w:szCs w:val="22"/>
        </w:rPr>
        <w:t>Authority for this collection is the Government Organization Act (Alberta), as amended from time to time and section 33 (c) of the FOIP Act.</w:t>
      </w:r>
      <w:r w:rsidR="00AC313E" w:rsidRPr="00914839">
        <w:rPr>
          <w:rFonts w:cs="Arial"/>
          <w:szCs w:val="22"/>
        </w:rPr>
        <w:t xml:space="preserve"> </w:t>
      </w:r>
      <w:r w:rsidR="001E51ED" w:rsidRPr="000C5E87">
        <w:rPr>
          <w:rFonts w:cs="Arial"/>
          <w:szCs w:val="22"/>
        </w:rPr>
        <w:t xml:space="preserve">Before disclosing to the </w:t>
      </w:r>
      <w:r w:rsidR="00AC313E" w:rsidRPr="00914839">
        <w:rPr>
          <w:rFonts w:cs="Arial"/>
          <w:szCs w:val="22"/>
        </w:rPr>
        <w:t xml:space="preserve">Department </w:t>
      </w:r>
      <w:r w:rsidR="001E51ED" w:rsidRPr="000C5E87">
        <w:rPr>
          <w:rFonts w:cs="Arial"/>
          <w:szCs w:val="22"/>
        </w:rPr>
        <w:t xml:space="preserve">any Personal Information about any individual who is providing or will provide the </w:t>
      </w:r>
      <w:r w:rsidR="00AC313E" w:rsidRPr="00914839">
        <w:rPr>
          <w:rFonts w:cs="Arial"/>
          <w:szCs w:val="22"/>
        </w:rPr>
        <w:t>s</w:t>
      </w:r>
      <w:r w:rsidR="001E51ED" w:rsidRPr="000C5E87">
        <w:rPr>
          <w:rFonts w:cs="Arial"/>
          <w:szCs w:val="22"/>
        </w:rPr>
        <w:t xml:space="preserve">ervices, the </w:t>
      </w:r>
      <w:r w:rsidR="00AC313E" w:rsidRPr="00914839">
        <w:rPr>
          <w:rFonts w:cs="Arial"/>
          <w:szCs w:val="22"/>
        </w:rPr>
        <w:t>Bidder s</w:t>
      </w:r>
      <w:r w:rsidR="001E51ED" w:rsidRPr="000C5E87">
        <w:rPr>
          <w:rFonts w:cs="Arial"/>
          <w:szCs w:val="22"/>
        </w:rPr>
        <w:t>hall obtain the</w:t>
      </w:r>
      <w:r w:rsidR="00B239AF">
        <w:rPr>
          <w:rFonts w:cs="Arial"/>
          <w:szCs w:val="22"/>
        </w:rPr>
        <w:t xml:space="preserve"> </w:t>
      </w:r>
      <w:r w:rsidR="001E51ED" w:rsidRPr="000C5E87">
        <w:rPr>
          <w:rFonts w:cs="Arial"/>
          <w:szCs w:val="22"/>
        </w:rPr>
        <w:t>consent of the affected individual. The consent must be in writing</w:t>
      </w:r>
      <w:r w:rsidR="00E531F1">
        <w:rPr>
          <w:rFonts w:cs="Arial"/>
          <w:szCs w:val="22"/>
        </w:rPr>
        <w:t>,</w:t>
      </w:r>
      <w:r w:rsidR="001E51ED" w:rsidRPr="000C5E87">
        <w:rPr>
          <w:rFonts w:cs="Arial"/>
          <w:szCs w:val="22"/>
        </w:rPr>
        <w:t xml:space="preserve"> </w:t>
      </w:r>
      <w:r w:rsidR="00E531F1">
        <w:rPr>
          <w:rFonts w:cs="Arial"/>
          <w:szCs w:val="22"/>
        </w:rPr>
        <w:t xml:space="preserve">and it must </w:t>
      </w:r>
      <w:r w:rsidR="001E51ED" w:rsidRPr="000C5E87">
        <w:rPr>
          <w:rFonts w:cs="Arial"/>
          <w:szCs w:val="22"/>
        </w:rPr>
        <w:t>specify to whom the Perso</w:t>
      </w:r>
      <w:r w:rsidR="00AC313E" w:rsidRPr="00914839">
        <w:rPr>
          <w:rFonts w:cs="Arial"/>
          <w:szCs w:val="22"/>
        </w:rPr>
        <w:t>nal Information can be disclose</w:t>
      </w:r>
      <w:r w:rsidR="00AC313E" w:rsidRPr="000C5E87">
        <w:rPr>
          <w:rFonts w:cs="Arial"/>
          <w:szCs w:val="22"/>
        </w:rPr>
        <w:t>d</w:t>
      </w:r>
      <w:r w:rsidR="001E51ED" w:rsidRPr="000C5E87">
        <w:rPr>
          <w:rFonts w:cs="Arial"/>
          <w:szCs w:val="22"/>
        </w:rPr>
        <w:t xml:space="preserve">; and how the Personal Information can be used. The </w:t>
      </w:r>
      <w:r w:rsidR="00AC313E" w:rsidRPr="00914839">
        <w:rPr>
          <w:rFonts w:cs="Arial"/>
          <w:szCs w:val="22"/>
        </w:rPr>
        <w:t xml:space="preserve">Bidder </w:t>
      </w:r>
      <w:r w:rsidR="001E51ED" w:rsidRPr="000C5E87">
        <w:rPr>
          <w:rFonts w:cs="Arial"/>
          <w:szCs w:val="22"/>
        </w:rPr>
        <w:t xml:space="preserve">shall provide such consents to the </w:t>
      </w:r>
      <w:r w:rsidR="00AC313E" w:rsidRPr="00914839">
        <w:rPr>
          <w:rFonts w:cs="Arial"/>
          <w:szCs w:val="22"/>
        </w:rPr>
        <w:t xml:space="preserve">Department </w:t>
      </w:r>
      <w:r w:rsidR="001E51ED" w:rsidRPr="000C5E87">
        <w:rPr>
          <w:rFonts w:cs="Arial"/>
          <w:szCs w:val="22"/>
        </w:rPr>
        <w:t xml:space="preserve">for confirmation and review upon the </w:t>
      </w:r>
      <w:r w:rsidR="00AC313E" w:rsidRPr="00914839">
        <w:rPr>
          <w:rFonts w:cs="Arial"/>
          <w:szCs w:val="22"/>
        </w:rPr>
        <w:t>Department</w:t>
      </w:r>
      <w:r w:rsidR="001E51ED" w:rsidRPr="000C5E87">
        <w:rPr>
          <w:rFonts w:cs="Arial"/>
          <w:szCs w:val="22"/>
        </w:rPr>
        <w:t>’s request.</w:t>
      </w:r>
    </w:p>
    <w:p w14:paraId="17E4992F" w14:textId="77777777" w:rsidR="003C1608" w:rsidRPr="000C5E87" w:rsidRDefault="0054298E" w:rsidP="00187EB9">
      <w:pPr>
        <w:pStyle w:val="Heading2"/>
      </w:pPr>
      <w:bookmarkStart w:id="319" w:name="_Toc467489967"/>
      <w:bookmarkStart w:id="320" w:name="_Toc467490044"/>
      <w:bookmarkStart w:id="321" w:name="_Toc467490314"/>
      <w:bookmarkStart w:id="322" w:name="_Toc467490389"/>
      <w:bookmarkStart w:id="323" w:name="_Toc468266546"/>
      <w:bookmarkStart w:id="324" w:name="_Toc469057831"/>
      <w:bookmarkStart w:id="325" w:name="_Toc469058058"/>
      <w:bookmarkStart w:id="326" w:name="_Toc469058484"/>
      <w:bookmarkStart w:id="327" w:name="_Toc469295698"/>
      <w:bookmarkStart w:id="328" w:name="_Toc469296664"/>
      <w:bookmarkStart w:id="329" w:name="_Toc469297563"/>
      <w:bookmarkStart w:id="330" w:name="_Toc469298028"/>
      <w:bookmarkStart w:id="331" w:name="_Toc469298109"/>
      <w:bookmarkStart w:id="332" w:name="_Toc469298190"/>
      <w:bookmarkStart w:id="333" w:name="_Toc469298269"/>
      <w:bookmarkStart w:id="334" w:name="_Toc469298347"/>
      <w:bookmarkStart w:id="335" w:name="_Toc469298424"/>
      <w:bookmarkStart w:id="336" w:name="_Toc469298500"/>
      <w:bookmarkStart w:id="337" w:name="_Toc469298772"/>
      <w:bookmarkStart w:id="338" w:name="_Toc469299365"/>
      <w:bookmarkStart w:id="339" w:name="_Toc469299440"/>
      <w:bookmarkStart w:id="340" w:name="_Toc469299513"/>
      <w:bookmarkStart w:id="341" w:name="_Toc115183884"/>
      <w:r w:rsidRPr="003C510D">
        <w:t>Confidentiality</w:t>
      </w:r>
      <w:bookmarkEnd w:id="341"/>
    </w:p>
    <w:p w14:paraId="6D823644" w14:textId="1B333813" w:rsidR="003C1608" w:rsidRDefault="0054298E" w:rsidP="000C5E87">
      <w:pPr>
        <w:ind w:left="720" w:hanging="720"/>
        <w:rPr>
          <w:rFonts w:cs="Arial"/>
          <w:szCs w:val="22"/>
        </w:rPr>
      </w:pPr>
      <w:r w:rsidRPr="000C5E87">
        <w:rPr>
          <w:rFonts w:cs="Arial"/>
          <w:szCs w:val="22"/>
        </w:rPr>
        <w:t>(i)</w:t>
      </w:r>
      <w:r w:rsidRPr="000C5E87">
        <w:rPr>
          <w:rFonts w:cs="Arial"/>
          <w:szCs w:val="22"/>
        </w:rPr>
        <w:tab/>
      </w:r>
      <w:r w:rsidR="003C1608" w:rsidRPr="000C5E87">
        <w:rPr>
          <w:rFonts w:cs="Arial"/>
          <w:szCs w:val="22"/>
        </w:rPr>
        <w:t xml:space="preserve">Subject to </w:t>
      </w:r>
      <w:r w:rsidR="003E6E6F">
        <w:rPr>
          <w:rFonts w:cs="Arial"/>
          <w:szCs w:val="22"/>
        </w:rPr>
        <w:t xml:space="preserve">Instructions to Bidders </w:t>
      </w:r>
      <w:r w:rsidR="003C1608" w:rsidRPr="000C5E87">
        <w:rPr>
          <w:rFonts w:cs="Arial"/>
          <w:szCs w:val="22"/>
        </w:rPr>
        <w:t>Section 1.1</w:t>
      </w:r>
      <w:r w:rsidR="00B96295">
        <w:rPr>
          <w:rFonts w:cs="Arial"/>
          <w:szCs w:val="22"/>
        </w:rPr>
        <w:t>8</w:t>
      </w:r>
      <w:r w:rsidRPr="000C5E87">
        <w:rPr>
          <w:rFonts w:cs="Arial"/>
          <w:szCs w:val="22"/>
        </w:rPr>
        <w:t>,</w:t>
      </w:r>
      <w:r w:rsidR="003C1608" w:rsidRPr="000C5E87">
        <w:rPr>
          <w:rFonts w:cs="Arial"/>
          <w:szCs w:val="22"/>
        </w:rPr>
        <w:t xml:space="preserve"> Information Disclosure</w:t>
      </w:r>
      <w:r w:rsidR="005C0954">
        <w:rPr>
          <w:rFonts w:cs="Arial"/>
          <w:szCs w:val="22"/>
        </w:rPr>
        <w:t>, t</w:t>
      </w:r>
      <w:r w:rsidR="003C1608" w:rsidRPr="000C5E87">
        <w:rPr>
          <w:rFonts w:cs="Arial"/>
          <w:szCs w:val="22"/>
        </w:rPr>
        <w:t>he Bidder and their employees, subcontractors, and agents shall:</w:t>
      </w:r>
    </w:p>
    <w:p w14:paraId="3768C7CA" w14:textId="77777777" w:rsidR="0029292F" w:rsidRPr="000C5E87" w:rsidRDefault="0029292F" w:rsidP="000C5E87">
      <w:pPr>
        <w:ind w:left="720" w:hanging="720"/>
        <w:rPr>
          <w:rFonts w:cs="Arial"/>
          <w:szCs w:val="22"/>
        </w:rPr>
      </w:pPr>
    </w:p>
    <w:p w14:paraId="49C5583D" w14:textId="325B89ED" w:rsidR="003C1608" w:rsidRPr="000C5E87" w:rsidRDefault="0054298E" w:rsidP="000C5E87">
      <w:pPr>
        <w:ind w:left="1440" w:hanging="720"/>
        <w:rPr>
          <w:rFonts w:cs="Arial"/>
          <w:szCs w:val="22"/>
        </w:rPr>
      </w:pPr>
      <w:r w:rsidRPr="000C5E87">
        <w:rPr>
          <w:rFonts w:cs="Arial"/>
          <w:szCs w:val="22"/>
        </w:rPr>
        <w:t>a)</w:t>
      </w:r>
      <w:r w:rsidRPr="000C5E87">
        <w:rPr>
          <w:rFonts w:cs="Arial"/>
          <w:szCs w:val="22"/>
        </w:rPr>
        <w:tab/>
      </w:r>
      <w:r w:rsidR="003C1608" w:rsidRPr="000C5E87">
        <w:rPr>
          <w:rFonts w:cs="Arial"/>
          <w:szCs w:val="22"/>
        </w:rPr>
        <w:t xml:space="preserve">keep strictly confidential all information concerning the Department or third parties, or any of the business or activities of the Department or third parties acquired as a result of participation in this </w:t>
      </w:r>
      <w:r w:rsidR="00FA42F6">
        <w:rPr>
          <w:rFonts w:cs="Arial"/>
          <w:szCs w:val="22"/>
        </w:rPr>
        <w:t>tender</w:t>
      </w:r>
      <w:r w:rsidR="003C1608" w:rsidRPr="000C5E87">
        <w:rPr>
          <w:rFonts w:cs="Arial"/>
          <w:szCs w:val="22"/>
        </w:rPr>
        <w:t xml:space="preserve"> process; and</w:t>
      </w:r>
    </w:p>
    <w:p w14:paraId="32D6FD6B" w14:textId="77777777" w:rsidR="003C1608" w:rsidRDefault="0054298E" w:rsidP="000C5E87">
      <w:pPr>
        <w:ind w:left="1440" w:hanging="720"/>
        <w:rPr>
          <w:rFonts w:cs="Arial"/>
          <w:szCs w:val="22"/>
        </w:rPr>
      </w:pPr>
      <w:r w:rsidRPr="000C5E87">
        <w:rPr>
          <w:rFonts w:cs="Arial"/>
          <w:szCs w:val="22"/>
        </w:rPr>
        <w:t>b)</w:t>
      </w:r>
      <w:r w:rsidRPr="000C5E87">
        <w:rPr>
          <w:rFonts w:cs="Arial"/>
          <w:szCs w:val="22"/>
        </w:rPr>
        <w:tab/>
      </w:r>
      <w:r w:rsidR="003C1608" w:rsidRPr="000C5E87">
        <w:rPr>
          <w:rFonts w:cs="Arial"/>
          <w:szCs w:val="22"/>
        </w:rPr>
        <w:t xml:space="preserve">only use, copy or disclose such information as necessary for the purpose of submitting a </w:t>
      </w:r>
      <w:r w:rsidR="00991213">
        <w:rPr>
          <w:rFonts w:cs="Arial"/>
          <w:szCs w:val="22"/>
        </w:rPr>
        <w:t>tender</w:t>
      </w:r>
      <w:r w:rsidR="003C1608" w:rsidRPr="000C5E87">
        <w:rPr>
          <w:rFonts w:cs="Arial"/>
          <w:szCs w:val="22"/>
        </w:rPr>
        <w:t xml:space="preserve"> or upon written authorization from the Department.</w:t>
      </w:r>
    </w:p>
    <w:p w14:paraId="7CC4C2DD" w14:textId="77777777" w:rsidR="0029292F" w:rsidRPr="000C5E87" w:rsidRDefault="0029292F" w:rsidP="000C5E87">
      <w:pPr>
        <w:ind w:left="1440" w:hanging="720"/>
        <w:rPr>
          <w:rFonts w:cs="Arial"/>
          <w:szCs w:val="22"/>
        </w:rPr>
      </w:pPr>
    </w:p>
    <w:p w14:paraId="2374A60D" w14:textId="77777777" w:rsidR="003C1608" w:rsidRDefault="0054298E" w:rsidP="000C5E87">
      <w:pPr>
        <w:ind w:left="720" w:hanging="720"/>
        <w:rPr>
          <w:rFonts w:cs="Arial"/>
          <w:szCs w:val="22"/>
        </w:rPr>
      </w:pPr>
      <w:r w:rsidRPr="000C5E87">
        <w:rPr>
          <w:rFonts w:cs="Arial"/>
          <w:szCs w:val="22"/>
        </w:rPr>
        <w:t xml:space="preserve">(iii) </w:t>
      </w:r>
      <w:r w:rsidRPr="000C5E87">
        <w:rPr>
          <w:rFonts w:cs="Arial"/>
          <w:szCs w:val="22"/>
        </w:rPr>
        <w:tab/>
      </w:r>
      <w:r w:rsidR="003C1608" w:rsidRPr="000C5E87">
        <w:rPr>
          <w:rFonts w:cs="Arial"/>
          <w:szCs w:val="22"/>
        </w:rPr>
        <w:t>The Bidder shall maintain security standards, including control of access to data and other information consistent with the highest standards of business practice in the industry.</w:t>
      </w:r>
    </w:p>
    <w:p w14:paraId="4D130DAC" w14:textId="77777777" w:rsidR="0029292F" w:rsidRPr="000C5E87" w:rsidRDefault="0029292F" w:rsidP="000C5E87">
      <w:pPr>
        <w:ind w:left="720" w:hanging="720"/>
        <w:rPr>
          <w:rFonts w:cs="Arial"/>
          <w:szCs w:val="22"/>
        </w:rPr>
      </w:pPr>
    </w:p>
    <w:p w14:paraId="6F006E3A" w14:textId="77777777" w:rsidR="003C1608" w:rsidRDefault="0054298E" w:rsidP="000C5E87">
      <w:pPr>
        <w:ind w:left="720" w:hanging="720"/>
        <w:rPr>
          <w:rFonts w:cs="Arial"/>
          <w:szCs w:val="22"/>
        </w:rPr>
      </w:pPr>
      <w:r w:rsidRPr="000C5E87">
        <w:rPr>
          <w:rFonts w:cs="Arial"/>
          <w:szCs w:val="22"/>
        </w:rPr>
        <w:t>(iv)</w:t>
      </w:r>
      <w:r w:rsidRPr="000C5E87">
        <w:rPr>
          <w:rFonts w:cs="Arial"/>
          <w:szCs w:val="22"/>
        </w:rPr>
        <w:tab/>
      </w:r>
      <w:r w:rsidR="003C1608" w:rsidRPr="000C5E87">
        <w:rPr>
          <w:rFonts w:cs="Arial"/>
          <w:szCs w:val="22"/>
        </w:rPr>
        <w:t xml:space="preserve">No press release or other public announcement relating to this </w:t>
      </w:r>
      <w:r w:rsidR="00991213">
        <w:rPr>
          <w:rFonts w:cs="Arial"/>
          <w:szCs w:val="22"/>
        </w:rPr>
        <w:t>tender</w:t>
      </w:r>
      <w:r w:rsidR="003C1608" w:rsidRPr="000C5E87">
        <w:rPr>
          <w:rFonts w:cs="Arial"/>
          <w:szCs w:val="22"/>
        </w:rPr>
        <w:t xml:space="preserve"> shall be issued without the prior written consent of the Department.</w:t>
      </w:r>
    </w:p>
    <w:p w14:paraId="7E9192BD" w14:textId="77777777" w:rsidR="0029292F" w:rsidRPr="000C5E87" w:rsidRDefault="0029292F" w:rsidP="000C5E87">
      <w:pPr>
        <w:ind w:left="720" w:hanging="720"/>
        <w:rPr>
          <w:rFonts w:cs="Arial"/>
          <w:szCs w:val="22"/>
        </w:rPr>
      </w:pPr>
    </w:p>
    <w:p w14:paraId="31B75D9D" w14:textId="7D34FF1C" w:rsidR="003C1608" w:rsidRPr="000C5E87" w:rsidRDefault="0054298E" w:rsidP="000C5E87">
      <w:pPr>
        <w:ind w:left="720" w:hanging="720"/>
        <w:rPr>
          <w:rFonts w:cs="Arial"/>
          <w:szCs w:val="22"/>
        </w:rPr>
      </w:pPr>
      <w:r w:rsidRPr="000C5E87">
        <w:rPr>
          <w:rFonts w:cs="Arial"/>
          <w:szCs w:val="22"/>
        </w:rPr>
        <w:t>(v)</w:t>
      </w:r>
      <w:r w:rsidRPr="000C5E87">
        <w:rPr>
          <w:rFonts w:cs="Arial"/>
          <w:szCs w:val="22"/>
        </w:rPr>
        <w:tab/>
      </w:r>
      <w:r w:rsidR="003C1608" w:rsidRPr="000C5E87">
        <w:rPr>
          <w:rFonts w:cs="Arial"/>
          <w:szCs w:val="22"/>
        </w:rPr>
        <w:t>If a Bidder becomes aware of any situation whereby a breach of confidentiality may have or has occurred, the Bidder shall</w:t>
      </w:r>
      <w:r w:rsidR="00E33CD9">
        <w:rPr>
          <w:rFonts w:cs="Arial"/>
          <w:szCs w:val="22"/>
        </w:rPr>
        <w:t xml:space="preserve"> </w:t>
      </w:r>
      <w:r w:rsidR="003C1608" w:rsidRPr="000C5E87">
        <w:rPr>
          <w:rFonts w:cs="Arial"/>
          <w:szCs w:val="22"/>
        </w:rPr>
        <w:t xml:space="preserve">notify </w:t>
      </w:r>
      <w:r w:rsidR="00E33CD9">
        <w:rPr>
          <w:rFonts w:cs="Arial"/>
          <w:szCs w:val="22"/>
        </w:rPr>
        <w:t xml:space="preserve">and provide details to </w:t>
      </w:r>
      <w:r w:rsidR="003C1608" w:rsidRPr="000C5E87">
        <w:rPr>
          <w:rFonts w:cs="Arial"/>
          <w:szCs w:val="22"/>
        </w:rPr>
        <w:t xml:space="preserve">the </w:t>
      </w:r>
      <w:r w:rsidR="00E33CD9">
        <w:rPr>
          <w:rFonts w:cs="Arial"/>
          <w:szCs w:val="22"/>
        </w:rPr>
        <w:t xml:space="preserve">Department </w:t>
      </w:r>
      <w:r w:rsidR="00F25DDD">
        <w:rPr>
          <w:rFonts w:cs="Arial"/>
          <w:szCs w:val="22"/>
        </w:rPr>
        <w:t>contact</w:t>
      </w:r>
      <w:r w:rsidR="00522BEC" w:rsidRPr="000C5E87">
        <w:rPr>
          <w:rFonts w:cs="Arial"/>
          <w:szCs w:val="22"/>
        </w:rPr>
        <w:t xml:space="preserve"> </w:t>
      </w:r>
      <w:r w:rsidR="00E33CD9">
        <w:rPr>
          <w:rFonts w:cs="Arial"/>
          <w:szCs w:val="22"/>
        </w:rPr>
        <w:t xml:space="preserve">shown </w:t>
      </w:r>
      <w:r w:rsidR="00522BEC" w:rsidRPr="000C5E87">
        <w:rPr>
          <w:rFonts w:cs="Arial"/>
          <w:szCs w:val="22"/>
        </w:rPr>
        <w:t xml:space="preserve">in </w:t>
      </w:r>
      <w:r w:rsidR="00E33CD9">
        <w:rPr>
          <w:rFonts w:cs="Arial"/>
          <w:szCs w:val="22"/>
        </w:rPr>
        <w:t xml:space="preserve">the </w:t>
      </w:r>
      <w:r w:rsidR="00F25DDD">
        <w:rPr>
          <w:rFonts w:cs="Arial"/>
          <w:szCs w:val="22"/>
        </w:rPr>
        <w:t>Inst</w:t>
      </w:r>
      <w:r w:rsidR="00B96295">
        <w:rPr>
          <w:rFonts w:cs="Arial"/>
          <w:szCs w:val="22"/>
        </w:rPr>
        <w:t>ructions to Bidders Section 1.12</w:t>
      </w:r>
      <w:r w:rsidR="00F25DDD">
        <w:rPr>
          <w:rFonts w:cs="Arial"/>
          <w:szCs w:val="22"/>
        </w:rPr>
        <w:t>, Project Inquiries</w:t>
      </w:r>
      <w:r w:rsidR="00783E34">
        <w:rPr>
          <w:rFonts w:cs="Arial"/>
          <w:szCs w:val="22"/>
        </w:rPr>
        <w:t xml:space="preserve"> as soon as practicable</w:t>
      </w:r>
      <w:r w:rsidR="003C1608" w:rsidRPr="000C5E87">
        <w:rPr>
          <w:rFonts w:cs="Arial"/>
          <w:szCs w:val="22"/>
        </w:rPr>
        <w:t xml:space="preserve">. The Bidder shall cooperate with the </w:t>
      </w:r>
      <w:r w:rsidR="00A37F25">
        <w:rPr>
          <w:rFonts w:cs="Arial"/>
          <w:szCs w:val="22"/>
        </w:rPr>
        <w:t>Department</w:t>
      </w:r>
      <w:r w:rsidR="00522BEC" w:rsidRPr="000C5E87">
        <w:rPr>
          <w:rFonts w:cs="Arial"/>
          <w:szCs w:val="22"/>
        </w:rPr>
        <w:t xml:space="preserve"> </w:t>
      </w:r>
      <w:r w:rsidR="003C1608" w:rsidRPr="000C5E87">
        <w:rPr>
          <w:rFonts w:cs="Arial"/>
          <w:szCs w:val="22"/>
        </w:rPr>
        <w:t>with respect to any directions provided</w:t>
      </w:r>
      <w:r w:rsidR="00522BEC" w:rsidRPr="000C5E87">
        <w:rPr>
          <w:rFonts w:cs="Arial"/>
          <w:szCs w:val="22"/>
        </w:rPr>
        <w:t>.</w:t>
      </w:r>
      <w:r w:rsidR="003C1608" w:rsidRPr="000C5E87">
        <w:rPr>
          <w:rFonts w:cs="Arial"/>
          <w:szCs w:val="22"/>
        </w:rPr>
        <w:t xml:space="preserve"> </w:t>
      </w:r>
    </w:p>
    <w:p w14:paraId="628F1ABD" w14:textId="3D0C8984" w:rsidR="006E12B0" w:rsidRPr="000C5E87" w:rsidRDefault="00B32BA8" w:rsidP="00187EB9">
      <w:pPr>
        <w:pStyle w:val="Heading2"/>
      </w:pPr>
      <w:bookmarkStart w:id="342" w:name="_Toc492546910"/>
      <w:bookmarkStart w:id="343" w:name="_Toc492547139"/>
      <w:bookmarkStart w:id="344" w:name="_Toc492547366"/>
      <w:bookmarkStart w:id="345" w:name="_Toc492547593"/>
      <w:bookmarkStart w:id="346" w:name="_Toc492555584"/>
      <w:bookmarkStart w:id="347" w:name="_Toc115183885"/>
      <w:bookmarkEnd w:id="342"/>
      <w:bookmarkEnd w:id="343"/>
      <w:bookmarkEnd w:id="344"/>
      <w:bookmarkEnd w:id="345"/>
      <w:bookmarkEnd w:id="346"/>
      <w:r w:rsidRPr="000C5E87">
        <w:lastRenderedPageBreak/>
        <w:t>Canadian Free Trade Agreement</w:t>
      </w:r>
      <w:r w:rsidR="00744079" w:rsidRPr="000C5E87">
        <w:t xml:space="preserve"> and New West Partnership</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7"/>
    </w:p>
    <w:p w14:paraId="2701A22C" w14:textId="2AD2E3CD" w:rsidR="006E12B0" w:rsidRPr="00E324FC" w:rsidRDefault="006E12B0" w:rsidP="006E12B0">
      <w:pPr>
        <w:pStyle w:val="BodyText"/>
        <w:rPr>
          <w:rStyle w:val="Hyperlink"/>
          <w:rFonts w:cs="Arial"/>
          <w:color w:val="auto"/>
          <w:szCs w:val="22"/>
          <w:u w:val="none"/>
        </w:rPr>
      </w:pPr>
      <w:r w:rsidRPr="000C5E87">
        <w:rPr>
          <w:rStyle w:val="Hyperlink"/>
          <w:rFonts w:cs="Arial"/>
          <w:color w:val="auto"/>
          <w:szCs w:val="22"/>
          <w:u w:val="none"/>
        </w:rPr>
        <w:t xml:space="preserve">The provisions of the </w:t>
      </w:r>
      <w:r w:rsidR="00B32BA8" w:rsidRPr="000C5E87">
        <w:rPr>
          <w:rFonts w:cs="Arial"/>
          <w:szCs w:val="22"/>
        </w:rPr>
        <w:t>Canadian Free Trade Agreement</w:t>
      </w:r>
      <w:r w:rsidR="000532CC" w:rsidRPr="00E324FC">
        <w:rPr>
          <w:rFonts w:cs="Arial"/>
          <w:szCs w:val="22"/>
        </w:rPr>
        <w:t>,</w:t>
      </w:r>
      <w:r w:rsidRPr="000C5E87">
        <w:rPr>
          <w:rStyle w:val="Hyperlink"/>
          <w:rFonts w:cs="Arial"/>
          <w:color w:val="auto"/>
          <w:szCs w:val="22"/>
          <w:u w:val="none"/>
        </w:rPr>
        <w:t xml:space="preserve"> Part </w:t>
      </w:r>
      <w:r w:rsidR="00B32BA8" w:rsidRPr="000C5E87">
        <w:rPr>
          <w:rStyle w:val="Hyperlink"/>
          <w:rFonts w:cs="Arial"/>
          <w:color w:val="auto"/>
          <w:szCs w:val="22"/>
          <w:u w:val="none"/>
        </w:rPr>
        <w:t>III</w:t>
      </w:r>
      <w:r w:rsidRPr="000C5E87">
        <w:rPr>
          <w:rStyle w:val="Hyperlink"/>
          <w:rFonts w:cs="Arial"/>
          <w:color w:val="auto"/>
          <w:szCs w:val="22"/>
          <w:u w:val="none"/>
        </w:rPr>
        <w:t xml:space="preserve">, Chapter 5 – Procurement and the New West Partnership Trade Agreement apply to this </w:t>
      </w:r>
      <w:r w:rsidR="00071369">
        <w:rPr>
          <w:rStyle w:val="Hyperlink"/>
          <w:rFonts w:cs="Arial"/>
          <w:color w:val="auto"/>
          <w:szCs w:val="22"/>
          <w:u w:val="none"/>
        </w:rPr>
        <w:t>tender</w:t>
      </w:r>
      <w:r w:rsidRPr="000C5E87">
        <w:rPr>
          <w:rStyle w:val="Hyperlink"/>
          <w:rFonts w:cs="Arial"/>
          <w:color w:val="auto"/>
          <w:szCs w:val="22"/>
          <w:u w:val="none"/>
        </w:rPr>
        <w:t xml:space="preserve"> process.</w:t>
      </w:r>
    </w:p>
    <w:p w14:paraId="04B73FD7" w14:textId="77777777" w:rsidR="00E662BA" w:rsidRPr="000C5E87" w:rsidRDefault="000367B5" w:rsidP="00187EB9">
      <w:pPr>
        <w:pStyle w:val="Heading2"/>
      </w:pPr>
      <w:bookmarkStart w:id="348" w:name="_Toc115183886"/>
      <w:r w:rsidRPr="003C510D">
        <w:t>C</w:t>
      </w:r>
      <w:r w:rsidR="00E662BA" w:rsidRPr="000C5E87">
        <w:t>onflict of Interest</w:t>
      </w:r>
      <w:bookmarkEnd w:id="348"/>
      <w:r w:rsidRPr="00E324FC">
        <w:t xml:space="preserve"> </w:t>
      </w:r>
    </w:p>
    <w:p w14:paraId="0518C405" w14:textId="11FF3514" w:rsidR="006E12B0" w:rsidRDefault="00681E56" w:rsidP="0018252E">
      <w:pPr>
        <w:pStyle w:val="BodyText"/>
        <w:rPr>
          <w:rStyle w:val="Hyperlink"/>
          <w:rFonts w:cs="Arial"/>
          <w:color w:val="auto"/>
          <w:u w:val="none"/>
        </w:rPr>
      </w:pPr>
      <w:r w:rsidRPr="000C5E87">
        <w:rPr>
          <w:rStyle w:val="Hyperlink"/>
          <w:rFonts w:cs="Arial"/>
          <w:color w:val="auto"/>
          <w:u w:val="none"/>
        </w:rPr>
        <w:t xml:space="preserve">Bidders must fully disclose to </w:t>
      </w:r>
      <w:r w:rsidR="000B1078" w:rsidRPr="007F4CC0">
        <w:rPr>
          <w:rFonts w:cs="Arial"/>
        </w:rPr>
        <w:t xml:space="preserve">the </w:t>
      </w:r>
      <w:r w:rsidR="00AB30BE">
        <w:rPr>
          <w:rFonts w:cs="Arial"/>
        </w:rPr>
        <w:t>contact</w:t>
      </w:r>
      <w:r w:rsidR="000B1078" w:rsidRPr="00A86126">
        <w:rPr>
          <w:rFonts w:cs="Arial"/>
        </w:rPr>
        <w:t xml:space="preserve"> listed </w:t>
      </w:r>
      <w:r w:rsidR="005C0954">
        <w:rPr>
          <w:rFonts w:cs="Arial"/>
        </w:rPr>
        <w:t>on the cover page of the tender</w:t>
      </w:r>
      <w:r w:rsidRPr="000C5E87">
        <w:rPr>
          <w:rStyle w:val="Hyperlink"/>
          <w:rFonts w:cs="Arial"/>
          <w:color w:val="auto"/>
          <w:u w:val="none"/>
        </w:rPr>
        <w:t xml:space="preserve">, in writing, the circumstances of any actual, possible or perceived conflict of interest in relation to the Bidder or any employee, sub-contractor or agent, if the Bidder were to become the Contractor pursuant to this </w:t>
      </w:r>
      <w:r w:rsidR="00FA42F6">
        <w:rPr>
          <w:rStyle w:val="Hyperlink"/>
          <w:rFonts w:cs="Arial"/>
          <w:color w:val="auto"/>
          <w:u w:val="none"/>
        </w:rPr>
        <w:t>tender</w:t>
      </w:r>
      <w:r w:rsidRPr="000C5E87">
        <w:rPr>
          <w:rStyle w:val="Hyperlink"/>
          <w:rFonts w:cs="Arial"/>
          <w:color w:val="auto"/>
          <w:u w:val="none"/>
        </w:rPr>
        <w:t xml:space="preserve"> process. The Department will review any submissions by Bidders under this provision and may reject any </w:t>
      </w:r>
      <w:r w:rsidR="00991213">
        <w:rPr>
          <w:rStyle w:val="Hyperlink"/>
          <w:rFonts w:cs="Arial"/>
          <w:color w:val="auto"/>
          <w:u w:val="none"/>
        </w:rPr>
        <w:t>tender</w:t>
      </w:r>
      <w:r w:rsidRPr="000C5E87">
        <w:rPr>
          <w:rStyle w:val="Hyperlink"/>
          <w:rFonts w:cs="Arial"/>
          <w:color w:val="auto"/>
          <w:u w:val="none"/>
        </w:rPr>
        <w:t xml:space="preserve"> where, in the opinion of the Department, the Bidder or any, employee, sub-contractor or agent is, could be, or could be perceived to be in a conflict of interest if the Bidder were to become the Contractor pursuant to this </w:t>
      </w:r>
      <w:r w:rsidR="00FA42F6">
        <w:rPr>
          <w:rStyle w:val="Hyperlink"/>
          <w:rFonts w:cs="Arial"/>
          <w:color w:val="auto"/>
          <w:u w:val="none"/>
        </w:rPr>
        <w:t>tender</w:t>
      </w:r>
      <w:r w:rsidRPr="000C5E87">
        <w:rPr>
          <w:rStyle w:val="Hyperlink"/>
          <w:rFonts w:cs="Arial"/>
          <w:color w:val="auto"/>
          <w:u w:val="none"/>
        </w:rPr>
        <w:t xml:space="preserve"> process</w:t>
      </w:r>
      <w:bookmarkStart w:id="349" w:name="_Toc492546913"/>
      <w:bookmarkStart w:id="350" w:name="_Toc492547142"/>
      <w:bookmarkStart w:id="351" w:name="_Toc492547369"/>
      <w:bookmarkStart w:id="352" w:name="_Toc492547596"/>
      <w:bookmarkStart w:id="353" w:name="_Toc492555587"/>
      <w:bookmarkStart w:id="354" w:name="_Toc492546914"/>
      <w:bookmarkStart w:id="355" w:name="_Toc492547143"/>
      <w:bookmarkStart w:id="356" w:name="_Toc492547370"/>
      <w:bookmarkStart w:id="357" w:name="_Toc492547597"/>
      <w:bookmarkStart w:id="358" w:name="_Toc492555588"/>
      <w:bookmarkStart w:id="359" w:name="_Toc492546915"/>
      <w:bookmarkStart w:id="360" w:name="_Toc492547144"/>
      <w:bookmarkStart w:id="361" w:name="_Toc492547371"/>
      <w:bookmarkStart w:id="362" w:name="_Toc492547598"/>
      <w:bookmarkStart w:id="363" w:name="_Toc492555589"/>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5226F6">
        <w:rPr>
          <w:rStyle w:val="Hyperlink"/>
          <w:rFonts w:cs="Arial"/>
          <w:color w:val="auto"/>
          <w:u w:val="none"/>
        </w:rPr>
        <w:t>.</w:t>
      </w:r>
      <w:r w:rsidR="00162C05">
        <w:rPr>
          <w:rStyle w:val="Hyperlink"/>
          <w:rFonts w:cs="Arial"/>
          <w:color w:val="auto"/>
          <w:u w:val="none"/>
        </w:rPr>
        <w:t xml:space="preserve"> </w:t>
      </w:r>
    </w:p>
    <w:p w14:paraId="7B49E8C0" w14:textId="061765A9" w:rsidR="00B136A3" w:rsidRPr="00B136A3" w:rsidRDefault="00B136A3" w:rsidP="00187EB9">
      <w:pPr>
        <w:pStyle w:val="Heading2"/>
        <w:rPr>
          <w:rStyle w:val="Hyperlink"/>
          <w:color w:val="auto"/>
          <w:u w:val="none"/>
        </w:rPr>
      </w:pPr>
      <w:bookmarkStart w:id="364" w:name="_Toc115183887"/>
      <w:r>
        <w:t>Governing Law</w:t>
      </w:r>
      <w:bookmarkEnd w:id="364"/>
      <w:r w:rsidRPr="00E324FC">
        <w:t xml:space="preserve"> </w:t>
      </w:r>
    </w:p>
    <w:p w14:paraId="74356E47" w14:textId="022F76C3" w:rsidR="009004BD" w:rsidRDefault="006E12B0" w:rsidP="000C5E87">
      <w:pPr>
        <w:rPr>
          <w:rStyle w:val="Hyperlink"/>
          <w:rFonts w:cs="Arial"/>
          <w:color w:val="auto"/>
          <w:szCs w:val="22"/>
          <w:u w:val="none"/>
        </w:rPr>
      </w:pPr>
      <w:r w:rsidRPr="00E324FC">
        <w:rPr>
          <w:rStyle w:val="Hyperlink"/>
          <w:rFonts w:cs="Arial"/>
          <w:color w:val="auto"/>
          <w:szCs w:val="22"/>
          <w:u w:val="none"/>
        </w:rPr>
        <w:t xml:space="preserve">This bid process </w:t>
      </w:r>
      <w:r w:rsidR="009E568D" w:rsidRPr="00E324FC">
        <w:rPr>
          <w:rStyle w:val="Hyperlink"/>
          <w:rFonts w:cs="Arial"/>
          <w:color w:val="auto"/>
          <w:szCs w:val="22"/>
          <w:u w:val="none"/>
        </w:rPr>
        <w:t xml:space="preserve">will </w:t>
      </w:r>
      <w:r w:rsidRPr="00E324FC">
        <w:rPr>
          <w:rStyle w:val="Hyperlink"/>
          <w:rFonts w:cs="Arial"/>
          <w:color w:val="auto"/>
          <w:szCs w:val="22"/>
          <w:u w:val="none"/>
        </w:rPr>
        <w:t xml:space="preserve">be governed and interpreted in accordance with the laws in force in </w:t>
      </w:r>
      <w:r w:rsidR="00CB6B80">
        <w:rPr>
          <w:rStyle w:val="Hyperlink"/>
          <w:rFonts w:cs="Arial"/>
          <w:color w:val="auto"/>
          <w:szCs w:val="22"/>
          <w:u w:val="none"/>
        </w:rPr>
        <w:t xml:space="preserve">the Province of </w:t>
      </w:r>
      <w:r w:rsidRPr="00E324FC">
        <w:rPr>
          <w:rStyle w:val="Hyperlink"/>
          <w:rFonts w:cs="Arial"/>
          <w:color w:val="auto"/>
          <w:szCs w:val="22"/>
          <w:u w:val="none"/>
        </w:rPr>
        <w:t xml:space="preserve">Alberta and the </w:t>
      </w:r>
      <w:r w:rsidR="007D4F21">
        <w:rPr>
          <w:rStyle w:val="Hyperlink"/>
          <w:rFonts w:cs="Arial"/>
          <w:color w:val="auto"/>
          <w:szCs w:val="22"/>
          <w:u w:val="none"/>
        </w:rPr>
        <w:t>B</w:t>
      </w:r>
      <w:r w:rsidRPr="00E324FC">
        <w:rPr>
          <w:rStyle w:val="Hyperlink"/>
          <w:rFonts w:cs="Arial"/>
          <w:color w:val="auto"/>
          <w:szCs w:val="22"/>
          <w:u w:val="none"/>
        </w:rPr>
        <w:t xml:space="preserve">idder irrevocably attorns to the exclusive jurisdiction of the Courts of Alberta.  </w:t>
      </w:r>
    </w:p>
    <w:p w14:paraId="40D47FEC" w14:textId="77777777" w:rsidR="004479B1" w:rsidRPr="00E324FC" w:rsidRDefault="001C5B5D" w:rsidP="00187EB9">
      <w:pPr>
        <w:pStyle w:val="Heading2"/>
      </w:pPr>
      <w:bookmarkStart w:id="365" w:name="_Toc115183888"/>
      <w:r w:rsidRPr="00E324FC">
        <w:t>Language</w:t>
      </w:r>
      <w:bookmarkEnd w:id="365"/>
    </w:p>
    <w:p w14:paraId="333C4A64" w14:textId="77777777" w:rsidR="004479B1" w:rsidRPr="00E324FC" w:rsidRDefault="004479B1" w:rsidP="000C5E87">
      <w:pPr>
        <w:rPr>
          <w:rFonts w:cs="Arial"/>
          <w:szCs w:val="22"/>
        </w:rPr>
      </w:pPr>
      <w:r w:rsidRPr="00E324FC">
        <w:rPr>
          <w:rFonts w:cs="Arial"/>
          <w:szCs w:val="22"/>
        </w:rPr>
        <w:t xml:space="preserve">All </w:t>
      </w:r>
      <w:r w:rsidR="00991213">
        <w:rPr>
          <w:rFonts w:cs="Arial"/>
          <w:szCs w:val="22"/>
        </w:rPr>
        <w:t>tender</w:t>
      </w:r>
      <w:r w:rsidRPr="00E324FC">
        <w:rPr>
          <w:rFonts w:cs="Arial"/>
          <w:szCs w:val="22"/>
        </w:rPr>
        <w:t>s, including attachments and other information, must be in</w:t>
      </w:r>
      <w:r w:rsidRPr="00E324FC">
        <w:rPr>
          <w:rFonts w:cs="Arial"/>
          <w:spacing w:val="-16"/>
          <w:szCs w:val="22"/>
        </w:rPr>
        <w:t xml:space="preserve"> </w:t>
      </w:r>
      <w:r w:rsidRPr="00E324FC">
        <w:rPr>
          <w:rFonts w:cs="Arial"/>
          <w:szCs w:val="22"/>
        </w:rPr>
        <w:t>English.</w:t>
      </w:r>
    </w:p>
    <w:p w14:paraId="2AFEA703" w14:textId="77777777" w:rsidR="006276E1" w:rsidRPr="00BF55C0" w:rsidRDefault="006276E1" w:rsidP="00187EB9">
      <w:pPr>
        <w:pStyle w:val="Heading2"/>
      </w:pPr>
      <w:bookmarkStart w:id="366" w:name="_Toc456357099"/>
      <w:bookmarkStart w:id="367" w:name="_Toc110074548"/>
      <w:bookmarkStart w:id="368" w:name="_Toc390193415"/>
      <w:bookmarkStart w:id="369" w:name="_Toc115183889"/>
      <w:r w:rsidRPr="00BF55C0">
        <w:t>Contract Award</w:t>
      </w:r>
      <w:bookmarkEnd w:id="369"/>
      <w:r w:rsidRPr="00BF55C0">
        <w:t xml:space="preserve"> </w:t>
      </w:r>
      <w:bookmarkEnd w:id="366"/>
    </w:p>
    <w:bookmarkEnd w:id="367"/>
    <w:bookmarkEnd w:id="368"/>
    <w:p w14:paraId="11F4F38D" w14:textId="77777777" w:rsidR="00A72426" w:rsidRDefault="004A1836" w:rsidP="003C47CF">
      <w:pPr>
        <w:rPr>
          <w:rFonts w:cs="Arial"/>
          <w:szCs w:val="22"/>
        </w:rPr>
      </w:pPr>
      <w:r w:rsidRPr="00E324FC">
        <w:rPr>
          <w:rFonts w:cs="Arial"/>
          <w:szCs w:val="22"/>
        </w:rPr>
        <w:t xml:space="preserve">Bidders may be a single individual, partnership, </w:t>
      </w:r>
      <w:r w:rsidRPr="00B136A3">
        <w:rPr>
          <w:rFonts w:cs="Arial"/>
          <w:szCs w:val="22"/>
        </w:rPr>
        <w:t>corporation, or company</w:t>
      </w:r>
      <w:r w:rsidRPr="00E324FC">
        <w:rPr>
          <w:rFonts w:cs="Arial"/>
          <w:szCs w:val="22"/>
        </w:rPr>
        <w:t xml:space="preserve">. However, if the Bidder is a partnership, corporation, or company it must be registered with </w:t>
      </w:r>
      <w:r w:rsidR="00D47C49">
        <w:rPr>
          <w:rFonts w:cs="Arial"/>
          <w:szCs w:val="22"/>
        </w:rPr>
        <w:t xml:space="preserve">the </w:t>
      </w:r>
      <w:r w:rsidRPr="00E324FC">
        <w:rPr>
          <w:rFonts w:cs="Arial"/>
          <w:szCs w:val="22"/>
        </w:rPr>
        <w:t xml:space="preserve">Alberta Corporate Registry prior to </w:t>
      </w:r>
      <w:r w:rsidRPr="00DE4268">
        <w:rPr>
          <w:rFonts w:cs="Arial"/>
          <w:szCs w:val="22"/>
        </w:rPr>
        <w:t>Contract award</w:t>
      </w:r>
      <w:r w:rsidRPr="00E324FC">
        <w:rPr>
          <w:rFonts w:cs="Arial"/>
          <w:szCs w:val="22"/>
        </w:rPr>
        <w:t>.</w:t>
      </w:r>
      <w:r w:rsidRPr="00E324FC" w:rsidDel="00472569">
        <w:rPr>
          <w:rFonts w:cs="Arial"/>
          <w:szCs w:val="22"/>
        </w:rPr>
        <w:t xml:space="preserve"> </w:t>
      </w:r>
    </w:p>
    <w:p w14:paraId="519B9FB6" w14:textId="77777777" w:rsidR="003C47CF" w:rsidRPr="00E324FC" w:rsidRDefault="003C47CF" w:rsidP="00187EB9">
      <w:pPr>
        <w:pStyle w:val="Heading2"/>
      </w:pPr>
      <w:bookmarkStart w:id="370" w:name="_Toc456357100"/>
      <w:bookmarkStart w:id="371" w:name="_Toc115183890"/>
      <w:r w:rsidRPr="00E324FC">
        <w:t>Signed Contract Package</w:t>
      </w:r>
      <w:bookmarkEnd w:id="370"/>
      <w:bookmarkEnd w:id="371"/>
    </w:p>
    <w:p w14:paraId="5A4AEBA6" w14:textId="77777777" w:rsidR="003C47CF" w:rsidRPr="00E324FC" w:rsidRDefault="003C47CF" w:rsidP="003C47CF">
      <w:pPr>
        <w:pStyle w:val="BodyText"/>
        <w:rPr>
          <w:rStyle w:val="Hyperlink"/>
          <w:rFonts w:cs="Arial"/>
          <w:b/>
          <w:szCs w:val="22"/>
        </w:rPr>
      </w:pPr>
      <w:r w:rsidRPr="00760283">
        <w:rPr>
          <w:rFonts w:cs="Arial"/>
          <w:szCs w:val="22"/>
        </w:rPr>
        <w:t>The contract forms and any other applicable forms will be completed by the successful Bidder and included in the signed Contract.</w:t>
      </w:r>
      <w:r w:rsidRPr="009B6314">
        <w:rPr>
          <w:rFonts w:cs="Arial"/>
          <w:szCs w:val="22"/>
        </w:rPr>
        <w:t xml:space="preserve"> Prior to commencement of any activities and at any other time requested by the Department, the successful Bidder must provide its security and proof of</w:t>
      </w:r>
      <w:r w:rsidRPr="00E324FC">
        <w:rPr>
          <w:rFonts w:cs="Arial"/>
          <w:szCs w:val="22"/>
        </w:rPr>
        <w:t xml:space="preserve"> insurance, satisfactory to the Department. Sample copies of the</w:t>
      </w:r>
      <w:r>
        <w:rPr>
          <w:rFonts w:cs="Arial"/>
          <w:szCs w:val="22"/>
        </w:rPr>
        <w:t>se</w:t>
      </w:r>
      <w:r w:rsidRPr="00E324FC">
        <w:rPr>
          <w:rFonts w:cs="Arial"/>
          <w:szCs w:val="22"/>
        </w:rPr>
        <w:t xml:space="preserve"> forms are available on-line on the Department’s web site at</w:t>
      </w:r>
      <w:r w:rsidRPr="00E324FC">
        <w:rPr>
          <w:rFonts w:cs="Arial"/>
          <w:b/>
          <w:szCs w:val="22"/>
        </w:rPr>
        <w:t>:</w:t>
      </w:r>
      <w:r>
        <w:rPr>
          <w:rFonts w:cs="Arial"/>
          <w:b/>
          <w:szCs w:val="22"/>
        </w:rPr>
        <w:t xml:space="preserve"> </w:t>
      </w:r>
      <w:hyperlink r:id="rId32" w:history="1">
        <w:r w:rsidRPr="008924B7">
          <w:rPr>
            <w:rStyle w:val="Hyperlink"/>
            <w:rFonts w:cs="Arial"/>
            <w:b/>
            <w:szCs w:val="22"/>
          </w:rPr>
          <w:t>https://www.alberta.ca/construction-contract-templates.aspx</w:t>
        </w:r>
      </w:hyperlink>
    </w:p>
    <w:p w14:paraId="37AFBA47" w14:textId="154C4AA3" w:rsidR="006B1EF8" w:rsidRPr="000A074D" w:rsidRDefault="006B1EF8" w:rsidP="00187EB9">
      <w:pPr>
        <w:pStyle w:val="Heading2"/>
      </w:pPr>
      <w:bookmarkStart w:id="372" w:name="_Toc463965499"/>
      <w:bookmarkStart w:id="373" w:name="_Toc115183891"/>
      <w:r w:rsidRPr="000A074D">
        <w:t>Hiring of Apprentices</w:t>
      </w:r>
      <w:bookmarkEnd w:id="372"/>
      <w:bookmarkEnd w:id="373"/>
    </w:p>
    <w:p w14:paraId="6B8A0357" w14:textId="0FD6FEB7" w:rsidR="006B1EF8" w:rsidRPr="000A074D" w:rsidRDefault="006B1EF8" w:rsidP="006B1EF8">
      <w:pPr>
        <w:spacing w:before="120" w:after="120"/>
      </w:pPr>
      <w:r w:rsidRPr="000A074D">
        <w:t xml:space="preserve">The Government of Alberta encourages all bidders to consider employing apprentices on public sector construction projects. To find out more about hiring an apprentice and the supports available for their training, please visit </w:t>
      </w:r>
      <w:hyperlink r:id="rId33" w:history="1">
        <w:r w:rsidRPr="001B5F2E">
          <w:rPr>
            <w:rStyle w:val="Hyperlink"/>
            <w:b/>
            <w:color w:val="0000FF"/>
          </w:rPr>
          <w:t>http://tradesecrets.alberta.ca/</w:t>
        </w:r>
      </w:hyperlink>
      <w:r w:rsidRPr="001B5F2E">
        <w:rPr>
          <w:color w:val="0000FF"/>
        </w:rPr>
        <w:t>.</w:t>
      </w:r>
    </w:p>
    <w:p w14:paraId="161D7618" w14:textId="77777777" w:rsidR="001F668B" w:rsidRPr="001F668B" w:rsidRDefault="001F668B" w:rsidP="00187EB9">
      <w:pPr>
        <w:pStyle w:val="Heading2"/>
      </w:pPr>
      <w:bookmarkStart w:id="374" w:name="_Toc456357107"/>
      <w:bookmarkStart w:id="375" w:name="_Toc492555604"/>
      <w:bookmarkStart w:id="376" w:name="_Toc456357111"/>
      <w:bookmarkStart w:id="377" w:name="_Toc115183892"/>
      <w:r w:rsidRPr="001F668B">
        <w:lastRenderedPageBreak/>
        <w:t>Specifications, Special provisions and Standards, Hierarchy of Documents</w:t>
      </w:r>
      <w:bookmarkEnd w:id="374"/>
      <w:bookmarkEnd w:id="375"/>
      <w:bookmarkEnd w:id="377"/>
    </w:p>
    <w:p w14:paraId="04CC37B7" w14:textId="5AA32D63" w:rsidR="001F668B" w:rsidRPr="00EE552C" w:rsidRDefault="001F668B" w:rsidP="00EE552C">
      <w:pPr>
        <w:spacing w:before="120" w:after="120"/>
      </w:pPr>
      <w:r w:rsidRPr="00EE552C">
        <w:t xml:space="preserve">The following documents apply to this </w:t>
      </w:r>
      <w:r w:rsidR="00C1335F" w:rsidRPr="00EE552C">
        <w:t>Instruction</w:t>
      </w:r>
      <w:r w:rsidR="00C71A88" w:rsidRPr="00EE552C">
        <w:t>s</w:t>
      </w:r>
      <w:r w:rsidR="00C1335F" w:rsidRPr="00EE552C">
        <w:t xml:space="preserve"> to Bidders. </w:t>
      </w:r>
      <w:r w:rsidRPr="00EE552C">
        <w:t xml:space="preserve">These documents can be found either in the </w:t>
      </w:r>
      <w:r w:rsidR="00C71A88" w:rsidRPr="00EE552C">
        <w:t>t</w:t>
      </w:r>
      <w:r w:rsidRPr="00EE552C">
        <w:t>ender documents or on the Department website</w:t>
      </w:r>
      <w:r w:rsidR="00B004BC" w:rsidRPr="00EE552C">
        <w:t>. General Specifications are found in General Specifications and Specification Amendments for Highway and Bridge Construction</w:t>
      </w:r>
      <w:r w:rsidRPr="00EE552C">
        <w:t xml:space="preserve">. </w:t>
      </w:r>
      <w:r w:rsidR="00B004BC" w:rsidRPr="00EE552C">
        <w:t>Specification Amendments are included both in section</w:t>
      </w:r>
      <w:r w:rsidR="00EE552C">
        <w:t>s</w:t>
      </w:r>
      <w:r w:rsidR="00B004BC" w:rsidRPr="00EE552C">
        <w:t xml:space="preserve"> 4</w:t>
      </w:r>
      <w:r w:rsidR="00EE552C">
        <w:t xml:space="preserve"> and 5</w:t>
      </w:r>
      <w:r w:rsidR="00B004BC" w:rsidRPr="00EE552C">
        <w:t xml:space="preserve"> of the tender documents and in the General Specifications and Specification Amendments for Highway and Bridge Construction. </w:t>
      </w:r>
      <w:r w:rsidRPr="00EE552C">
        <w:t>In the event of discrepancies, the hierarchy of documents is as follows, in descending order:</w:t>
      </w:r>
    </w:p>
    <w:p w14:paraId="2D12A302" w14:textId="66BE06EB" w:rsidR="00C71A88" w:rsidRDefault="00C71A88" w:rsidP="005E7626">
      <w:pPr>
        <w:numPr>
          <w:ilvl w:val="0"/>
          <w:numId w:val="23"/>
        </w:numPr>
        <w:rPr>
          <w:rFonts w:cs="Arial"/>
          <w:szCs w:val="22"/>
        </w:rPr>
      </w:pPr>
      <w:r>
        <w:rPr>
          <w:rFonts w:cs="Arial"/>
          <w:szCs w:val="22"/>
        </w:rPr>
        <w:t>Instruction</w:t>
      </w:r>
      <w:r w:rsidR="00F555A4">
        <w:rPr>
          <w:rFonts w:cs="Arial"/>
          <w:szCs w:val="22"/>
        </w:rPr>
        <w:t>s</w:t>
      </w:r>
      <w:r>
        <w:rPr>
          <w:rFonts w:cs="Arial"/>
          <w:szCs w:val="22"/>
        </w:rPr>
        <w:t xml:space="preserve"> to Bidders</w:t>
      </w:r>
    </w:p>
    <w:p w14:paraId="26F0A968" w14:textId="5836100D" w:rsidR="00A51A64" w:rsidRPr="00AA3784" w:rsidRDefault="00A51A64" w:rsidP="005E7626">
      <w:pPr>
        <w:numPr>
          <w:ilvl w:val="0"/>
          <w:numId w:val="23"/>
        </w:numPr>
        <w:rPr>
          <w:rFonts w:cs="Arial"/>
          <w:szCs w:val="22"/>
        </w:rPr>
      </w:pPr>
      <w:r w:rsidRPr="00AA3784">
        <w:rPr>
          <w:rFonts w:cs="Arial"/>
          <w:szCs w:val="22"/>
        </w:rPr>
        <w:t>Special Provisions</w:t>
      </w:r>
    </w:p>
    <w:p w14:paraId="799FB3CC" w14:textId="77777777" w:rsidR="00A51A64" w:rsidRPr="00AA3784" w:rsidRDefault="00A51A64" w:rsidP="005E7626">
      <w:pPr>
        <w:numPr>
          <w:ilvl w:val="0"/>
          <w:numId w:val="23"/>
        </w:numPr>
        <w:rPr>
          <w:rFonts w:cs="Arial"/>
          <w:szCs w:val="22"/>
        </w:rPr>
      </w:pPr>
      <w:r w:rsidRPr="00AA3784">
        <w:rPr>
          <w:rFonts w:cs="Arial"/>
          <w:szCs w:val="22"/>
        </w:rPr>
        <w:t>Project specific construction plans</w:t>
      </w:r>
    </w:p>
    <w:p w14:paraId="7EC1A213" w14:textId="77777777" w:rsidR="00A51A64" w:rsidRPr="00AA3784" w:rsidRDefault="00A51A64" w:rsidP="005E7626">
      <w:pPr>
        <w:numPr>
          <w:ilvl w:val="0"/>
          <w:numId w:val="23"/>
        </w:numPr>
        <w:rPr>
          <w:rFonts w:cs="Arial"/>
          <w:szCs w:val="22"/>
        </w:rPr>
      </w:pPr>
      <w:r w:rsidRPr="00AA3784">
        <w:rPr>
          <w:rFonts w:cs="Arial"/>
          <w:szCs w:val="22"/>
        </w:rPr>
        <w:t>Standard construction plans</w:t>
      </w:r>
    </w:p>
    <w:p w14:paraId="1D707583" w14:textId="488A9359" w:rsidR="001F668B" w:rsidRPr="00AA3784" w:rsidRDefault="001F668B" w:rsidP="005E7626">
      <w:pPr>
        <w:numPr>
          <w:ilvl w:val="0"/>
          <w:numId w:val="23"/>
        </w:numPr>
        <w:rPr>
          <w:rFonts w:cs="Arial"/>
          <w:szCs w:val="22"/>
        </w:rPr>
      </w:pPr>
      <w:r w:rsidRPr="00AA3784">
        <w:rPr>
          <w:rFonts w:cs="Arial"/>
          <w:szCs w:val="22"/>
        </w:rPr>
        <w:t>Specification Amendments</w:t>
      </w:r>
    </w:p>
    <w:p w14:paraId="7E58DE14" w14:textId="493BCB70" w:rsidR="001F668B" w:rsidRPr="00AA3784" w:rsidRDefault="001F668B" w:rsidP="005E7626">
      <w:pPr>
        <w:numPr>
          <w:ilvl w:val="0"/>
          <w:numId w:val="23"/>
        </w:numPr>
        <w:rPr>
          <w:rFonts w:cs="Arial"/>
          <w:szCs w:val="22"/>
        </w:rPr>
      </w:pPr>
      <w:r w:rsidRPr="00AA3784">
        <w:rPr>
          <w:rFonts w:cs="Arial"/>
          <w:szCs w:val="22"/>
        </w:rPr>
        <w:t>Supplemental Specifications</w:t>
      </w:r>
    </w:p>
    <w:p w14:paraId="324CAE03" w14:textId="74FEA6FF" w:rsidR="001F668B" w:rsidRPr="00AA3784" w:rsidRDefault="001F668B" w:rsidP="005E7626">
      <w:pPr>
        <w:numPr>
          <w:ilvl w:val="0"/>
          <w:numId w:val="23"/>
        </w:numPr>
        <w:rPr>
          <w:rFonts w:cs="Arial"/>
          <w:szCs w:val="22"/>
        </w:rPr>
      </w:pPr>
      <w:r w:rsidRPr="00AA3784">
        <w:rPr>
          <w:rFonts w:cs="Arial"/>
          <w:szCs w:val="22"/>
        </w:rPr>
        <w:t>General Specifications</w:t>
      </w:r>
    </w:p>
    <w:p w14:paraId="52121780" w14:textId="4BC02FA5" w:rsidR="001F668B" w:rsidRPr="007A6AB5" w:rsidRDefault="001F668B" w:rsidP="005E7626">
      <w:pPr>
        <w:numPr>
          <w:ilvl w:val="0"/>
          <w:numId w:val="23"/>
        </w:numPr>
        <w:rPr>
          <w:rFonts w:cs="Arial"/>
          <w:szCs w:val="22"/>
        </w:rPr>
      </w:pPr>
      <w:r w:rsidRPr="007A6AB5">
        <w:rPr>
          <w:rFonts w:cs="Arial"/>
          <w:szCs w:val="22"/>
        </w:rPr>
        <w:t>Standard Construction Specifications</w:t>
      </w:r>
    </w:p>
    <w:p w14:paraId="1B1C57F4" w14:textId="1AD24AF7" w:rsidR="001F668B" w:rsidRPr="00EE552C" w:rsidRDefault="001F668B" w:rsidP="00EE552C">
      <w:pPr>
        <w:spacing w:before="120" w:after="120"/>
      </w:pPr>
      <w:r w:rsidRPr="00EE552C">
        <w:t xml:space="preserve">In the event of a difference between scaled dimensions on Plans and the figures written thereon, the figures govern. In the event that two or more plans show conflicting information, the information on the most recently dated plan govern. </w:t>
      </w:r>
    </w:p>
    <w:p w14:paraId="6B8FE7CD" w14:textId="77777777" w:rsidR="001F668B" w:rsidRPr="00EE552C" w:rsidRDefault="001F668B" w:rsidP="00EE552C">
      <w:pPr>
        <w:spacing w:before="120" w:after="120"/>
      </w:pPr>
      <w:r w:rsidRPr="00EE552C">
        <w:t>Any technical and manufacturer's standard, Government Act, Regulation, or Code of Practice referred to in the Contract documents will be a reference to the version current at the time the Contract is awarded.</w:t>
      </w:r>
    </w:p>
    <w:p w14:paraId="69FC7B92" w14:textId="77777777" w:rsidR="001F668B" w:rsidRPr="0018252E" w:rsidRDefault="001F668B" w:rsidP="0018252E">
      <w:pPr>
        <w:spacing w:before="120" w:after="120"/>
      </w:pPr>
    </w:p>
    <w:p w14:paraId="68F7FA01" w14:textId="32C416E0" w:rsidR="00E3798C" w:rsidRPr="00E324FC" w:rsidRDefault="00E3798C" w:rsidP="00DD66B8">
      <w:pPr>
        <w:pStyle w:val="Heading1"/>
        <w:numPr>
          <w:ilvl w:val="0"/>
          <w:numId w:val="11"/>
        </w:numPr>
      </w:pPr>
      <w:bookmarkStart w:id="378" w:name="_Toc115183893"/>
      <w:r w:rsidRPr="00E324FC">
        <w:lastRenderedPageBreak/>
        <w:t>TENDER FORMS</w:t>
      </w:r>
      <w:bookmarkEnd w:id="376"/>
      <w:bookmarkEnd w:id="378"/>
    </w:p>
    <w:p w14:paraId="0C3EECA8" w14:textId="3EC8E2EF" w:rsidR="00E3798C" w:rsidRPr="00E324FC" w:rsidRDefault="00E3798C" w:rsidP="00187EB9">
      <w:pPr>
        <w:pStyle w:val="Heading2"/>
      </w:pPr>
      <w:bookmarkStart w:id="379" w:name="_Toc456357112"/>
      <w:bookmarkStart w:id="380" w:name="_Toc115183894"/>
      <w:r w:rsidRPr="00E324FC">
        <w:t>Tender for Construction</w:t>
      </w:r>
      <w:bookmarkEnd w:id="379"/>
      <w:bookmarkEnd w:id="380"/>
    </w:p>
    <w:p w14:paraId="650998E9" w14:textId="6313B7ED" w:rsidR="00E3798C" w:rsidRPr="00E324FC" w:rsidRDefault="00E3798C" w:rsidP="0029435F">
      <w:pPr>
        <w:rPr>
          <w:rFonts w:cs="Arial"/>
          <w:szCs w:val="22"/>
        </w:rPr>
      </w:pPr>
      <w:r w:rsidRPr="00AD4998">
        <w:rPr>
          <w:rFonts w:cs="Arial"/>
          <w:szCs w:val="22"/>
        </w:rPr>
        <w:t xml:space="preserve">To the Director, </w:t>
      </w:r>
      <w:r w:rsidR="005226F6" w:rsidRPr="00AD4998">
        <w:rPr>
          <w:rFonts w:cs="Arial"/>
          <w:szCs w:val="22"/>
        </w:rPr>
        <w:t>Procurement Strategy and Planning,</w:t>
      </w:r>
      <w:r w:rsidR="00C67787" w:rsidRPr="00AD4998">
        <w:rPr>
          <w:rFonts w:cs="Arial"/>
          <w:szCs w:val="22"/>
        </w:rPr>
        <w:t xml:space="preserve"> </w:t>
      </w:r>
      <w:r w:rsidR="005C0954" w:rsidRPr="00417FD6">
        <w:rPr>
          <w:rFonts w:cs="Arial"/>
          <w:szCs w:val="22"/>
        </w:rPr>
        <w:t>Procurement, Operations, and Grants</w:t>
      </w:r>
      <w:r w:rsidR="00AD4998">
        <w:rPr>
          <w:rFonts w:cs="Arial"/>
          <w:szCs w:val="22"/>
        </w:rPr>
        <w:t xml:space="preserve"> </w:t>
      </w:r>
      <w:r w:rsidR="00606EA4" w:rsidRPr="00AD4998">
        <w:rPr>
          <w:rFonts w:cs="Arial"/>
          <w:szCs w:val="22"/>
        </w:rPr>
        <w:t>Branch</w:t>
      </w:r>
      <w:r w:rsidR="00F14C0C" w:rsidRPr="00AD4998">
        <w:rPr>
          <w:rFonts w:cs="Arial"/>
          <w:szCs w:val="22"/>
        </w:rPr>
        <w:t xml:space="preserve"> </w:t>
      </w:r>
      <w:r w:rsidRPr="00AD4998">
        <w:rPr>
          <w:rFonts w:cs="Arial"/>
          <w:szCs w:val="22"/>
        </w:rPr>
        <w:t>of Alberta Transportation:</w:t>
      </w:r>
      <w:r w:rsidR="00F14C0C" w:rsidRPr="000C5E87">
        <w:rPr>
          <w:rFonts w:cs="Arial"/>
          <w:color w:val="1F497D"/>
          <w:szCs w:val="22"/>
        </w:rPr>
        <w:t xml:space="preserve"> </w:t>
      </w:r>
    </w:p>
    <w:p w14:paraId="3C3BFF1B" w14:textId="77777777" w:rsidR="00E3798C" w:rsidRPr="00E324FC" w:rsidRDefault="00E3798C" w:rsidP="00422961">
      <w:pPr>
        <w:pBdr>
          <w:bottom w:val="single" w:sz="12" w:space="1" w:color="auto"/>
        </w:pBdr>
        <w:tabs>
          <w:tab w:val="left" w:pos="720"/>
          <w:tab w:val="right" w:pos="8370"/>
        </w:tabs>
        <w:spacing w:after="60"/>
        <w:rPr>
          <w:rFonts w:cs="Arial"/>
          <w:szCs w:val="22"/>
        </w:rPr>
      </w:pPr>
    </w:p>
    <w:p w14:paraId="64B68E31" w14:textId="77777777" w:rsidR="00E3798C" w:rsidRPr="00E324FC" w:rsidRDefault="00E3798C" w:rsidP="00256913">
      <w:pPr>
        <w:tabs>
          <w:tab w:val="left" w:pos="720"/>
          <w:tab w:val="right" w:pos="8370"/>
        </w:tabs>
        <w:spacing w:after="60"/>
        <w:jc w:val="center"/>
        <w:rPr>
          <w:rFonts w:cs="Arial"/>
          <w:szCs w:val="22"/>
        </w:rPr>
      </w:pPr>
      <w:r w:rsidRPr="00E324FC">
        <w:rPr>
          <w:rFonts w:cs="Arial"/>
          <w:szCs w:val="22"/>
        </w:rPr>
        <w:t>(</w:t>
      </w:r>
      <w:r w:rsidR="00FC2A03" w:rsidRPr="00E324FC">
        <w:rPr>
          <w:rFonts w:cs="Arial"/>
          <w:szCs w:val="22"/>
        </w:rPr>
        <w:t xml:space="preserve">Legal </w:t>
      </w:r>
      <w:r w:rsidRPr="00E324FC">
        <w:rPr>
          <w:rFonts w:cs="Arial"/>
          <w:szCs w:val="22"/>
        </w:rPr>
        <w:t xml:space="preserve">Name of </w:t>
      </w:r>
      <w:r w:rsidR="00FC2A03" w:rsidRPr="00E324FC">
        <w:rPr>
          <w:rFonts w:cs="Arial"/>
          <w:szCs w:val="22"/>
        </w:rPr>
        <w:t>Bidder</w:t>
      </w:r>
      <w:r w:rsidRPr="00E324FC">
        <w:rPr>
          <w:rFonts w:cs="Arial"/>
          <w:szCs w:val="22"/>
        </w:rPr>
        <w:t>)</w:t>
      </w:r>
    </w:p>
    <w:p w14:paraId="4A79D068" w14:textId="77777777" w:rsidR="00E3798C" w:rsidRPr="00E324FC" w:rsidRDefault="00E3798C" w:rsidP="00422961">
      <w:pPr>
        <w:pStyle w:val="BodyText"/>
        <w:rPr>
          <w:rFonts w:cs="Arial"/>
          <w:szCs w:val="22"/>
        </w:rPr>
      </w:pPr>
      <w:r w:rsidRPr="00E324FC">
        <w:rPr>
          <w:rFonts w:cs="Arial"/>
          <w:szCs w:val="22"/>
        </w:rPr>
        <w:t xml:space="preserve">the undersigned, hereby tenders and agrees to execute and construct all the </w:t>
      </w:r>
      <w:r w:rsidR="005226F6">
        <w:rPr>
          <w:rFonts w:cs="Arial"/>
          <w:szCs w:val="22"/>
        </w:rPr>
        <w:t>W</w:t>
      </w:r>
      <w:r w:rsidRPr="00E324FC">
        <w:rPr>
          <w:rFonts w:cs="Arial"/>
          <w:szCs w:val="22"/>
        </w:rPr>
        <w:t xml:space="preserve">ork of every description required in the construction and final completion of the following </w:t>
      </w:r>
      <w:r w:rsidR="00EF561A" w:rsidRPr="00E324FC">
        <w:rPr>
          <w:rFonts w:cs="Arial"/>
          <w:szCs w:val="22"/>
        </w:rPr>
        <w:t>project(s)</w:t>
      </w:r>
      <w:r w:rsidRPr="00E324FC">
        <w:rPr>
          <w:rFonts w:cs="Arial"/>
          <w:szCs w:val="22"/>
        </w:rPr>
        <w:t>:</w:t>
      </w:r>
    </w:p>
    <w:sdt>
      <w:sdtPr>
        <w:rPr>
          <w:rFonts w:cs="Arial"/>
          <w:b/>
          <w:szCs w:val="22"/>
        </w:rPr>
        <w:alias w:val="PSS Project Repeating  (Wrapper)"/>
        <w:tag w:val="od:repeat=PSSProjectRepeating"/>
        <w:id w:val="-1605576908"/>
        <w:placeholder>
          <w:docPart w:val="4EC389CE4AF94F3FAC9C453A76DF93E8"/>
        </w:placeholder>
      </w:sdtPr>
      <w:sdtEndPr/>
      <w:sdtContent>
        <w:sdt>
          <w:sdtPr>
            <w:rPr>
              <w:rFonts w:cs="Arial"/>
              <w:b/>
              <w:caps/>
              <w:szCs w:val="22"/>
            </w:rPr>
            <w:alias w:val="Types Of Work"/>
            <w:tag w:val="od:xpath=TypeofWork"/>
            <w:id w:val="1620342943"/>
            <w:placeholder>
              <w:docPart w:val="4EC389CE4AF94F3FAC9C453A76DF93E8"/>
            </w:placeholder>
            <w:dataBinding w:xpath="/pma_object/pss_projects/pss_project_repeating/types_of_work" w:storeItemID="{BB873A77-32BB-48BA-B537-7929EF569A5B}"/>
            <w:text w:multiLine="1"/>
          </w:sdtPr>
          <w:sdtEndPr/>
          <w:sdtContent>
            <w:p w14:paraId="3E3D011F" w14:textId="1D7EFC63" w:rsidR="007B7934" w:rsidRPr="00E324FC" w:rsidRDefault="00CE716F" w:rsidP="007B7934">
              <w:pPr>
                <w:spacing w:before="120" w:after="120"/>
                <w:jc w:val="center"/>
                <w:rPr>
                  <w:rFonts w:cs="Arial"/>
                  <w:b/>
                  <w:szCs w:val="22"/>
                </w:rPr>
              </w:pPr>
              <w:r>
                <w:rPr>
                  <w:rFonts w:cs="Arial"/>
                  <w:b/>
                  <w:caps/>
                  <w:szCs w:val="22"/>
                </w:rPr>
                <w:t>Type of Work 1</w:t>
              </w:r>
            </w:p>
          </w:sdtContent>
        </w:sdt>
        <w:sdt>
          <w:sdtPr>
            <w:rPr>
              <w:rFonts w:cs="Arial"/>
              <w:b/>
              <w:szCs w:val="22"/>
            </w:rPr>
            <w:alias w:val="PSS Project Location Repeating  (Wrapper)"/>
            <w:tag w:val="od:repeat=LocationRepeating"/>
            <w:id w:val="-1208401563"/>
            <w:placeholder>
              <w:docPart w:val="4EC389CE4AF94F3FAC9C453A76DF93E8"/>
            </w:placeholder>
          </w:sdtPr>
          <w:sdtEndPr/>
          <w:sdtContent>
            <w:p w14:paraId="4560C5D9" w14:textId="43B1E410" w:rsidR="007B7934" w:rsidRPr="00E324FC" w:rsidRDefault="007B7934" w:rsidP="007B7934">
              <w:pPr>
                <w:tabs>
                  <w:tab w:val="right" w:pos="2520"/>
                  <w:tab w:val="left" w:pos="2880"/>
                </w:tabs>
                <w:rPr>
                  <w:rFonts w:cs="Arial"/>
                  <w:b/>
                  <w:szCs w:val="22"/>
                </w:rPr>
              </w:pPr>
              <w:r w:rsidRPr="00E324FC">
                <w:rPr>
                  <w:rFonts w:cs="Arial"/>
                  <w:b/>
                  <w:szCs w:val="22"/>
                </w:rPr>
                <w:tab/>
              </w:r>
              <w:sdt>
                <w:sdtPr>
                  <w:rPr>
                    <w:rFonts w:cs="Arial"/>
                    <w:b/>
                    <w:szCs w:val="22"/>
                  </w:rPr>
                  <w:alias w:val="Project Location"/>
                  <w:tag w:val="od:xpath=PSSProjLocation"/>
                  <w:id w:val="131375340"/>
                  <w:placeholder>
                    <w:docPart w:val="4EC389CE4AF94F3FAC9C453A76DF93E8"/>
                  </w:placeholder>
                  <w:dataBinding w:xpath="/pma_object/pss_projects/pss_project_repeating/pss_project_location_repeating/project_location" w:storeItemID="{BB873A77-32BB-48BA-B537-7929EF569A5B}"/>
                  <w:text w:multiLine="1"/>
                </w:sdtPr>
                <w:sdtEndPr/>
                <w:sdtContent>
                  <w:r w:rsidR="00CE716F">
                    <w:rPr>
                      <w:rFonts w:cs="Arial"/>
                      <w:b/>
                      <w:szCs w:val="22"/>
                    </w:rPr>
                    <w:t>PSS Project Location 1</w:t>
                  </w:r>
                </w:sdtContent>
              </w:sdt>
              <w:r w:rsidRPr="00E324FC">
                <w:rPr>
                  <w:rFonts w:cs="Arial"/>
                  <w:b/>
                  <w:szCs w:val="22"/>
                </w:rPr>
                <w:tab/>
              </w:r>
              <w:sdt>
                <w:sdtPr>
                  <w:rPr>
                    <w:rFonts w:cs="Arial"/>
                    <w:b/>
                    <w:szCs w:val="22"/>
                  </w:rPr>
                  <w:alias w:val="Project Description"/>
                  <w:tag w:val="od:xpath=PSSProjDesc"/>
                  <w:id w:val="-731233740"/>
                  <w:placeholder>
                    <w:docPart w:val="4EC389CE4AF94F3FAC9C453A76DF93E8"/>
                  </w:placeholder>
                  <w:dataBinding w:xpath="/pma_object/pss_projects/pss_project_repeating/pss_project_location_repeating/project_description" w:storeItemID="{BB873A77-32BB-48BA-B537-7929EF569A5B}"/>
                  <w:text w:multiLine="1"/>
                </w:sdtPr>
                <w:sdtEndPr/>
                <w:sdtContent>
                  <w:r w:rsidR="00CE716F">
                    <w:rPr>
                      <w:rFonts w:cs="Arial"/>
                      <w:b/>
                      <w:szCs w:val="22"/>
                    </w:rPr>
                    <w:t>PSS Project 1 Description</w:t>
                  </w:r>
                </w:sdtContent>
              </w:sdt>
            </w:p>
            <w:sdt>
              <w:sdtPr>
                <w:rPr>
                  <w:rFonts w:cs="Arial"/>
                  <w:b/>
                  <w:szCs w:val="22"/>
                </w:rPr>
                <w:alias w:val="Project Limits Repeating  (Wrapper)"/>
                <w:tag w:val="od:repeat=PSSProjLimitRepeating"/>
                <w:id w:val="548815996"/>
                <w:placeholder>
                  <w:docPart w:val="4EC389CE4AF94F3FAC9C453A76DF93E8"/>
                </w:placeholder>
              </w:sdtPr>
              <w:sdtEndPr/>
              <w:sdtContent>
                <w:p w14:paraId="2C92E987" w14:textId="712D1D7B" w:rsidR="007B7934" w:rsidRPr="00E324FC" w:rsidRDefault="007B7934" w:rsidP="007B7934">
                  <w:pPr>
                    <w:tabs>
                      <w:tab w:val="right" w:pos="2520"/>
                      <w:tab w:val="left" w:pos="2880"/>
                    </w:tabs>
                    <w:rPr>
                      <w:rFonts w:cs="Arial"/>
                      <w:b/>
                      <w:szCs w:val="22"/>
                    </w:rPr>
                  </w:pPr>
                  <w:r w:rsidRPr="00E324FC">
                    <w:rPr>
                      <w:rFonts w:cs="Arial"/>
                      <w:b/>
                      <w:szCs w:val="22"/>
                    </w:rPr>
                    <w:tab/>
                  </w:r>
                  <w:r w:rsidRPr="00E324FC">
                    <w:rPr>
                      <w:rFonts w:cs="Arial"/>
                      <w:b/>
                      <w:szCs w:val="22"/>
                    </w:rPr>
                    <w:tab/>
                  </w:r>
                  <w:sdt>
                    <w:sdtPr>
                      <w:rPr>
                        <w:rFonts w:cs="Arial"/>
                        <w:b/>
                        <w:szCs w:val="22"/>
                      </w:rPr>
                      <w:alias w:val="Limit"/>
                      <w:tag w:val="od:xpath=PSSProjLimits"/>
                      <w:id w:val="-1548287811"/>
                      <w:placeholder>
                        <w:docPart w:val="4EC389CE4AF94F3FAC9C453A76DF93E8"/>
                      </w:placeholder>
                      <w:dataBinding w:xpath="/pma_object/pss_projects/pss_project_repeating/pss_project_location_repeating/project_limits_repeating/limit" w:storeItemID="{BB873A77-32BB-48BA-B537-7929EF569A5B}"/>
                      <w:text w:multiLine="1"/>
                    </w:sdtPr>
                    <w:sdtEndPr/>
                    <w:sdtContent>
                      <w:r w:rsidR="00CE716F">
                        <w:rPr>
                          <w:rFonts w:cs="Arial"/>
                          <w:b/>
                          <w:szCs w:val="22"/>
                        </w:rPr>
                        <w:t>(HWY:99) kilometre 1.999 to 9.999</w:t>
                      </w:r>
                    </w:sdtContent>
                  </w:sdt>
                </w:p>
              </w:sdtContent>
            </w:sdt>
            <w:p w14:paraId="1B15B5C3" w14:textId="77777777" w:rsidR="007B7934" w:rsidRPr="00E324FC" w:rsidRDefault="00F51FEF" w:rsidP="007B7934">
              <w:pPr>
                <w:tabs>
                  <w:tab w:val="right" w:pos="2520"/>
                  <w:tab w:val="left" w:pos="2880"/>
                </w:tabs>
                <w:rPr>
                  <w:rFonts w:cs="Arial"/>
                  <w:b/>
                  <w:szCs w:val="22"/>
                </w:rPr>
              </w:pPr>
            </w:p>
          </w:sdtContent>
        </w:sdt>
      </w:sdtContent>
    </w:sdt>
    <w:p w14:paraId="2AEACBE3" w14:textId="77777777" w:rsidR="007B7934" w:rsidRPr="00E324FC" w:rsidRDefault="007B7934" w:rsidP="007B7934">
      <w:pPr>
        <w:tabs>
          <w:tab w:val="left" w:pos="1440"/>
          <w:tab w:val="left" w:pos="2880"/>
        </w:tabs>
        <w:jc w:val="center"/>
        <w:rPr>
          <w:rFonts w:cs="Arial"/>
          <w:b/>
          <w:szCs w:val="22"/>
        </w:rPr>
      </w:pPr>
    </w:p>
    <w:p w14:paraId="0C9C9956" w14:textId="77777777" w:rsidR="00E3798C" w:rsidRPr="00E324FC" w:rsidRDefault="00017A67" w:rsidP="00E3798C">
      <w:pPr>
        <w:spacing w:before="120" w:after="120"/>
        <w:jc w:val="center"/>
        <w:rPr>
          <w:rFonts w:cs="Arial"/>
          <w:b/>
          <w:szCs w:val="22"/>
        </w:rPr>
      </w:pPr>
      <w:r w:rsidRPr="00E324FC">
        <w:rPr>
          <w:rFonts w:cs="Arial"/>
          <w:b/>
          <w:szCs w:val="22"/>
        </w:rPr>
        <w:t xml:space="preserve"> </w:t>
      </w:r>
      <w:r w:rsidR="00E3798C" w:rsidRPr="00E324FC">
        <w:rPr>
          <w:rFonts w:cs="Arial"/>
          <w:b/>
          <w:szCs w:val="22"/>
        </w:rPr>
        <w:t>[Region] REGION</w:t>
      </w:r>
    </w:p>
    <w:p w14:paraId="6EB331DC" w14:textId="77777777" w:rsidR="00DD3B85" w:rsidRPr="00E324FC" w:rsidRDefault="00DD3B85" w:rsidP="00DD3B85">
      <w:pPr>
        <w:autoSpaceDE w:val="0"/>
        <w:autoSpaceDN w:val="0"/>
        <w:adjustRightInd w:val="0"/>
        <w:rPr>
          <w:rFonts w:cs="Arial"/>
          <w:szCs w:val="22"/>
        </w:rPr>
      </w:pPr>
    </w:p>
    <w:p w14:paraId="6B8CB8E9" w14:textId="28820777" w:rsidR="00DD3B85" w:rsidRPr="00E324FC" w:rsidRDefault="00292354" w:rsidP="001E505F">
      <w:pPr>
        <w:autoSpaceDE w:val="0"/>
        <w:autoSpaceDN w:val="0"/>
        <w:adjustRightInd w:val="0"/>
        <w:rPr>
          <w:rFonts w:cs="Arial"/>
          <w:szCs w:val="22"/>
          <w:lang w:val="en-CA" w:eastAsia="en-US"/>
        </w:rPr>
      </w:pPr>
      <w:r w:rsidRPr="00E324FC">
        <w:rPr>
          <w:rFonts w:cs="Arial"/>
          <w:szCs w:val="22"/>
          <w:lang w:val="en-CA" w:eastAsia="en-US"/>
        </w:rPr>
        <w:t>I</w:t>
      </w:r>
      <w:r w:rsidR="00DD3B85" w:rsidRPr="00E324FC">
        <w:rPr>
          <w:rFonts w:cs="Arial"/>
          <w:szCs w:val="22"/>
          <w:lang w:val="en-CA" w:eastAsia="en-US"/>
        </w:rPr>
        <w:t xml:space="preserve">, the undersigned, having examined and read the </w:t>
      </w:r>
      <w:r w:rsidR="00FA42F6">
        <w:rPr>
          <w:rFonts w:cs="Arial"/>
          <w:szCs w:val="22"/>
          <w:lang w:val="en-CA" w:eastAsia="en-US"/>
        </w:rPr>
        <w:t>tender</w:t>
      </w:r>
      <w:r w:rsidR="00FB44B7" w:rsidRPr="00E324FC">
        <w:rPr>
          <w:rFonts w:cs="Arial"/>
          <w:szCs w:val="22"/>
          <w:lang w:val="en-CA" w:eastAsia="en-US"/>
        </w:rPr>
        <w:t xml:space="preserve"> </w:t>
      </w:r>
      <w:r w:rsidR="004C07D4">
        <w:rPr>
          <w:rFonts w:cs="Arial"/>
          <w:szCs w:val="22"/>
          <w:lang w:val="en-CA" w:eastAsia="en-US"/>
        </w:rPr>
        <w:t>document</w:t>
      </w:r>
      <w:r w:rsidR="00FB44B7" w:rsidRPr="00E324FC">
        <w:rPr>
          <w:rFonts w:cs="Arial"/>
          <w:szCs w:val="22"/>
          <w:lang w:val="en-CA" w:eastAsia="en-US"/>
        </w:rPr>
        <w:t>s</w:t>
      </w:r>
      <w:r w:rsidR="00DD3B85" w:rsidRPr="00E324FC">
        <w:rPr>
          <w:rFonts w:cs="Arial"/>
          <w:szCs w:val="22"/>
          <w:lang w:val="en-CA" w:eastAsia="en-US"/>
        </w:rPr>
        <w:t xml:space="preserve"> for the above noted project, including all issued </w:t>
      </w:r>
      <w:r w:rsidR="008948FC">
        <w:rPr>
          <w:rFonts w:cs="Arial"/>
          <w:szCs w:val="22"/>
          <w:lang w:val="en-CA" w:eastAsia="en-US"/>
        </w:rPr>
        <w:t>a</w:t>
      </w:r>
      <w:r w:rsidR="00DD3B85" w:rsidRPr="00E324FC">
        <w:rPr>
          <w:rFonts w:cs="Arial"/>
          <w:szCs w:val="22"/>
          <w:lang w:val="en-CA" w:eastAsia="en-US"/>
        </w:rPr>
        <w:t xml:space="preserve">ddenda (if any), and having visited the site and examined all conditions affecting the Work, </w:t>
      </w:r>
      <w:r w:rsidR="00E42D8C" w:rsidRPr="00E324FC">
        <w:rPr>
          <w:rFonts w:cs="Arial"/>
          <w:szCs w:val="22"/>
          <w:lang w:val="en-CA" w:eastAsia="en-US"/>
        </w:rPr>
        <w:t>am</w:t>
      </w:r>
      <w:r w:rsidR="00DD3B85" w:rsidRPr="00E324FC">
        <w:rPr>
          <w:rFonts w:cs="Arial"/>
          <w:szCs w:val="22"/>
          <w:lang w:val="en-CA" w:eastAsia="en-US"/>
        </w:rPr>
        <w:t xml:space="preserve"> satisfied </w:t>
      </w:r>
      <w:r w:rsidR="00E42D8C" w:rsidRPr="00E324FC">
        <w:rPr>
          <w:rFonts w:cs="Arial"/>
          <w:szCs w:val="22"/>
          <w:lang w:val="en-CA" w:eastAsia="en-US"/>
        </w:rPr>
        <w:t>I</w:t>
      </w:r>
      <w:r w:rsidR="00DD3B85" w:rsidRPr="00E324FC">
        <w:rPr>
          <w:rFonts w:cs="Arial"/>
          <w:szCs w:val="22"/>
          <w:lang w:val="en-CA" w:eastAsia="en-US"/>
        </w:rPr>
        <w:t xml:space="preserve"> understand the </w:t>
      </w:r>
      <w:r w:rsidR="00FA42F6">
        <w:rPr>
          <w:rFonts w:cs="Arial"/>
          <w:szCs w:val="22"/>
          <w:lang w:val="en-CA" w:eastAsia="en-US"/>
        </w:rPr>
        <w:t>tender</w:t>
      </w:r>
      <w:r w:rsidR="00FB44B7" w:rsidRPr="00E324FC">
        <w:rPr>
          <w:rFonts w:cs="Arial"/>
          <w:szCs w:val="22"/>
          <w:lang w:val="en-CA" w:eastAsia="en-US"/>
        </w:rPr>
        <w:t xml:space="preserve"> </w:t>
      </w:r>
      <w:r w:rsidR="004C07D4">
        <w:rPr>
          <w:rFonts w:cs="Arial"/>
          <w:szCs w:val="22"/>
          <w:lang w:val="en-CA" w:eastAsia="en-US"/>
        </w:rPr>
        <w:t>document</w:t>
      </w:r>
      <w:r w:rsidR="00FB44B7" w:rsidRPr="00E324FC">
        <w:rPr>
          <w:rFonts w:cs="Arial"/>
          <w:szCs w:val="22"/>
          <w:lang w:val="en-CA" w:eastAsia="en-US"/>
        </w:rPr>
        <w:t>s</w:t>
      </w:r>
      <w:r w:rsidR="00DD3B85" w:rsidRPr="00E324FC">
        <w:rPr>
          <w:rFonts w:cs="Arial"/>
          <w:szCs w:val="22"/>
          <w:lang w:val="en-CA" w:eastAsia="en-US"/>
        </w:rPr>
        <w:t xml:space="preserve"> </w:t>
      </w:r>
      <w:r w:rsidR="00A10088" w:rsidRPr="00E324FC">
        <w:rPr>
          <w:rFonts w:cs="Arial"/>
          <w:szCs w:val="22"/>
          <w:lang w:val="en-CA" w:eastAsia="en-US"/>
        </w:rPr>
        <w:t xml:space="preserve">and site conditions </w:t>
      </w:r>
      <w:r w:rsidR="00DD3B85" w:rsidRPr="00E324FC">
        <w:rPr>
          <w:rFonts w:cs="Arial"/>
          <w:szCs w:val="22"/>
          <w:lang w:val="en-CA" w:eastAsia="en-US"/>
        </w:rPr>
        <w:t xml:space="preserve">and declare </w:t>
      </w:r>
      <w:r w:rsidR="00E42D8C" w:rsidRPr="00E324FC">
        <w:rPr>
          <w:rFonts w:cs="Arial"/>
          <w:szCs w:val="22"/>
          <w:lang w:val="en-CA" w:eastAsia="en-US"/>
        </w:rPr>
        <w:t>myself</w:t>
      </w:r>
      <w:r w:rsidR="00DD3B85" w:rsidRPr="00E324FC">
        <w:rPr>
          <w:rFonts w:cs="Arial"/>
          <w:szCs w:val="22"/>
          <w:lang w:val="en-CA" w:eastAsia="en-US"/>
        </w:rPr>
        <w:t xml:space="preserve"> competent to undertake and complete the Work and </w:t>
      </w:r>
      <w:r w:rsidR="00DD3B85" w:rsidRPr="00E324FC">
        <w:rPr>
          <w:rFonts w:cs="Arial"/>
          <w:szCs w:val="22"/>
        </w:rPr>
        <w:t>to be the prime contractor as set out in the Occupational Health and Safety Act and</w:t>
      </w:r>
      <w:r w:rsidR="00DD3B85" w:rsidRPr="00E324FC">
        <w:rPr>
          <w:rFonts w:cs="Arial"/>
          <w:szCs w:val="22"/>
          <w:lang w:val="en-CA" w:eastAsia="en-US"/>
        </w:rPr>
        <w:t xml:space="preserve"> do hereby irrevocably bid and agree to carry out the Work in </w:t>
      </w:r>
      <w:r w:rsidR="00DD3B85" w:rsidRPr="00E324FC">
        <w:rPr>
          <w:rFonts w:cs="Arial"/>
          <w:szCs w:val="22"/>
        </w:rPr>
        <w:t>strict accordance with the plans and specifications, for the unit prices in the unit price schedule enclosed.</w:t>
      </w:r>
      <w:r w:rsidR="00DD3B85" w:rsidRPr="00E324FC">
        <w:rPr>
          <w:rFonts w:cs="Arial"/>
          <w:szCs w:val="22"/>
          <w:lang w:val="en-CA" w:eastAsia="en-US"/>
        </w:rPr>
        <w:t xml:space="preserve"> </w:t>
      </w:r>
    </w:p>
    <w:p w14:paraId="109EA361" w14:textId="77777777" w:rsidR="00E42D8C" w:rsidRDefault="00E42D8C" w:rsidP="001E505F">
      <w:pPr>
        <w:autoSpaceDE w:val="0"/>
        <w:autoSpaceDN w:val="0"/>
        <w:adjustRightInd w:val="0"/>
        <w:rPr>
          <w:rFonts w:cs="Arial"/>
          <w:szCs w:val="22"/>
          <w:lang w:val="en-CA" w:eastAsia="en-US"/>
        </w:rPr>
      </w:pPr>
    </w:p>
    <w:p w14:paraId="30EE86E6" w14:textId="13AE1125" w:rsidR="00FB4DF1" w:rsidRDefault="00FB4DF1" w:rsidP="001E505F">
      <w:pPr>
        <w:pStyle w:val="BodyText"/>
        <w:rPr>
          <w:rFonts w:cs="Arial"/>
          <w:szCs w:val="22"/>
        </w:rPr>
      </w:pPr>
      <w:r w:rsidRPr="00FB4DF1">
        <w:rPr>
          <w:rFonts w:cs="Arial"/>
          <w:szCs w:val="22"/>
        </w:rPr>
        <w:t xml:space="preserve">Each Bidder shall ascertain </w:t>
      </w:r>
      <w:r w:rsidRPr="00BF6C22">
        <w:rPr>
          <w:rFonts w:cs="Arial"/>
          <w:szCs w:val="22"/>
        </w:rPr>
        <w:t>before bid submission</w:t>
      </w:r>
      <w:r w:rsidR="00BF6C22" w:rsidRPr="00BF6C22">
        <w:rPr>
          <w:rFonts w:cs="Arial"/>
          <w:szCs w:val="22"/>
        </w:rPr>
        <w:t xml:space="preserve"> </w:t>
      </w:r>
      <w:r w:rsidRPr="00BF6C22">
        <w:rPr>
          <w:rFonts w:cs="Arial"/>
          <w:szCs w:val="22"/>
        </w:rPr>
        <w:t xml:space="preserve">that it has </w:t>
      </w:r>
      <w:r w:rsidR="00125545" w:rsidRPr="00BF6C22">
        <w:rPr>
          <w:rFonts w:cs="Arial"/>
          <w:szCs w:val="22"/>
        </w:rPr>
        <w:t xml:space="preserve">obtained </w:t>
      </w:r>
      <w:r w:rsidRPr="00BF6C22">
        <w:rPr>
          <w:rFonts w:cs="Arial"/>
          <w:szCs w:val="22"/>
        </w:rPr>
        <w:t>all addenda issued by the Department and by signing the Tender Form</w:t>
      </w:r>
      <w:r w:rsidRPr="00FB4DF1">
        <w:rPr>
          <w:rFonts w:cs="Arial"/>
          <w:szCs w:val="22"/>
        </w:rPr>
        <w:t xml:space="preserve"> acknowledge</w:t>
      </w:r>
      <w:r>
        <w:rPr>
          <w:rFonts w:cs="Arial"/>
          <w:szCs w:val="22"/>
        </w:rPr>
        <w:t>s</w:t>
      </w:r>
      <w:r w:rsidRPr="00FB4DF1">
        <w:rPr>
          <w:rFonts w:cs="Arial"/>
          <w:szCs w:val="22"/>
        </w:rPr>
        <w:t xml:space="preserve"> that all issued addenda have been examined, read, and considered in their bid.</w:t>
      </w:r>
    </w:p>
    <w:p w14:paraId="49B9E40B" w14:textId="77777777" w:rsidR="0018252E" w:rsidRDefault="0018252E">
      <w:pPr>
        <w:rPr>
          <w:rFonts w:cs="Arial"/>
          <w:szCs w:val="22"/>
          <w:lang w:val="en-CA" w:eastAsia="en-US"/>
        </w:rPr>
      </w:pPr>
      <w:r>
        <w:rPr>
          <w:rFonts w:cs="Arial"/>
          <w:szCs w:val="22"/>
          <w:lang w:val="en-CA" w:eastAsia="en-US"/>
        </w:rPr>
        <w:br w:type="page"/>
      </w:r>
    </w:p>
    <w:p w14:paraId="7B6E6690" w14:textId="77777777" w:rsidR="00FB4DF1" w:rsidRPr="00E324FC" w:rsidRDefault="00FB4DF1" w:rsidP="00DD3B85">
      <w:pPr>
        <w:autoSpaceDE w:val="0"/>
        <w:autoSpaceDN w:val="0"/>
        <w:adjustRightInd w:val="0"/>
        <w:rPr>
          <w:rFonts w:cs="Arial"/>
          <w:szCs w:val="22"/>
          <w:lang w:val="en-CA" w:eastAsia="en-US"/>
        </w:rPr>
      </w:pPr>
    </w:p>
    <w:p w14:paraId="5561AA15" w14:textId="77777777" w:rsidR="00EF259E" w:rsidRPr="00E324FC" w:rsidRDefault="00E3798C" w:rsidP="00187EB9">
      <w:pPr>
        <w:pStyle w:val="Heading2"/>
      </w:pPr>
      <w:bookmarkStart w:id="381" w:name="_Toc456357113"/>
      <w:bookmarkStart w:id="382" w:name="_Toc115183895"/>
      <w:r w:rsidRPr="00E324FC">
        <w:t>Unit Price Schedule</w:t>
      </w:r>
      <w:bookmarkEnd w:id="381"/>
      <w:bookmarkEnd w:id="382"/>
    </w:p>
    <w:p w14:paraId="1EC6C691" w14:textId="77777777" w:rsidR="00EF259E" w:rsidRPr="00E324FC" w:rsidRDefault="00EF259E" w:rsidP="00EF259E">
      <w:pPr>
        <w:rPr>
          <w:rFonts w:cs="Arial"/>
          <w:szCs w:val="22"/>
          <w:lang w:val="en-CA" w:eastAsia="en-US"/>
        </w:rPr>
      </w:pPr>
      <w:r w:rsidRPr="00E324FC">
        <w:rPr>
          <w:rFonts w:cs="Arial"/>
          <w:szCs w:val="22"/>
          <w:highlight w:val="yellow"/>
          <w:lang w:val="en-CA" w:eastAsia="en-US"/>
        </w:rPr>
        <w:t>*** Important – do not edit between this highlighted text and the highlighted text below.  This is the location in which PMA will automatically insert the UPS details entered into PMA when refreshing the document in PMA once the UPS details have been entered into PMA.</w:t>
      </w:r>
    </w:p>
    <w:sdt>
      <w:sdtPr>
        <w:rPr>
          <w:rStyle w:val="RichAddedStyle"/>
          <w:rFonts w:ascii="Arial" w:eastAsiaTheme="minorHAnsi" w:hAnsi="Arial" w:cs="Times New Roman"/>
          <w:b w:val="0"/>
          <w:bCs w:val="0"/>
          <w:smallCaps w:val="0"/>
          <w:sz w:val="22"/>
          <w:szCs w:val="24"/>
          <w:lang w:val="en-US" w:eastAsia="zh-CN"/>
        </w:rPr>
        <w:alias w:val="UPS Section Repeating  (Wrapper)"/>
        <w:tag w:val="od:repeat=UPSSectRpt"/>
        <w:id w:val="62840969"/>
        <w:placeholder>
          <w:docPart w:val="AC3777E9F6734ABD94539556F42CC2D4"/>
        </w:placeholder>
      </w:sdtPr>
      <w:sdtEndPr>
        <w:rPr>
          <w:rStyle w:val="RichAddedStyle"/>
        </w:rPr>
      </w:sdtEndPr>
      <w:sdtContent>
        <w:p w14:paraId="4ABC6179" w14:textId="77777777" w:rsidR="004D3C07" w:rsidRPr="00E324FC" w:rsidRDefault="004D3C07" w:rsidP="00187EB9">
          <w:pPr>
            <w:pStyle w:val="Heading2"/>
            <w:numPr>
              <w:ilvl w:val="0"/>
              <w:numId w:val="0"/>
            </w:numPr>
            <w:ind w:left="1440"/>
            <w:rPr>
              <w:rStyle w:val="RichAddedStyle"/>
              <w:sz w:val="22"/>
            </w:rPr>
          </w:pPr>
        </w:p>
        <w:tbl>
          <w:tblPr>
            <w:tblStyle w:val="TableGrid"/>
            <w:tblW w:w="9964"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3870"/>
            <w:gridCol w:w="1620"/>
            <w:gridCol w:w="1890"/>
            <w:gridCol w:w="1954"/>
          </w:tblGrid>
          <w:tr w:rsidR="004D3C07" w:rsidRPr="00120C10" w14:paraId="1A1C0306" w14:textId="77777777" w:rsidTr="00810FD4">
            <w:trPr>
              <w:cantSplit/>
              <w:trHeight w:val="720"/>
              <w:tblHeader/>
            </w:trPr>
            <w:tc>
              <w:tcPr>
                <w:tcW w:w="630" w:type="dxa"/>
                <w:vAlign w:val="center"/>
              </w:tcPr>
              <w:p w14:paraId="37F42CA9" w14:textId="77777777" w:rsidR="004D3C07" w:rsidRPr="00120C10" w:rsidRDefault="004D3C07" w:rsidP="001A0500">
                <w:pPr>
                  <w:spacing w:line="276" w:lineRule="auto"/>
                  <w:jc w:val="center"/>
                  <w:rPr>
                    <w:rStyle w:val="RichAddedStyle"/>
                    <w:rFonts w:ascii="Arial Bold" w:hAnsi="Arial Bold" w:cs="Arial"/>
                    <w:b/>
                    <w:smallCaps/>
                    <w:sz w:val="18"/>
                    <w:szCs w:val="22"/>
                  </w:rPr>
                </w:pPr>
                <w:r w:rsidRPr="00120C10">
                  <w:rPr>
                    <w:rStyle w:val="RichAddedStyle"/>
                    <w:rFonts w:ascii="Arial Bold" w:hAnsi="Arial Bold" w:cs="Arial"/>
                    <w:b/>
                    <w:smallCaps/>
                    <w:sz w:val="18"/>
                    <w:szCs w:val="22"/>
                  </w:rPr>
                  <w:t>Item No.</w:t>
                </w:r>
              </w:p>
            </w:tc>
            <w:tc>
              <w:tcPr>
                <w:tcW w:w="3870" w:type="dxa"/>
                <w:vAlign w:val="center"/>
              </w:tcPr>
              <w:p w14:paraId="2D6210BC" w14:textId="77777777" w:rsidR="004D3C07" w:rsidRPr="00120C10" w:rsidRDefault="004D3C07" w:rsidP="001A0500">
                <w:pPr>
                  <w:spacing w:line="276" w:lineRule="auto"/>
                  <w:jc w:val="center"/>
                  <w:rPr>
                    <w:rStyle w:val="RichAddedStyle"/>
                    <w:rFonts w:ascii="Arial Bold" w:hAnsi="Arial Bold" w:cs="Arial"/>
                    <w:b/>
                    <w:smallCaps/>
                    <w:sz w:val="18"/>
                    <w:szCs w:val="22"/>
                  </w:rPr>
                </w:pPr>
                <w:r w:rsidRPr="00120C10">
                  <w:rPr>
                    <w:rStyle w:val="RichAddedStyle"/>
                    <w:rFonts w:ascii="Arial Bold" w:hAnsi="Arial Bold" w:cs="Arial"/>
                    <w:b/>
                    <w:smallCaps/>
                    <w:sz w:val="18"/>
                    <w:szCs w:val="22"/>
                  </w:rPr>
                  <w:t>Description</w:t>
                </w:r>
              </w:p>
            </w:tc>
            <w:tc>
              <w:tcPr>
                <w:tcW w:w="1620" w:type="dxa"/>
                <w:vAlign w:val="center"/>
              </w:tcPr>
              <w:p w14:paraId="2628BEC3" w14:textId="77777777" w:rsidR="004D3C07" w:rsidRPr="00120C10" w:rsidRDefault="004D3C07" w:rsidP="001A0500">
                <w:pPr>
                  <w:spacing w:line="276" w:lineRule="auto"/>
                  <w:jc w:val="center"/>
                  <w:rPr>
                    <w:rStyle w:val="RichAddedStyle"/>
                    <w:rFonts w:ascii="Arial Bold" w:hAnsi="Arial Bold" w:cs="Arial"/>
                    <w:b/>
                    <w:smallCaps/>
                    <w:sz w:val="18"/>
                    <w:szCs w:val="22"/>
                  </w:rPr>
                </w:pPr>
                <w:r w:rsidRPr="00120C10">
                  <w:rPr>
                    <w:rStyle w:val="RichAddedStyle"/>
                    <w:rFonts w:ascii="Arial Bold" w:hAnsi="Arial Bold" w:cs="Arial"/>
                    <w:b/>
                    <w:smallCaps/>
                    <w:sz w:val="18"/>
                    <w:szCs w:val="22"/>
                  </w:rPr>
                  <w:t>Estimated Quantity</w:t>
                </w:r>
              </w:p>
            </w:tc>
            <w:tc>
              <w:tcPr>
                <w:tcW w:w="1890" w:type="dxa"/>
                <w:vAlign w:val="center"/>
              </w:tcPr>
              <w:p w14:paraId="042AF6BE" w14:textId="77777777" w:rsidR="004D3C07" w:rsidRPr="00120C10" w:rsidRDefault="004D3C07" w:rsidP="001A0500">
                <w:pPr>
                  <w:spacing w:line="276" w:lineRule="auto"/>
                  <w:jc w:val="center"/>
                  <w:rPr>
                    <w:rStyle w:val="RichAddedStyle"/>
                    <w:rFonts w:ascii="Arial Bold" w:hAnsi="Arial Bold" w:cs="Arial"/>
                    <w:b/>
                    <w:smallCaps/>
                    <w:sz w:val="18"/>
                    <w:szCs w:val="22"/>
                  </w:rPr>
                </w:pPr>
                <w:r w:rsidRPr="00120C10">
                  <w:rPr>
                    <w:rStyle w:val="RichAddedStyle"/>
                    <w:rFonts w:ascii="Arial Bold" w:hAnsi="Arial Bold" w:cs="Arial"/>
                    <w:b/>
                    <w:smallCaps/>
                    <w:sz w:val="18"/>
                    <w:szCs w:val="22"/>
                  </w:rPr>
                  <w:t>Unit Price</w:t>
                </w:r>
              </w:p>
            </w:tc>
            <w:tc>
              <w:tcPr>
                <w:tcW w:w="1954" w:type="dxa"/>
                <w:vAlign w:val="center"/>
              </w:tcPr>
              <w:p w14:paraId="7F487777" w14:textId="77777777" w:rsidR="004D3C07" w:rsidRPr="00120C10" w:rsidRDefault="004D3C07" w:rsidP="001A0500">
                <w:pPr>
                  <w:spacing w:line="276" w:lineRule="auto"/>
                  <w:jc w:val="center"/>
                  <w:rPr>
                    <w:rStyle w:val="RichAddedStyle"/>
                    <w:rFonts w:ascii="Arial Bold" w:hAnsi="Arial Bold" w:cs="Arial"/>
                    <w:b/>
                    <w:smallCaps/>
                    <w:sz w:val="18"/>
                    <w:szCs w:val="22"/>
                  </w:rPr>
                </w:pPr>
                <w:r w:rsidRPr="00120C10">
                  <w:rPr>
                    <w:rStyle w:val="RichAddedStyle"/>
                    <w:rFonts w:ascii="Arial Bold" w:hAnsi="Arial Bold" w:cs="Arial"/>
                    <w:b/>
                    <w:smallCaps/>
                    <w:sz w:val="18"/>
                    <w:szCs w:val="22"/>
                  </w:rPr>
                  <w:t>Total Bid</w:t>
                </w:r>
              </w:p>
            </w:tc>
          </w:tr>
          <w:sdt>
            <w:sdtPr>
              <w:rPr>
                <w:rStyle w:val="RichAddedStyle"/>
                <w:rFonts w:cs="Arial"/>
                <w:sz w:val="18"/>
                <w:szCs w:val="22"/>
              </w:rPr>
              <w:alias w:val="Bid Item Repeating  (Wrapper)"/>
              <w:tag w:val="od:repeat=BidItemRpt"/>
              <w:id w:val="31313849"/>
              <w:placeholder>
                <w:docPart w:val="AC3777E9F6734ABD94539556F42CC2D4"/>
              </w:placeholder>
            </w:sdtPr>
            <w:sdtEndPr>
              <w:rPr>
                <w:rStyle w:val="RichAddedStyle"/>
              </w:rPr>
            </w:sdtEndPr>
            <w:sdtContent>
              <w:tr w:rsidR="004D3C07" w:rsidRPr="00120C10" w14:paraId="26311480" w14:textId="77777777" w:rsidTr="00810FD4">
                <w:trPr>
                  <w:cantSplit/>
                  <w:trHeight w:val="720"/>
                </w:trPr>
                <w:tc>
                  <w:tcPr>
                    <w:tcW w:w="630" w:type="dxa"/>
                    <w:vAlign w:val="center"/>
                  </w:tcPr>
                  <w:sdt>
                    <w:sdtPr>
                      <w:rPr>
                        <w:rFonts w:cs="Arial"/>
                        <w:sz w:val="18"/>
                        <w:szCs w:val="22"/>
                      </w:rPr>
                      <w:alias w:val="Item Number"/>
                      <w:tag w:val="od:xpath=BidItemNo"/>
                      <w:id w:val="-1883709968"/>
                      <w:placeholder>
                        <w:docPart w:val="AC3777E9F6734ABD94539556F42CC2D4"/>
                      </w:placeholder>
                      <w:dataBinding w:xpath="/pma_object/ups/ups_section_repeating/bid_item_repeating/item_number" w:storeItemID="{BB873A77-32BB-48BA-B537-7929EF569A5B}"/>
                      <w:text w:multiLine="1"/>
                    </w:sdtPr>
                    <w:sdtEndPr/>
                    <w:sdtContent>
                      <w:p w14:paraId="3FACBB25" w14:textId="65FAB6CE" w:rsidR="004D3C07" w:rsidRPr="00120C10" w:rsidRDefault="00CE716F" w:rsidP="001A0500">
                        <w:pPr>
                          <w:spacing w:line="276" w:lineRule="auto"/>
                          <w:jc w:val="center"/>
                          <w:rPr>
                            <w:rStyle w:val="RichAddedStyle"/>
                            <w:rFonts w:cs="Arial"/>
                            <w:sz w:val="18"/>
                            <w:szCs w:val="22"/>
                          </w:rPr>
                        </w:pPr>
                        <w:r w:rsidRPr="00120C10">
                          <w:rPr>
                            <w:rFonts w:cs="Arial"/>
                            <w:sz w:val="18"/>
                            <w:szCs w:val="22"/>
                          </w:rPr>
                          <w:t>1</w:t>
                        </w:r>
                      </w:p>
                    </w:sdtContent>
                  </w:sdt>
                </w:tc>
                <w:tc>
                  <w:tcPr>
                    <w:tcW w:w="3870" w:type="dxa"/>
                    <w:vAlign w:val="center"/>
                  </w:tcPr>
                  <w:sdt>
                    <w:sdtPr>
                      <w:rPr>
                        <w:rFonts w:cs="Arial"/>
                        <w:sz w:val="18"/>
                        <w:szCs w:val="22"/>
                      </w:rPr>
                      <w:alias w:val="Description"/>
                      <w:tag w:val="od:xpath=BidItemDesc"/>
                      <w:id w:val="-1005521799"/>
                      <w:placeholder>
                        <w:docPart w:val="AC3777E9F6734ABD94539556F42CC2D4"/>
                      </w:placeholder>
                      <w:dataBinding w:xpath="/pma_object/ups/ups_section_repeating/bid_item_repeating/description" w:storeItemID="{BB873A77-32BB-48BA-B537-7929EF569A5B}"/>
                      <w:text w:multiLine="1"/>
                    </w:sdtPr>
                    <w:sdtEndPr/>
                    <w:sdtContent>
                      <w:p w14:paraId="60945C99" w14:textId="0E25E824" w:rsidR="004D3C07" w:rsidRPr="00120C10" w:rsidRDefault="00CE716F" w:rsidP="00E64336">
                        <w:pPr>
                          <w:spacing w:line="276" w:lineRule="auto"/>
                          <w:jc w:val="left"/>
                          <w:rPr>
                            <w:rStyle w:val="RichAddedStyle"/>
                            <w:rFonts w:cs="Arial"/>
                            <w:sz w:val="18"/>
                            <w:szCs w:val="22"/>
                          </w:rPr>
                        </w:pPr>
                        <w:r w:rsidRPr="00120C10">
                          <w:rPr>
                            <w:rFonts w:cs="Arial"/>
                            <w:sz w:val="18"/>
                            <w:szCs w:val="22"/>
                          </w:rPr>
                          <w:t>bid item 1 description</w:t>
                        </w:r>
                      </w:p>
                    </w:sdtContent>
                  </w:sdt>
                </w:tc>
                <w:tc>
                  <w:tcPr>
                    <w:tcW w:w="1620" w:type="dxa"/>
                    <w:vAlign w:val="center"/>
                  </w:tcPr>
                  <w:sdt>
                    <w:sdtPr>
                      <w:rPr>
                        <w:rFonts w:cs="Arial"/>
                        <w:sz w:val="18"/>
                        <w:szCs w:val="22"/>
                      </w:rPr>
                      <w:alias w:val="Estimated Quantity"/>
                      <w:tag w:val="od:xpath=BidItemEstQty"/>
                      <w:id w:val="2075850548"/>
                      <w:placeholder>
                        <w:docPart w:val="AC3777E9F6734ABD94539556F42CC2D4"/>
                      </w:placeholder>
                      <w:dataBinding w:xpath="/pma_object/ups/ups_section_repeating/bid_item_repeating/estimated_quantity" w:storeItemID="{BB873A77-32BB-48BA-B537-7929EF569A5B}"/>
                      <w:text w:multiLine="1"/>
                    </w:sdtPr>
                    <w:sdtEndPr/>
                    <w:sdtContent>
                      <w:p w14:paraId="36B13179" w14:textId="2D38CFFF" w:rsidR="004D3C07" w:rsidRPr="00120C10" w:rsidRDefault="00CE716F" w:rsidP="001A0500">
                        <w:pPr>
                          <w:spacing w:line="276" w:lineRule="auto"/>
                          <w:jc w:val="center"/>
                          <w:rPr>
                            <w:rStyle w:val="RichAddedStyle"/>
                            <w:rFonts w:cs="Arial"/>
                            <w:sz w:val="18"/>
                            <w:szCs w:val="22"/>
                          </w:rPr>
                        </w:pPr>
                        <w:r w:rsidRPr="00120C10">
                          <w:rPr>
                            <w:rFonts w:cs="Arial"/>
                            <w:sz w:val="18"/>
                            <w:szCs w:val="22"/>
                          </w:rPr>
                          <w:t>1,000.00</w:t>
                        </w:r>
                      </w:p>
                    </w:sdtContent>
                  </w:sdt>
                  <w:sdt>
                    <w:sdtPr>
                      <w:rPr>
                        <w:rFonts w:cs="Arial"/>
                        <w:sz w:val="18"/>
                        <w:szCs w:val="22"/>
                      </w:rPr>
                      <w:alias w:val="Unit Of Measure Code"/>
                      <w:tag w:val="od:xpath=BidItemUOMCode"/>
                      <w:id w:val="-1957941481"/>
                      <w:placeholder>
                        <w:docPart w:val="AC3777E9F6734ABD94539556F42CC2D4"/>
                      </w:placeholder>
                      <w:dataBinding w:xpath="/pma_object/ups/ups_section_repeating/bid_item_repeating/unit_of_measure_code" w:storeItemID="{BB873A77-32BB-48BA-B537-7929EF569A5B}"/>
                      <w:text w:multiLine="1"/>
                    </w:sdtPr>
                    <w:sdtEndPr/>
                    <w:sdtContent>
                      <w:p w14:paraId="46C3CB45" w14:textId="6361C561" w:rsidR="004D3C07" w:rsidRPr="00120C10" w:rsidRDefault="00CE716F" w:rsidP="001A0500">
                        <w:pPr>
                          <w:spacing w:line="276" w:lineRule="auto"/>
                          <w:jc w:val="center"/>
                          <w:rPr>
                            <w:rStyle w:val="RichAddedStyle"/>
                            <w:rFonts w:cs="Arial"/>
                            <w:sz w:val="18"/>
                            <w:szCs w:val="22"/>
                          </w:rPr>
                        </w:pPr>
                        <w:r w:rsidRPr="00120C10">
                          <w:rPr>
                            <w:rFonts w:cs="Arial"/>
                            <w:sz w:val="18"/>
                            <w:szCs w:val="22"/>
                          </w:rPr>
                          <w:t>UoM1 code</w:t>
                        </w:r>
                      </w:p>
                    </w:sdtContent>
                  </w:sdt>
                </w:tc>
                <w:tc>
                  <w:tcPr>
                    <w:tcW w:w="1890" w:type="dxa"/>
                    <w:vAlign w:val="center"/>
                  </w:tcPr>
                  <w:p w14:paraId="6059E783" w14:textId="2F90ABF7" w:rsidR="004D3C07" w:rsidRPr="00120C10" w:rsidRDefault="00F51FEF" w:rsidP="001A0500">
                    <w:pPr>
                      <w:spacing w:line="276" w:lineRule="auto"/>
                      <w:jc w:val="center"/>
                      <w:rPr>
                        <w:rStyle w:val="RichAddedStyle"/>
                        <w:rFonts w:cs="Arial"/>
                        <w:sz w:val="18"/>
                        <w:szCs w:val="22"/>
                      </w:rPr>
                    </w:pPr>
                    <w:sdt>
                      <w:sdtPr>
                        <w:rPr>
                          <w:rFonts w:cs="Arial"/>
                          <w:sz w:val="18"/>
                          <w:szCs w:val="22"/>
                        </w:rPr>
                        <w:alias w:val="Estimated Price"/>
                        <w:tag w:val="od:xpath=BidItemUnitPrice"/>
                        <w:id w:val="-910699023"/>
                        <w:placeholder>
                          <w:docPart w:val="AC3777E9F6734ABD94539556F42CC2D4"/>
                        </w:placeholder>
                        <w:dataBinding w:xpath="/pma_object/ups/ups_section_repeating/bid_item_repeating/estimated_price" w:storeItemID="{BB873A77-32BB-48BA-B537-7929EF569A5B}"/>
                        <w:text w:multiLine="1"/>
                      </w:sdtPr>
                      <w:sdtEndPr/>
                      <w:sdtContent>
                        <w:r w:rsidR="00CE716F" w:rsidRPr="00120C10">
                          <w:rPr>
                            <w:rFonts w:cs="Arial"/>
                            <w:sz w:val="18"/>
                            <w:szCs w:val="22"/>
                          </w:rPr>
                          <w:t>9.00</w:t>
                        </w:r>
                      </w:sdtContent>
                    </w:sdt>
                  </w:p>
                  <w:p w14:paraId="7413776F" w14:textId="16AD06FC" w:rsidR="004D3C07" w:rsidRPr="00120C10" w:rsidRDefault="004D3C07" w:rsidP="001A0500">
                    <w:pPr>
                      <w:spacing w:line="276" w:lineRule="auto"/>
                      <w:jc w:val="center"/>
                      <w:rPr>
                        <w:rStyle w:val="RichAddedStyle"/>
                        <w:rFonts w:cs="Arial"/>
                        <w:sz w:val="18"/>
                        <w:szCs w:val="22"/>
                      </w:rPr>
                    </w:pPr>
                    <w:r w:rsidRPr="00120C10">
                      <w:rPr>
                        <w:rStyle w:val="RichAddedStyle"/>
                        <w:rFonts w:cs="Arial"/>
                        <w:sz w:val="18"/>
                        <w:szCs w:val="22"/>
                      </w:rPr>
                      <w:t xml:space="preserve"> </w:t>
                    </w:r>
                    <w:sdt>
                      <w:sdtPr>
                        <w:rPr>
                          <w:rFonts w:cs="Arial"/>
                          <w:sz w:val="18"/>
                          <w:szCs w:val="22"/>
                        </w:rPr>
                        <w:alias w:val="Unit Of Measure Desc"/>
                        <w:tag w:val="od:xpath=BidItemUOMDesc"/>
                        <w:id w:val="-1961333650"/>
                        <w:placeholder>
                          <w:docPart w:val="AC3777E9F6734ABD94539556F42CC2D4"/>
                        </w:placeholder>
                        <w:dataBinding w:xpath="/pma_object/ups/ups_section_repeating/bid_item_repeating/unit_of_measure_desc" w:storeItemID="{BB873A77-32BB-48BA-B537-7929EF569A5B}"/>
                        <w:text w:multiLine="1"/>
                      </w:sdtPr>
                      <w:sdtEndPr/>
                      <w:sdtContent>
                        <w:r w:rsidR="00CE716F" w:rsidRPr="00120C10">
                          <w:rPr>
                            <w:rFonts w:cs="Arial"/>
                            <w:sz w:val="18"/>
                            <w:szCs w:val="22"/>
                          </w:rPr>
                          <w:t>UoM1 Description</w:t>
                        </w:r>
                      </w:sdtContent>
                    </w:sdt>
                  </w:p>
                </w:tc>
                <w:tc>
                  <w:tcPr>
                    <w:tcW w:w="1954" w:type="dxa"/>
                    <w:vAlign w:val="center"/>
                  </w:tcPr>
                  <w:p w14:paraId="29D9DE47" w14:textId="7CDD8C82" w:rsidR="004D3C07" w:rsidRPr="00120C10" w:rsidRDefault="00F51FEF" w:rsidP="001A0500">
                    <w:pPr>
                      <w:spacing w:line="276" w:lineRule="auto"/>
                      <w:jc w:val="center"/>
                      <w:rPr>
                        <w:rStyle w:val="RichAddedStyle"/>
                        <w:rFonts w:cs="Arial"/>
                        <w:sz w:val="18"/>
                        <w:szCs w:val="22"/>
                      </w:rPr>
                    </w:pPr>
                    <w:sdt>
                      <w:sdtPr>
                        <w:rPr>
                          <w:rStyle w:val="RichAddedStyle"/>
                          <w:rFonts w:cs="Arial"/>
                          <w:sz w:val="18"/>
                          <w:szCs w:val="22"/>
                        </w:rPr>
                        <w:alias w:val="Total"/>
                        <w:tag w:val="od:xpath=BidItemTotal"/>
                        <w:id w:val="1203988066"/>
                        <w:placeholder>
                          <w:docPart w:val="AC3777E9F6734ABD94539556F42CC2D4"/>
                        </w:placeholder>
                        <w:dataBinding w:xpath="/pma_object/ups/ups_section_repeating/bid_item_repeating/total" w:storeItemID="{BB873A77-32BB-48BA-B537-7929EF569A5B}"/>
                        <w:text w:multiLine="1"/>
                      </w:sdtPr>
                      <w:sdtEndPr>
                        <w:rPr>
                          <w:rStyle w:val="RichAddedStyle"/>
                        </w:rPr>
                      </w:sdtEndPr>
                      <w:sdtContent>
                        <w:r w:rsidR="00CE716F" w:rsidRPr="00120C10">
                          <w:rPr>
                            <w:rStyle w:val="RichAddedStyle"/>
                            <w:rFonts w:cs="Arial"/>
                            <w:sz w:val="18"/>
                            <w:szCs w:val="22"/>
                          </w:rPr>
                          <w:t>999,999,000.00</w:t>
                        </w:r>
                      </w:sdtContent>
                    </w:sdt>
                  </w:p>
                </w:tc>
              </w:tr>
            </w:sdtContent>
          </w:sdt>
          <w:tr w:rsidR="004D3C07" w:rsidRPr="00120C10" w14:paraId="554834CE" w14:textId="77777777" w:rsidTr="00810FD4">
            <w:trPr>
              <w:cantSplit/>
              <w:trHeight w:val="720"/>
            </w:trPr>
            <w:tc>
              <w:tcPr>
                <w:tcW w:w="8010" w:type="dxa"/>
                <w:gridSpan w:val="4"/>
                <w:vAlign w:val="center"/>
              </w:tcPr>
              <w:p w14:paraId="43EC29A6" w14:textId="77777777" w:rsidR="00606EA4" w:rsidRPr="00120C10" w:rsidRDefault="004D3C07" w:rsidP="001E505F">
                <w:pPr>
                  <w:spacing w:line="276" w:lineRule="auto"/>
                  <w:jc w:val="right"/>
                  <w:rPr>
                    <w:rStyle w:val="RichAddedStyle"/>
                    <w:rFonts w:cs="Arial"/>
                    <w:sz w:val="18"/>
                    <w:szCs w:val="22"/>
                  </w:rPr>
                </w:pPr>
                <w:r w:rsidRPr="00D03865">
                  <w:rPr>
                    <w:rStyle w:val="RichAddedStyle"/>
                    <w:rFonts w:cs="Arial"/>
                    <w:b/>
                    <w:sz w:val="22"/>
                    <w:szCs w:val="22"/>
                  </w:rPr>
                  <w:t xml:space="preserve">Total Tender </w:t>
                </w:r>
                <w:r w:rsidR="00DD3B85" w:rsidRPr="00D03865">
                  <w:rPr>
                    <w:rStyle w:val="RichAddedStyle"/>
                    <w:rFonts w:cs="Arial"/>
                    <w:b/>
                    <w:sz w:val="22"/>
                    <w:szCs w:val="22"/>
                  </w:rPr>
                  <w:t xml:space="preserve">in Canadian dollars </w:t>
                </w:r>
                <w:r w:rsidR="00606EA4" w:rsidRPr="00D03865">
                  <w:rPr>
                    <w:rStyle w:val="RichAddedStyle"/>
                    <w:rFonts w:cs="Arial"/>
                    <w:b/>
                    <w:sz w:val="22"/>
                    <w:szCs w:val="22"/>
                  </w:rPr>
                  <w:t>excluding GST</w:t>
                </w:r>
              </w:p>
            </w:tc>
            <w:tc>
              <w:tcPr>
                <w:tcW w:w="1954" w:type="dxa"/>
                <w:vAlign w:val="center"/>
              </w:tcPr>
              <w:p w14:paraId="56069327" w14:textId="77777777" w:rsidR="004D3C07" w:rsidRPr="00120C10" w:rsidRDefault="004D3C07" w:rsidP="00A86126">
                <w:pPr>
                  <w:spacing w:line="276" w:lineRule="auto"/>
                  <w:jc w:val="center"/>
                  <w:rPr>
                    <w:rStyle w:val="RichAddedStyle"/>
                    <w:rFonts w:cs="Arial"/>
                    <w:sz w:val="18"/>
                    <w:szCs w:val="22"/>
                  </w:rPr>
                </w:pPr>
                <w:r w:rsidRPr="00120C10">
                  <w:rPr>
                    <w:rStyle w:val="RichAddedStyle"/>
                    <w:rFonts w:cs="Arial"/>
                    <w:sz w:val="18"/>
                    <w:szCs w:val="22"/>
                  </w:rPr>
                  <w:t>$_________</w:t>
                </w:r>
              </w:p>
            </w:tc>
          </w:tr>
        </w:tbl>
        <w:p w14:paraId="4E1EA36B" w14:textId="6B86A2A0" w:rsidR="004D3C07" w:rsidRPr="00E324FC" w:rsidRDefault="00F51FEF" w:rsidP="004D3C07">
          <w:pPr>
            <w:spacing w:after="200" w:line="276" w:lineRule="auto"/>
            <w:rPr>
              <w:rFonts w:cs="Arial"/>
              <w:szCs w:val="22"/>
            </w:rPr>
          </w:pPr>
        </w:p>
      </w:sdtContent>
    </w:sdt>
    <w:p w14:paraId="08701EE2" w14:textId="77777777" w:rsidR="00AD2748" w:rsidRPr="00E324FC" w:rsidRDefault="00EF259E" w:rsidP="004D3C07">
      <w:pPr>
        <w:spacing w:after="200" w:line="276" w:lineRule="auto"/>
        <w:rPr>
          <w:rFonts w:cs="Arial"/>
          <w:szCs w:val="22"/>
        </w:rPr>
      </w:pPr>
      <w:r w:rsidRPr="00E324FC">
        <w:rPr>
          <w:rFonts w:cs="Arial"/>
          <w:szCs w:val="22"/>
          <w:highlight w:val="yellow"/>
        </w:rPr>
        <w:t>It is safe to enter edit after this point.  These comments can be removed once the document has been refreshed and includes the UPS details from PMA.</w:t>
      </w:r>
    </w:p>
    <w:p w14:paraId="505D83DD" w14:textId="77777777" w:rsidR="001E505F" w:rsidRDefault="001E505F">
      <w:pPr>
        <w:rPr>
          <w:rFonts w:ascii="Arial Bold" w:eastAsiaTheme="majorEastAsia" w:hAnsi="Arial Bold" w:cs="Arial"/>
          <w:b/>
          <w:bCs/>
          <w:smallCaps/>
          <w:szCs w:val="22"/>
          <w:lang w:val="en-CA" w:eastAsia="en-US"/>
        </w:rPr>
      </w:pPr>
      <w:bookmarkStart w:id="383" w:name="_Toc456357114"/>
      <w:r>
        <w:br w:type="page"/>
      </w:r>
    </w:p>
    <w:p w14:paraId="2E98A53B" w14:textId="77777777" w:rsidR="00E3798C" w:rsidRPr="00E324FC" w:rsidRDefault="00E3798C" w:rsidP="00187EB9">
      <w:pPr>
        <w:pStyle w:val="Heading2"/>
      </w:pPr>
      <w:bookmarkStart w:id="384" w:name="_Toc115183896"/>
      <w:r w:rsidRPr="00E324FC">
        <w:lastRenderedPageBreak/>
        <w:t>Tender Agreement</w:t>
      </w:r>
      <w:bookmarkEnd w:id="383"/>
      <w:bookmarkEnd w:id="384"/>
    </w:p>
    <w:p w14:paraId="31078A26" w14:textId="77777777" w:rsidR="00256913" w:rsidRPr="00E324FC" w:rsidRDefault="00256913" w:rsidP="00B03F0C">
      <w:pPr>
        <w:pStyle w:val="Heading3"/>
      </w:pPr>
      <w:r w:rsidRPr="00E324FC">
        <w:t>Rejection/Acceptance</w:t>
      </w:r>
    </w:p>
    <w:p w14:paraId="3349730B" w14:textId="77777777" w:rsidR="00955377" w:rsidRPr="00E324FC" w:rsidRDefault="00E3798C" w:rsidP="000C5E87">
      <w:pPr>
        <w:pStyle w:val="Default"/>
        <w:jc w:val="both"/>
        <w:rPr>
          <w:sz w:val="22"/>
          <w:szCs w:val="22"/>
        </w:rPr>
      </w:pPr>
      <w:r w:rsidRPr="00E324FC">
        <w:rPr>
          <w:sz w:val="22"/>
          <w:szCs w:val="22"/>
        </w:rPr>
        <w:t xml:space="preserve">The </w:t>
      </w:r>
      <w:r w:rsidR="00D3119C" w:rsidRPr="00E324FC">
        <w:rPr>
          <w:sz w:val="22"/>
          <w:szCs w:val="22"/>
        </w:rPr>
        <w:t>Department</w:t>
      </w:r>
      <w:r w:rsidRPr="00E324FC">
        <w:rPr>
          <w:sz w:val="22"/>
          <w:szCs w:val="22"/>
        </w:rPr>
        <w:t xml:space="preserve"> reserves the right to reject any or all tenders, to accept any tender, or to accept any offer which </w:t>
      </w:r>
      <w:r w:rsidR="006A1744">
        <w:rPr>
          <w:sz w:val="22"/>
          <w:szCs w:val="22"/>
        </w:rPr>
        <w:t>it</w:t>
      </w:r>
      <w:r w:rsidR="006A1744" w:rsidRPr="00E324FC">
        <w:rPr>
          <w:sz w:val="22"/>
          <w:szCs w:val="22"/>
        </w:rPr>
        <w:t xml:space="preserve"> </w:t>
      </w:r>
      <w:r w:rsidRPr="00E324FC">
        <w:rPr>
          <w:sz w:val="22"/>
          <w:szCs w:val="22"/>
        </w:rPr>
        <w:t xml:space="preserve">may consider in the best interests of the </w:t>
      </w:r>
      <w:r w:rsidR="006A1744">
        <w:rPr>
          <w:sz w:val="22"/>
          <w:szCs w:val="22"/>
        </w:rPr>
        <w:t>Department</w:t>
      </w:r>
      <w:r w:rsidRPr="00E324FC">
        <w:rPr>
          <w:sz w:val="22"/>
          <w:szCs w:val="22"/>
        </w:rPr>
        <w:t>.</w:t>
      </w:r>
      <w:r w:rsidR="00955377" w:rsidRPr="00E324FC">
        <w:rPr>
          <w:sz w:val="22"/>
          <w:szCs w:val="22"/>
        </w:rPr>
        <w:t xml:space="preserve"> </w:t>
      </w:r>
    </w:p>
    <w:p w14:paraId="0E1D3A90" w14:textId="7738291F" w:rsidR="002A697E" w:rsidRDefault="002A697E" w:rsidP="00B03F0C">
      <w:pPr>
        <w:pStyle w:val="Heading3"/>
      </w:pPr>
      <w:r w:rsidRPr="00E324FC">
        <w:t xml:space="preserve">Tender </w:t>
      </w:r>
      <w:r>
        <w:t>S</w:t>
      </w:r>
      <w:r w:rsidRPr="00E324FC">
        <w:t>ecurity</w:t>
      </w:r>
    </w:p>
    <w:p w14:paraId="7E269272" w14:textId="4A6B4BDA" w:rsidR="002A697E" w:rsidRPr="00E523D0" w:rsidRDefault="002A697E" w:rsidP="002A697E">
      <w:pPr>
        <w:pStyle w:val="BodyText"/>
        <w:rPr>
          <w:rFonts w:cs="Arial"/>
          <w:szCs w:val="22"/>
        </w:rPr>
      </w:pPr>
      <w:r w:rsidRPr="00E324FC">
        <w:rPr>
          <w:rFonts w:cs="Arial"/>
          <w:szCs w:val="22"/>
        </w:rPr>
        <w:t xml:space="preserve">The undersigned encloses herewith as </w:t>
      </w:r>
      <w:r>
        <w:rPr>
          <w:rFonts w:cs="Arial"/>
          <w:szCs w:val="22"/>
        </w:rPr>
        <w:t>t</w:t>
      </w:r>
      <w:r w:rsidRPr="00E324FC">
        <w:rPr>
          <w:rFonts w:cs="Arial"/>
          <w:szCs w:val="22"/>
        </w:rPr>
        <w:t xml:space="preserve">ender </w:t>
      </w:r>
      <w:r>
        <w:rPr>
          <w:rFonts w:cs="Arial"/>
          <w:szCs w:val="22"/>
        </w:rPr>
        <w:t>s</w:t>
      </w:r>
      <w:r w:rsidRPr="00E324FC">
        <w:rPr>
          <w:rFonts w:cs="Arial"/>
          <w:szCs w:val="22"/>
        </w:rPr>
        <w:t>ecurity a</w:t>
      </w:r>
      <w:r w:rsidR="00577E44">
        <w:rPr>
          <w:rFonts w:cs="Arial"/>
          <w:szCs w:val="22"/>
        </w:rPr>
        <w:t xml:space="preserve"> verifiable</w:t>
      </w:r>
      <w:r w:rsidR="00C127BC">
        <w:rPr>
          <w:rFonts w:cs="Arial"/>
          <w:szCs w:val="22"/>
        </w:rPr>
        <w:t xml:space="preserve"> </w:t>
      </w:r>
      <w:r w:rsidRPr="00E324FC">
        <w:rPr>
          <w:rFonts w:cs="Arial"/>
          <w:szCs w:val="22"/>
        </w:rPr>
        <w:t xml:space="preserve">bid bond </w:t>
      </w:r>
      <w:r w:rsidR="00B03F0C">
        <w:rPr>
          <w:rFonts w:cs="Arial"/>
          <w:szCs w:val="22"/>
        </w:rPr>
        <w:t xml:space="preserve">in a digital format </w:t>
      </w:r>
      <w:r w:rsidRPr="00E324FC">
        <w:rPr>
          <w:rFonts w:cs="Arial"/>
          <w:szCs w:val="22"/>
        </w:rPr>
        <w:t>made out to H</w:t>
      </w:r>
      <w:r w:rsidR="001358D6">
        <w:rPr>
          <w:rFonts w:cs="Arial"/>
          <w:szCs w:val="22"/>
        </w:rPr>
        <w:t>is</w:t>
      </w:r>
      <w:r w:rsidRPr="00E324FC">
        <w:rPr>
          <w:rFonts w:cs="Arial"/>
          <w:szCs w:val="22"/>
        </w:rPr>
        <w:t xml:space="preserve"> Majesty the </w:t>
      </w:r>
      <w:r w:rsidR="001358D6">
        <w:rPr>
          <w:rFonts w:cs="Arial"/>
          <w:szCs w:val="22"/>
        </w:rPr>
        <w:t>King</w:t>
      </w:r>
      <w:r w:rsidR="001358D6" w:rsidRPr="00E324FC">
        <w:rPr>
          <w:rFonts w:cs="Arial"/>
          <w:szCs w:val="22"/>
        </w:rPr>
        <w:t xml:space="preserve"> </w:t>
      </w:r>
      <w:r w:rsidRPr="00E324FC">
        <w:rPr>
          <w:rFonts w:cs="Arial"/>
          <w:szCs w:val="22"/>
        </w:rPr>
        <w:t>in right of Alberta as represented by the Minister of Transportation, for</w:t>
      </w:r>
      <w:r w:rsidRPr="0042788A">
        <w:rPr>
          <w:rFonts w:cs="Arial"/>
          <w:szCs w:val="22"/>
          <w:u w:val="single"/>
        </w:rPr>
        <w:t xml:space="preserve"> _____________________  </w:t>
      </w:r>
      <w:r w:rsidRPr="00E324FC">
        <w:rPr>
          <w:rFonts w:cs="Arial"/>
          <w:szCs w:val="22"/>
        </w:rPr>
        <w:t xml:space="preserve">and the undersigned hereby agrees that </w:t>
      </w:r>
      <w:r w:rsidRPr="00274462">
        <w:rPr>
          <w:rFonts w:cs="Arial"/>
          <w:szCs w:val="22"/>
        </w:rPr>
        <w:t>should he refuse or fail</w:t>
      </w:r>
      <w:r>
        <w:rPr>
          <w:rFonts w:cs="Arial"/>
          <w:szCs w:val="22"/>
        </w:rPr>
        <w:t xml:space="preserve"> after the Contract is</w:t>
      </w:r>
      <w:r w:rsidR="009872D4" w:rsidRPr="00E523D0">
        <w:rPr>
          <w:rFonts w:cs="Arial"/>
          <w:szCs w:val="22"/>
        </w:rPr>
        <w:t xml:space="preserve"> received, and the Contract is received when opened if delivered by e-mail, or when delivered if using any other means</w:t>
      </w:r>
      <w:r w:rsidRPr="00E523D0">
        <w:rPr>
          <w:rFonts w:cs="Arial"/>
          <w:szCs w:val="22"/>
        </w:rPr>
        <w:t>:</w:t>
      </w:r>
    </w:p>
    <w:p w14:paraId="00B07040" w14:textId="7358202B" w:rsidR="0000314C" w:rsidRPr="00E523D0" w:rsidRDefault="00476C72" w:rsidP="0000314C">
      <w:pPr>
        <w:pStyle w:val="ListParagraph"/>
        <w:numPr>
          <w:ilvl w:val="0"/>
          <w:numId w:val="4"/>
        </w:numPr>
        <w:tabs>
          <w:tab w:val="left" w:pos="720"/>
          <w:tab w:val="right" w:pos="8370"/>
        </w:tabs>
        <w:spacing w:after="60"/>
        <w:ind w:left="720" w:hanging="720"/>
        <w:rPr>
          <w:rFonts w:cs="Arial"/>
        </w:rPr>
      </w:pPr>
      <w:r w:rsidRPr="00E523D0">
        <w:rPr>
          <w:rFonts w:cs="Arial"/>
        </w:rPr>
        <w:t xml:space="preserve">within seven (7) calendar days, </w:t>
      </w:r>
      <w:r w:rsidR="0000314C" w:rsidRPr="00E523D0">
        <w:rPr>
          <w:rFonts w:cs="Arial"/>
        </w:rPr>
        <w:t>to sign and return the Contract to the Department for the performance of the Work and/or the supplying of material covered by this tender, and</w:t>
      </w:r>
    </w:p>
    <w:p w14:paraId="21C5E264" w14:textId="644AE7C5" w:rsidR="0000314C" w:rsidRPr="00577E44" w:rsidRDefault="00476C72" w:rsidP="0000314C">
      <w:pPr>
        <w:pStyle w:val="ListParagraph"/>
        <w:numPr>
          <w:ilvl w:val="0"/>
          <w:numId w:val="4"/>
        </w:numPr>
        <w:tabs>
          <w:tab w:val="left" w:pos="720"/>
          <w:tab w:val="right" w:pos="8370"/>
        </w:tabs>
        <w:spacing w:before="120" w:after="60"/>
        <w:ind w:left="720" w:hanging="720"/>
        <w:rPr>
          <w:rFonts w:cs="Arial"/>
        </w:rPr>
      </w:pPr>
      <w:r w:rsidRPr="00E523D0">
        <w:rPr>
          <w:rFonts w:cs="Arial"/>
        </w:rPr>
        <w:t>within fourteen</w:t>
      </w:r>
      <w:r w:rsidR="00FD2FFC" w:rsidRPr="00E523D0">
        <w:rPr>
          <w:rFonts w:cs="Arial"/>
        </w:rPr>
        <w:t xml:space="preserve"> </w:t>
      </w:r>
      <w:r w:rsidRPr="00E523D0">
        <w:rPr>
          <w:rFonts w:cs="Arial"/>
        </w:rPr>
        <w:t xml:space="preserve">(14) calendar days, </w:t>
      </w:r>
      <w:r w:rsidR="0000314C" w:rsidRPr="00E523D0">
        <w:rPr>
          <w:rFonts w:cs="Arial"/>
        </w:rPr>
        <w:t xml:space="preserve">to provide </w:t>
      </w:r>
      <w:r w:rsidR="00305757" w:rsidRPr="00E523D0">
        <w:rPr>
          <w:rFonts w:cs="Arial"/>
        </w:rPr>
        <w:t>the required</w:t>
      </w:r>
      <w:r w:rsidRPr="00E523D0">
        <w:rPr>
          <w:rFonts w:cs="Arial"/>
        </w:rPr>
        <w:t xml:space="preserve"> security and </w:t>
      </w:r>
      <w:r w:rsidR="00305757" w:rsidRPr="00E523D0">
        <w:rPr>
          <w:rFonts w:cs="Arial"/>
        </w:rPr>
        <w:t xml:space="preserve">evidence of </w:t>
      </w:r>
      <w:r w:rsidRPr="00E523D0">
        <w:rPr>
          <w:rFonts w:cs="Arial"/>
        </w:rPr>
        <w:t xml:space="preserve">insurance </w:t>
      </w:r>
      <w:r w:rsidR="00305757" w:rsidRPr="00E523D0">
        <w:rPr>
          <w:rFonts w:cs="Arial"/>
        </w:rPr>
        <w:t>coverage in accordance wit</w:t>
      </w:r>
      <w:r w:rsidR="00305757" w:rsidRPr="00577E44">
        <w:rPr>
          <w:rFonts w:cs="Arial"/>
        </w:rPr>
        <w:t xml:space="preserve">h </w:t>
      </w:r>
      <w:r w:rsidRPr="00577E44">
        <w:rPr>
          <w:rFonts w:cs="Arial"/>
        </w:rPr>
        <w:t xml:space="preserve">General Specifications 1.2.3, Security and 1.2.4, Insurance, satisfactory to the Department  </w:t>
      </w:r>
    </w:p>
    <w:p w14:paraId="55C445CF" w14:textId="77777777" w:rsidR="0000314C" w:rsidRDefault="0000314C" w:rsidP="0000314C">
      <w:pPr>
        <w:pStyle w:val="ListParagraph"/>
        <w:tabs>
          <w:tab w:val="left" w:pos="720"/>
          <w:tab w:val="right" w:pos="8370"/>
        </w:tabs>
        <w:spacing w:after="60"/>
        <w:ind w:left="720"/>
        <w:rPr>
          <w:rFonts w:cs="Arial"/>
        </w:rPr>
      </w:pPr>
    </w:p>
    <w:p w14:paraId="505BBCB0" w14:textId="688E6F16" w:rsidR="002A697E" w:rsidRDefault="002A697E" w:rsidP="002A697E">
      <w:pPr>
        <w:tabs>
          <w:tab w:val="left" w:pos="450"/>
        </w:tabs>
        <w:rPr>
          <w:rFonts w:cs="Arial"/>
          <w:szCs w:val="22"/>
        </w:rPr>
      </w:pPr>
      <w:r w:rsidRPr="00E324FC">
        <w:rPr>
          <w:rFonts w:cs="Arial"/>
          <w:szCs w:val="22"/>
        </w:rPr>
        <w:t xml:space="preserve">the </w:t>
      </w:r>
      <w:r>
        <w:rPr>
          <w:rFonts w:cs="Arial"/>
          <w:szCs w:val="22"/>
        </w:rPr>
        <w:t>tender</w:t>
      </w:r>
      <w:r w:rsidRPr="00E324FC">
        <w:rPr>
          <w:rFonts w:cs="Arial"/>
          <w:szCs w:val="22"/>
        </w:rPr>
        <w:t xml:space="preserve"> </w:t>
      </w:r>
      <w:r w:rsidR="00EA3F45">
        <w:rPr>
          <w:rFonts w:cs="Arial"/>
          <w:szCs w:val="22"/>
        </w:rPr>
        <w:t>s</w:t>
      </w:r>
      <w:r w:rsidR="00EA3F45" w:rsidRPr="00E324FC">
        <w:rPr>
          <w:rFonts w:cs="Arial"/>
          <w:szCs w:val="22"/>
        </w:rPr>
        <w:t xml:space="preserve">ecurity </w:t>
      </w:r>
      <w:r w:rsidRPr="00E324FC">
        <w:rPr>
          <w:rFonts w:cs="Arial"/>
          <w:szCs w:val="22"/>
        </w:rPr>
        <w:t xml:space="preserve">is subject to forfeiture to the Department, and if a Contract for the project(s) is then entered into with some other party for a greater amount, the Bidder is liable to the Department in the amount equal to the difference between the amount of </w:t>
      </w:r>
      <w:r>
        <w:rPr>
          <w:rFonts w:cs="Arial"/>
          <w:szCs w:val="22"/>
        </w:rPr>
        <w:t>its</w:t>
      </w:r>
      <w:r w:rsidRPr="00E324FC">
        <w:rPr>
          <w:rFonts w:cs="Arial"/>
          <w:szCs w:val="22"/>
        </w:rPr>
        <w:t xml:space="preserve"> tender and the amount of the Contract actually entered into, the maximum liability not exceeding the amount of the </w:t>
      </w:r>
      <w:r>
        <w:rPr>
          <w:rFonts w:cs="Arial"/>
          <w:szCs w:val="22"/>
        </w:rPr>
        <w:t>tender</w:t>
      </w:r>
      <w:r w:rsidRPr="00E324FC">
        <w:rPr>
          <w:rFonts w:cs="Arial"/>
          <w:szCs w:val="22"/>
        </w:rPr>
        <w:t xml:space="preserve"> </w:t>
      </w:r>
      <w:r>
        <w:rPr>
          <w:rFonts w:cs="Arial"/>
          <w:szCs w:val="22"/>
        </w:rPr>
        <w:t>s</w:t>
      </w:r>
      <w:r w:rsidRPr="00E324FC">
        <w:rPr>
          <w:rFonts w:cs="Arial"/>
          <w:szCs w:val="22"/>
        </w:rPr>
        <w:t xml:space="preserve">ecurity required under </w:t>
      </w:r>
      <w:r>
        <w:rPr>
          <w:rFonts w:cs="Arial"/>
          <w:szCs w:val="22"/>
        </w:rPr>
        <w:t xml:space="preserve">Instructions to Bidders </w:t>
      </w:r>
      <w:r w:rsidRPr="00E324FC">
        <w:rPr>
          <w:rFonts w:cs="Arial"/>
          <w:szCs w:val="22"/>
        </w:rPr>
        <w:t>Section</w:t>
      </w:r>
      <w:r w:rsidR="002E79B6">
        <w:rPr>
          <w:rFonts w:cs="Arial"/>
          <w:szCs w:val="22"/>
        </w:rPr>
        <w:t xml:space="preserve"> 1.5.6</w:t>
      </w:r>
      <w:r>
        <w:rPr>
          <w:rFonts w:cs="Arial"/>
          <w:szCs w:val="22"/>
        </w:rPr>
        <w:t>, Security</w:t>
      </w:r>
      <w:r w:rsidRPr="00E324FC">
        <w:rPr>
          <w:rFonts w:cs="Arial"/>
          <w:szCs w:val="22"/>
        </w:rPr>
        <w:t>.</w:t>
      </w:r>
    </w:p>
    <w:p w14:paraId="5042AF84" w14:textId="6C67EDE1" w:rsidR="00E3798C" w:rsidRDefault="00E3798C" w:rsidP="00B03F0C">
      <w:pPr>
        <w:pStyle w:val="Heading3"/>
      </w:pPr>
      <w:r w:rsidRPr="00E324FC">
        <w:t>Tender Withdrawal</w:t>
      </w:r>
    </w:p>
    <w:p w14:paraId="29542B81" w14:textId="0F0D4FC1" w:rsidR="00E3798C" w:rsidRPr="00E324FC" w:rsidRDefault="00E3798C" w:rsidP="00422961">
      <w:pPr>
        <w:pStyle w:val="BodyText"/>
        <w:rPr>
          <w:rFonts w:cs="Arial"/>
          <w:szCs w:val="22"/>
        </w:rPr>
      </w:pPr>
      <w:r w:rsidRPr="00E324FC">
        <w:rPr>
          <w:rFonts w:cs="Arial"/>
          <w:szCs w:val="22"/>
        </w:rPr>
        <w:t xml:space="preserve">The undersigned hereby </w:t>
      </w:r>
      <w:r w:rsidR="00985535" w:rsidRPr="00E324FC">
        <w:rPr>
          <w:rFonts w:cs="Arial"/>
          <w:szCs w:val="22"/>
        </w:rPr>
        <w:t xml:space="preserve">acknowledges and </w:t>
      </w:r>
      <w:r w:rsidRPr="00E324FC">
        <w:rPr>
          <w:rFonts w:cs="Arial"/>
          <w:szCs w:val="22"/>
        </w:rPr>
        <w:t xml:space="preserve">agrees that he </w:t>
      </w:r>
      <w:r w:rsidR="00985535" w:rsidRPr="00E324FC">
        <w:rPr>
          <w:rFonts w:cs="Arial"/>
          <w:szCs w:val="22"/>
        </w:rPr>
        <w:t xml:space="preserve">cannot </w:t>
      </w:r>
      <w:r w:rsidRPr="00E324FC">
        <w:rPr>
          <w:rFonts w:cs="Arial"/>
          <w:szCs w:val="22"/>
        </w:rPr>
        <w:t xml:space="preserve">withdraw this tender </w:t>
      </w:r>
      <w:r w:rsidR="006E326C" w:rsidRPr="00E324FC">
        <w:rPr>
          <w:rFonts w:cs="Arial"/>
          <w:szCs w:val="22"/>
        </w:rPr>
        <w:t xml:space="preserve">at or </w:t>
      </w:r>
      <w:r w:rsidRPr="00E324FC">
        <w:rPr>
          <w:rFonts w:cs="Arial"/>
          <w:szCs w:val="22"/>
        </w:rPr>
        <w:t>after the tender</w:t>
      </w:r>
      <w:r w:rsidR="00417FD6">
        <w:rPr>
          <w:rFonts w:cs="Arial"/>
          <w:szCs w:val="22"/>
        </w:rPr>
        <w:t xml:space="preserve"> Closing Date and Time</w:t>
      </w:r>
      <w:r w:rsidR="006E326C" w:rsidRPr="00E324FC">
        <w:rPr>
          <w:rFonts w:cs="Arial"/>
          <w:szCs w:val="22"/>
        </w:rPr>
        <w:t xml:space="preserve"> until</w:t>
      </w:r>
      <w:r w:rsidR="007F2F8C">
        <w:rPr>
          <w:rFonts w:cs="Arial"/>
          <w:szCs w:val="22"/>
        </w:rPr>
        <w:t>:</w:t>
      </w:r>
    </w:p>
    <w:p w14:paraId="1D15B175" w14:textId="77777777" w:rsidR="00E617AD" w:rsidRDefault="00E617AD" w:rsidP="000C5E87">
      <w:pPr>
        <w:tabs>
          <w:tab w:val="left" w:pos="720"/>
          <w:tab w:val="right" w:pos="8370"/>
        </w:tabs>
        <w:rPr>
          <w:rFonts w:cs="Arial"/>
        </w:rPr>
      </w:pPr>
    </w:p>
    <w:p w14:paraId="644594D1" w14:textId="5A081A5C" w:rsidR="00E3798C" w:rsidRPr="000C5E87" w:rsidRDefault="00E617AD" w:rsidP="00417FD6">
      <w:pPr>
        <w:ind w:left="540" w:hanging="540"/>
        <w:rPr>
          <w:rFonts w:cs="Arial"/>
        </w:rPr>
      </w:pPr>
      <w:r>
        <w:rPr>
          <w:rFonts w:cs="Arial"/>
        </w:rPr>
        <w:t>(i)</w:t>
      </w:r>
      <w:r>
        <w:rPr>
          <w:rFonts w:cs="Arial"/>
        </w:rPr>
        <w:tab/>
      </w:r>
      <w:r w:rsidR="00E3798C" w:rsidRPr="000C5E87">
        <w:rPr>
          <w:rFonts w:cs="Arial"/>
        </w:rPr>
        <w:t xml:space="preserve">some other </w:t>
      </w:r>
      <w:r w:rsidR="00A10088" w:rsidRPr="000C5E87">
        <w:rPr>
          <w:rFonts w:cs="Arial"/>
        </w:rPr>
        <w:t xml:space="preserve">party </w:t>
      </w:r>
      <w:r w:rsidR="00E3798C" w:rsidRPr="000C5E87">
        <w:rPr>
          <w:rFonts w:cs="Arial"/>
        </w:rPr>
        <w:t xml:space="preserve">has entered into a </w:t>
      </w:r>
      <w:r w:rsidR="009D5C16">
        <w:rPr>
          <w:rFonts w:cs="Arial"/>
        </w:rPr>
        <w:t>C</w:t>
      </w:r>
      <w:r w:rsidR="00E3798C" w:rsidRPr="000C5E87">
        <w:rPr>
          <w:rFonts w:cs="Arial"/>
        </w:rPr>
        <w:t xml:space="preserve">ontract with the </w:t>
      </w:r>
      <w:r w:rsidR="009D2FB3" w:rsidRPr="000C5E87">
        <w:rPr>
          <w:rFonts w:cs="Arial"/>
        </w:rPr>
        <w:t xml:space="preserve">Department </w:t>
      </w:r>
      <w:r w:rsidR="00E3798C" w:rsidRPr="000C5E87">
        <w:rPr>
          <w:rFonts w:cs="Arial"/>
        </w:rPr>
        <w:t xml:space="preserve">for the performance of the </w:t>
      </w:r>
      <w:r w:rsidR="009C1F21">
        <w:rPr>
          <w:rFonts w:cs="Arial"/>
        </w:rPr>
        <w:t>p</w:t>
      </w:r>
      <w:r w:rsidR="009D2FB3" w:rsidRPr="000C5E87">
        <w:rPr>
          <w:rFonts w:cs="Arial"/>
        </w:rPr>
        <w:t xml:space="preserve">roject </w:t>
      </w:r>
      <w:r w:rsidR="00E3798C" w:rsidRPr="000C5E87">
        <w:rPr>
          <w:rFonts w:cs="Arial"/>
        </w:rPr>
        <w:t xml:space="preserve">specified in the </w:t>
      </w:r>
      <w:r w:rsidR="002B64DD" w:rsidRPr="00265E5F">
        <w:rPr>
          <w:rFonts w:cs="Arial"/>
        </w:rPr>
        <w:t>tender</w:t>
      </w:r>
      <w:r w:rsidR="00FB44B7" w:rsidRPr="00265E5F">
        <w:rPr>
          <w:rFonts w:cs="Arial"/>
        </w:rPr>
        <w:t xml:space="preserve"> </w:t>
      </w:r>
      <w:r w:rsidR="004C07D4" w:rsidRPr="00265E5F">
        <w:rPr>
          <w:rFonts w:cs="Arial"/>
        </w:rPr>
        <w:t>document</w:t>
      </w:r>
      <w:r w:rsidR="00FB44B7" w:rsidRPr="00265E5F">
        <w:rPr>
          <w:rFonts w:cs="Arial"/>
        </w:rPr>
        <w:t>s</w:t>
      </w:r>
      <w:r w:rsidR="00EA3F45" w:rsidRPr="00265E5F">
        <w:rPr>
          <w:rFonts w:cs="Arial"/>
        </w:rPr>
        <w:t xml:space="preserve"> </w:t>
      </w:r>
      <w:r w:rsidR="00EA3F45" w:rsidRPr="00265E5F">
        <w:rPr>
          <w:rFonts w:cs="Arial"/>
          <w:szCs w:val="22"/>
        </w:rPr>
        <w:t xml:space="preserve">and provided </w:t>
      </w:r>
      <w:r w:rsidR="008B55FE" w:rsidRPr="00265E5F">
        <w:t xml:space="preserve">the required </w:t>
      </w:r>
      <w:r w:rsidR="008B55FE" w:rsidRPr="00577E44">
        <w:t>security and evidence of insurance coverage in accordance with</w:t>
      </w:r>
      <w:r w:rsidR="00774FB2" w:rsidRPr="00577E44">
        <w:t xml:space="preserve"> </w:t>
      </w:r>
      <w:r w:rsidR="00EA3F45" w:rsidRPr="00577E44">
        <w:rPr>
          <w:rFonts w:cs="Arial"/>
          <w:szCs w:val="22"/>
        </w:rPr>
        <w:t>General Specifications 1.2.3, Security</w:t>
      </w:r>
      <w:r w:rsidR="00EA3F45" w:rsidRPr="00265E5F">
        <w:rPr>
          <w:rFonts w:cs="Arial"/>
          <w:szCs w:val="22"/>
        </w:rPr>
        <w:t xml:space="preserve"> and 1.2.4, Insurance, </w:t>
      </w:r>
      <w:r w:rsidR="006C2570" w:rsidRPr="00265E5F">
        <w:rPr>
          <w:rFonts w:cs="Arial"/>
          <w:szCs w:val="22"/>
        </w:rPr>
        <w:t xml:space="preserve">which must be </w:t>
      </w:r>
      <w:r w:rsidR="00EA3F45" w:rsidRPr="00265E5F">
        <w:rPr>
          <w:rFonts w:cs="Arial"/>
          <w:szCs w:val="22"/>
        </w:rPr>
        <w:t xml:space="preserve">satisfactory to the Department </w:t>
      </w:r>
      <w:r w:rsidR="00EA3F45" w:rsidRPr="00265E5F">
        <w:rPr>
          <w:rFonts w:cs="Arial"/>
        </w:rPr>
        <w:t xml:space="preserve">per Instructions to Bidders Section </w:t>
      </w:r>
      <w:r w:rsidR="00EA3F45" w:rsidRPr="00265E5F">
        <w:t>2.3.2, Tender Security</w:t>
      </w:r>
      <w:r w:rsidR="00E3798C" w:rsidRPr="00265E5F">
        <w:rPr>
          <w:rFonts w:cs="Arial"/>
        </w:rPr>
        <w:t>,</w:t>
      </w:r>
      <w:r w:rsidR="00A10088" w:rsidRPr="00265E5F">
        <w:rPr>
          <w:rFonts w:cs="Arial"/>
        </w:rPr>
        <w:t xml:space="preserve"> or</w:t>
      </w:r>
    </w:p>
    <w:p w14:paraId="5C6B026C" w14:textId="77777777" w:rsidR="00E3798C" w:rsidRPr="00E324FC" w:rsidRDefault="00E3798C" w:rsidP="00422961">
      <w:pPr>
        <w:tabs>
          <w:tab w:val="left" w:pos="720"/>
          <w:tab w:val="right" w:pos="8370"/>
        </w:tabs>
        <w:ind w:left="720"/>
        <w:rPr>
          <w:rFonts w:cs="Arial"/>
          <w:szCs w:val="22"/>
        </w:rPr>
      </w:pPr>
    </w:p>
    <w:p w14:paraId="5287808A" w14:textId="6998FCC8" w:rsidR="00E3798C" w:rsidRPr="00E324FC" w:rsidRDefault="00E617AD" w:rsidP="00AD4998">
      <w:pPr>
        <w:ind w:left="540" w:hanging="540"/>
        <w:rPr>
          <w:rFonts w:cs="Arial"/>
          <w:szCs w:val="22"/>
        </w:rPr>
      </w:pPr>
      <w:r w:rsidRPr="000C5E87">
        <w:rPr>
          <w:rFonts w:cs="Arial"/>
        </w:rPr>
        <w:t>(ii)</w:t>
      </w:r>
      <w:r w:rsidRPr="000C5E87">
        <w:rPr>
          <w:rFonts w:cs="Arial"/>
        </w:rPr>
        <w:tab/>
      </w:r>
      <w:r w:rsidR="00E3798C" w:rsidRPr="000C5E87">
        <w:rPr>
          <w:rFonts w:cs="Arial"/>
        </w:rPr>
        <w:t xml:space="preserve">thirty-five </w:t>
      </w:r>
      <w:r w:rsidR="00A10088" w:rsidRPr="000C5E87">
        <w:rPr>
          <w:rFonts w:cs="Arial"/>
        </w:rPr>
        <w:t xml:space="preserve">(35) </w:t>
      </w:r>
      <w:r w:rsidR="00FB0245" w:rsidRPr="000C5E87">
        <w:rPr>
          <w:rFonts w:cs="Arial"/>
        </w:rPr>
        <w:t xml:space="preserve">calendar </w:t>
      </w:r>
      <w:r w:rsidR="00E3798C" w:rsidRPr="000C5E87">
        <w:rPr>
          <w:rFonts w:cs="Arial"/>
        </w:rPr>
        <w:t>days after the time fixed for receiving this tender</w:t>
      </w:r>
      <w:r w:rsidR="003B0497" w:rsidRPr="000C5E87">
        <w:rPr>
          <w:rFonts w:cs="Arial"/>
        </w:rPr>
        <w:t xml:space="preserve"> unless the Department has notified them that they are the </w:t>
      </w:r>
      <w:r w:rsidR="00157520">
        <w:rPr>
          <w:rFonts w:cs="Arial"/>
        </w:rPr>
        <w:t>successful</w:t>
      </w:r>
      <w:r w:rsidR="002E4925" w:rsidRPr="000C5E87">
        <w:rPr>
          <w:rFonts w:cs="Arial"/>
        </w:rPr>
        <w:t xml:space="preserve"> </w:t>
      </w:r>
      <w:r w:rsidR="003B0497" w:rsidRPr="000C5E87">
        <w:rPr>
          <w:rFonts w:cs="Arial"/>
        </w:rPr>
        <w:t>Bidder</w:t>
      </w:r>
      <w:r w:rsidR="00E3798C" w:rsidRPr="000C5E87">
        <w:rPr>
          <w:rFonts w:cs="Arial"/>
        </w:rPr>
        <w:t>,</w:t>
      </w:r>
      <w:r w:rsidR="002E4925" w:rsidRPr="000C5E87">
        <w:rPr>
          <w:rFonts w:cs="Arial"/>
        </w:rPr>
        <w:t xml:space="preserve"> </w:t>
      </w:r>
      <w:r w:rsidR="00E3798C" w:rsidRPr="00E324FC">
        <w:rPr>
          <w:rFonts w:cs="Arial"/>
          <w:szCs w:val="22"/>
        </w:rPr>
        <w:t>whichever first occurs.</w:t>
      </w:r>
    </w:p>
    <w:p w14:paraId="335B0CEB" w14:textId="77777777" w:rsidR="001848AF" w:rsidRPr="00E324FC" w:rsidRDefault="001848AF" w:rsidP="00FB0245">
      <w:pPr>
        <w:widowControl w:val="0"/>
        <w:tabs>
          <w:tab w:val="left" w:pos="1392"/>
        </w:tabs>
        <w:spacing w:before="8"/>
        <w:ind w:right="432"/>
        <w:rPr>
          <w:rFonts w:cs="Arial"/>
          <w:szCs w:val="22"/>
        </w:rPr>
      </w:pPr>
    </w:p>
    <w:p w14:paraId="470B6498" w14:textId="4EA7B315" w:rsidR="00FB0245" w:rsidRPr="00E324FC" w:rsidRDefault="00FB0245" w:rsidP="00FB0245">
      <w:pPr>
        <w:widowControl w:val="0"/>
        <w:tabs>
          <w:tab w:val="left" w:pos="1392"/>
        </w:tabs>
        <w:spacing w:before="8"/>
        <w:ind w:right="432"/>
        <w:rPr>
          <w:rFonts w:eastAsia="Times New Roman" w:cs="Arial"/>
          <w:szCs w:val="22"/>
        </w:rPr>
      </w:pPr>
      <w:r w:rsidRPr="00E324FC">
        <w:rPr>
          <w:rFonts w:cs="Arial"/>
          <w:szCs w:val="22"/>
        </w:rPr>
        <w:t xml:space="preserve">The 35 day acceptance period referred to above </w:t>
      </w:r>
      <w:r w:rsidR="009E568D" w:rsidRPr="00E324FC">
        <w:rPr>
          <w:rFonts w:cs="Arial"/>
          <w:szCs w:val="22"/>
        </w:rPr>
        <w:t>will</w:t>
      </w:r>
      <w:r w:rsidRPr="00E324FC">
        <w:rPr>
          <w:rFonts w:cs="Arial"/>
          <w:szCs w:val="22"/>
        </w:rPr>
        <w:t xml:space="preserve"> commence at </w:t>
      </w:r>
      <w:r w:rsidR="00D47C5A">
        <w:rPr>
          <w:rFonts w:cs="Arial"/>
          <w:szCs w:val="22"/>
        </w:rPr>
        <w:t>11:59</w:t>
      </w:r>
      <w:r w:rsidR="00397CB5">
        <w:rPr>
          <w:rFonts w:cs="Arial"/>
          <w:szCs w:val="22"/>
        </w:rPr>
        <w:t>:00</w:t>
      </w:r>
      <w:r w:rsidR="00D47C5A">
        <w:rPr>
          <w:rFonts w:cs="Arial"/>
          <w:szCs w:val="22"/>
        </w:rPr>
        <w:t xml:space="preserve"> p.m.</w:t>
      </w:r>
      <w:r w:rsidR="00D47C5A" w:rsidRPr="00E324FC">
        <w:rPr>
          <w:rFonts w:cs="Arial"/>
          <w:szCs w:val="22"/>
        </w:rPr>
        <w:t xml:space="preserve"> </w:t>
      </w:r>
      <w:r w:rsidRPr="00E324FC">
        <w:rPr>
          <w:rFonts w:cs="Arial"/>
          <w:szCs w:val="22"/>
        </w:rPr>
        <w:t>of</w:t>
      </w:r>
      <w:r w:rsidRPr="00E324FC">
        <w:rPr>
          <w:rFonts w:cs="Arial"/>
          <w:spacing w:val="-13"/>
          <w:szCs w:val="22"/>
        </w:rPr>
        <w:t xml:space="preserve"> </w:t>
      </w:r>
      <w:r w:rsidRPr="00E324FC">
        <w:rPr>
          <w:rFonts w:cs="Arial"/>
          <w:szCs w:val="22"/>
        </w:rPr>
        <w:t xml:space="preserve">the </w:t>
      </w:r>
      <w:r w:rsidR="00B03F0C">
        <w:rPr>
          <w:rFonts w:cs="Arial"/>
          <w:szCs w:val="22"/>
        </w:rPr>
        <w:t>Closing Date</w:t>
      </w:r>
      <w:r w:rsidRPr="00E324FC">
        <w:rPr>
          <w:rFonts w:cs="Arial"/>
          <w:szCs w:val="22"/>
        </w:rPr>
        <w:t xml:space="preserve"> and </w:t>
      </w:r>
      <w:r w:rsidR="00EB1733">
        <w:rPr>
          <w:rFonts w:cs="Arial"/>
          <w:szCs w:val="22"/>
        </w:rPr>
        <w:t xml:space="preserve">will </w:t>
      </w:r>
      <w:r w:rsidRPr="00E324FC">
        <w:rPr>
          <w:rFonts w:cs="Arial"/>
          <w:szCs w:val="22"/>
        </w:rPr>
        <w:t xml:space="preserve">terminate at </w:t>
      </w:r>
      <w:r w:rsidR="00D47C5A">
        <w:rPr>
          <w:rFonts w:cs="Arial"/>
          <w:szCs w:val="22"/>
        </w:rPr>
        <w:t>11:59</w:t>
      </w:r>
      <w:r w:rsidR="00397CB5">
        <w:rPr>
          <w:rFonts w:cs="Arial"/>
          <w:szCs w:val="22"/>
        </w:rPr>
        <w:t>:00</w:t>
      </w:r>
      <w:r w:rsidR="00D47C5A">
        <w:rPr>
          <w:rFonts w:cs="Arial"/>
          <w:szCs w:val="22"/>
        </w:rPr>
        <w:t xml:space="preserve"> p.m.</w:t>
      </w:r>
      <w:r w:rsidR="00D47C5A" w:rsidRPr="00E324FC">
        <w:rPr>
          <w:rFonts w:cs="Arial"/>
          <w:szCs w:val="22"/>
        </w:rPr>
        <w:t xml:space="preserve"> </w:t>
      </w:r>
      <w:r w:rsidRPr="00E324FC">
        <w:rPr>
          <w:rFonts w:cs="Arial"/>
          <w:szCs w:val="22"/>
        </w:rPr>
        <w:t>of the 35th day thereafter. If</w:t>
      </w:r>
      <w:r w:rsidRPr="00E324FC">
        <w:rPr>
          <w:rFonts w:cs="Arial"/>
          <w:spacing w:val="-16"/>
          <w:szCs w:val="22"/>
        </w:rPr>
        <w:t xml:space="preserve"> </w:t>
      </w:r>
      <w:r w:rsidRPr="00E324FC">
        <w:rPr>
          <w:rFonts w:cs="Arial"/>
          <w:szCs w:val="22"/>
        </w:rPr>
        <w:t xml:space="preserve">the 35th day falls on a weekend or statutory holiday, such day(s) </w:t>
      </w:r>
      <w:r w:rsidR="009E568D" w:rsidRPr="00E324FC">
        <w:rPr>
          <w:rFonts w:cs="Arial"/>
          <w:szCs w:val="22"/>
        </w:rPr>
        <w:t>will</w:t>
      </w:r>
      <w:r w:rsidRPr="00E324FC">
        <w:rPr>
          <w:rFonts w:cs="Arial"/>
          <w:szCs w:val="22"/>
        </w:rPr>
        <w:t xml:space="preserve"> be omitted from</w:t>
      </w:r>
      <w:r w:rsidRPr="00E324FC">
        <w:rPr>
          <w:rFonts w:cs="Arial"/>
          <w:spacing w:val="-11"/>
          <w:szCs w:val="22"/>
        </w:rPr>
        <w:t xml:space="preserve"> </w:t>
      </w:r>
      <w:r w:rsidRPr="00E324FC">
        <w:rPr>
          <w:rFonts w:cs="Arial"/>
          <w:szCs w:val="22"/>
        </w:rPr>
        <w:t>the computation.</w:t>
      </w:r>
    </w:p>
    <w:p w14:paraId="1B1EF12A" w14:textId="181089A7" w:rsidR="00E3798C" w:rsidRPr="00E324FC" w:rsidRDefault="009B0532" w:rsidP="00187EB9">
      <w:pPr>
        <w:pStyle w:val="Heading2"/>
      </w:pPr>
      <w:bookmarkStart w:id="385" w:name="_Toc115183897"/>
      <w:r w:rsidRPr="00E324FC">
        <w:lastRenderedPageBreak/>
        <w:t>Contract</w:t>
      </w:r>
      <w:bookmarkEnd w:id="385"/>
    </w:p>
    <w:p w14:paraId="0D1698D9" w14:textId="57539305" w:rsidR="00E3798C" w:rsidRPr="00E324FC" w:rsidRDefault="00E3798C" w:rsidP="00AB757D">
      <w:pPr>
        <w:pStyle w:val="BodyText"/>
        <w:rPr>
          <w:rFonts w:eastAsiaTheme="majorEastAsia" w:cs="Arial"/>
          <w:b/>
          <w:bCs/>
          <w:smallCaps/>
          <w:szCs w:val="22"/>
        </w:rPr>
      </w:pPr>
      <w:r w:rsidRPr="002A697E">
        <w:rPr>
          <w:rFonts w:cs="Arial"/>
          <w:szCs w:val="22"/>
        </w:rPr>
        <w:t xml:space="preserve">Should this </w:t>
      </w:r>
      <w:r w:rsidR="002B64DD" w:rsidRPr="002A697E">
        <w:rPr>
          <w:rFonts w:cs="Arial"/>
          <w:szCs w:val="22"/>
        </w:rPr>
        <w:t>tender</w:t>
      </w:r>
      <w:r w:rsidRPr="002A697E">
        <w:rPr>
          <w:rFonts w:cs="Arial"/>
          <w:szCs w:val="22"/>
        </w:rPr>
        <w:t xml:space="preserve"> be accepted, the undersigned agrees to enter into </w:t>
      </w:r>
      <w:r w:rsidR="00157520" w:rsidRPr="002A697E">
        <w:rPr>
          <w:rFonts w:cs="Arial"/>
          <w:szCs w:val="22"/>
        </w:rPr>
        <w:t xml:space="preserve">a </w:t>
      </w:r>
      <w:r w:rsidRPr="002A697E">
        <w:rPr>
          <w:rFonts w:cs="Arial"/>
          <w:szCs w:val="22"/>
        </w:rPr>
        <w:t xml:space="preserve">written </w:t>
      </w:r>
      <w:r w:rsidR="009B0532" w:rsidRPr="002A697E">
        <w:rPr>
          <w:rFonts w:cs="Arial"/>
          <w:szCs w:val="22"/>
        </w:rPr>
        <w:t xml:space="preserve">Contract </w:t>
      </w:r>
      <w:r w:rsidRPr="002A697E">
        <w:rPr>
          <w:rFonts w:cs="Arial"/>
          <w:szCs w:val="22"/>
        </w:rPr>
        <w:t xml:space="preserve">with </w:t>
      </w:r>
      <w:r w:rsidR="008A7C7D" w:rsidRPr="002A697E">
        <w:rPr>
          <w:rFonts w:cs="Arial"/>
          <w:szCs w:val="22"/>
        </w:rPr>
        <w:t>H</w:t>
      </w:r>
      <w:r w:rsidR="001358D6">
        <w:rPr>
          <w:rFonts w:cs="Arial"/>
          <w:szCs w:val="22"/>
        </w:rPr>
        <w:t>is</w:t>
      </w:r>
      <w:r w:rsidR="008A7C7D" w:rsidRPr="002A697E">
        <w:rPr>
          <w:rFonts w:cs="Arial"/>
          <w:szCs w:val="22"/>
        </w:rPr>
        <w:t xml:space="preserve"> Majesty the </w:t>
      </w:r>
      <w:r w:rsidR="001358D6">
        <w:rPr>
          <w:rFonts w:cs="Arial"/>
          <w:szCs w:val="22"/>
        </w:rPr>
        <w:t>King</w:t>
      </w:r>
      <w:r w:rsidR="001358D6" w:rsidRPr="002A697E">
        <w:rPr>
          <w:rFonts w:cs="Arial"/>
          <w:szCs w:val="22"/>
        </w:rPr>
        <w:t xml:space="preserve"> </w:t>
      </w:r>
      <w:r w:rsidR="008A7C7D" w:rsidRPr="002A697E">
        <w:rPr>
          <w:rFonts w:cs="Arial"/>
          <w:szCs w:val="22"/>
        </w:rPr>
        <w:t>in right of</w:t>
      </w:r>
      <w:r w:rsidR="00414AAE" w:rsidRPr="002A697E">
        <w:rPr>
          <w:rFonts w:cs="Arial"/>
          <w:szCs w:val="22"/>
        </w:rPr>
        <w:t xml:space="preserve"> </w:t>
      </w:r>
      <w:r w:rsidR="008A7C7D" w:rsidRPr="002A697E">
        <w:rPr>
          <w:rFonts w:cs="Arial"/>
          <w:szCs w:val="22"/>
        </w:rPr>
        <w:t xml:space="preserve">Alberta as represented by the Minister of Transportation </w:t>
      </w:r>
      <w:r w:rsidR="009648B2" w:rsidRPr="002A697E">
        <w:rPr>
          <w:rFonts w:cs="Arial"/>
          <w:szCs w:val="22"/>
        </w:rPr>
        <w:t>for</w:t>
      </w:r>
      <w:r w:rsidRPr="002A697E">
        <w:rPr>
          <w:rFonts w:cs="Arial"/>
          <w:szCs w:val="22"/>
        </w:rPr>
        <w:t xml:space="preserve"> the faithful performance of the </w:t>
      </w:r>
      <w:r w:rsidR="00EF561A" w:rsidRPr="002A697E">
        <w:rPr>
          <w:rFonts w:cs="Arial"/>
          <w:szCs w:val="22"/>
        </w:rPr>
        <w:t xml:space="preserve">Work </w:t>
      </w:r>
      <w:r w:rsidRPr="002A697E">
        <w:rPr>
          <w:rFonts w:cs="Arial"/>
          <w:szCs w:val="22"/>
        </w:rPr>
        <w:t xml:space="preserve">covered by this tender, in accordance with the said plans and specifications and complete the said </w:t>
      </w:r>
      <w:r w:rsidR="009C1F21" w:rsidRPr="002A697E">
        <w:rPr>
          <w:rFonts w:cs="Arial"/>
          <w:szCs w:val="22"/>
        </w:rPr>
        <w:t>p</w:t>
      </w:r>
      <w:r w:rsidR="00EF561A" w:rsidRPr="002A697E">
        <w:rPr>
          <w:rFonts w:cs="Arial"/>
          <w:szCs w:val="22"/>
        </w:rPr>
        <w:t xml:space="preserve">roject </w:t>
      </w:r>
      <w:r w:rsidRPr="002A697E">
        <w:rPr>
          <w:rFonts w:cs="Arial"/>
          <w:szCs w:val="22"/>
        </w:rPr>
        <w:t xml:space="preserve">on or before </w:t>
      </w:r>
      <w:r w:rsidRPr="00AD4998">
        <w:rPr>
          <w:rFonts w:cs="Arial"/>
          <w:b/>
          <w:color w:val="FF0000"/>
          <w:szCs w:val="22"/>
        </w:rPr>
        <w:t>[</w:t>
      </w:r>
      <w:r w:rsidR="00EF561A" w:rsidRPr="00AD4998">
        <w:rPr>
          <w:rFonts w:cs="Arial"/>
          <w:b/>
          <w:color w:val="FF0000"/>
          <w:szCs w:val="22"/>
        </w:rPr>
        <w:t xml:space="preserve">Construction </w:t>
      </w:r>
      <w:r w:rsidRPr="00AD4998">
        <w:rPr>
          <w:rFonts w:cs="Arial"/>
          <w:b/>
          <w:color w:val="FF0000"/>
          <w:szCs w:val="22"/>
        </w:rPr>
        <w:t>Completion Date]</w:t>
      </w:r>
      <w:r w:rsidRPr="002A697E">
        <w:rPr>
          <w:rFonts w:cs="Arial"/>
          <w:b/>
          <w:szCs w:val="22"/>
        </w:rPr>
        <w:t>.</w:t>
      </w:r>
      <w:r w:rsidRPr="00E324FC">
        <w:rPr>
          <w:rFonts w:cs="Arial"/>
          <w:szCs w:val="22"/>
        </w:rPr>
        <w:br w:type="page"/>
      </w:r>
    </w:p>
    <w:p w14:paraId="36F28656" w14:textId="2908320D" w:rsidR="00E3798C" w:rsidRDefault="00E3798C" w:rsidP="00187EB9">
      <w:pPr>
        <w:pStyle w:val="Heading2"/>
      </w:pPr>
      <w:bookmarkStart w:id="386" w:name="_Toc456357116"/>
      <w:bookmarkStart w:id="387" w:name="_Toc115183898"/>
      <w:r w:rsidRPr="00E324FC">
        <w:lastRenderedPageBreak/>
        <w:t>Tender Signing</w:t>
      </w:r>
      <w:bookmarkEnd w:id="387"/>
      <w:r w:rsidRPr="00E324FC">
        <w:t xml:space="preserve"> </w:t>
      </w:r>
      <w:bookmarkEnd w:id="386"/>
    </w:p>
    <w:p w14:paraId="3240EAED" w14:textId="487FC623" w:rsidR="00413072" w:rsidRDefault="00413072" w:rsidP="00413072">
      <w:pPr>
        <w:pStyle w:val="BodyText"/>
        <w:rPr>
          <w:rFonts w:cs="Arial"/>
          <w:szCs w:val="22"/>
        </w:rPr>
      </w:pPr>
      <w:r w:rsidRPr="00E324FC">
        <w:rPr>
          <w:rFonts w:cs="Arial"/>
          <w:szCs w:val="22"/>
        </w:rPr>
        <w:t>A</w:t>
      </w:r>
      <w:r>
        <w:rPr>
          <w:rFonts w:cs="Arial"/>
          <w:szCs w:val="22"/>
        </w:rPr>
        <w:t xml:space="preserve"> representative(s) </w:t>
      </w:r>
      <w:r w:rsidRPr="00E324FC">
        <w:rPr>
          <w:rFonts w:cs="Arial"/>
          <w:szCs w:val="22"/>
        </w:rPr>
        <w:t xml:space="preserve">with the authority to bind the Bidder must </w:t>
      </w:r>
      <w:r>
        <w:rPr>
          <w:rFonts w:cs="Arial"/>
          <w:szCs w:val="22"/>
        </w:rPr>
        <w:t>sign</w:t>
      </w:r>
      <w:r w:rsidRPr="00E324FC">
        <w:rPr>
          <w:rFonts w:cs="Arial"/>
          <w:szCs w:val="22"/>
        </w:rPr>
        <w:t xml:space="preserve"> this </w:t>
      </w:r>
      <w:r>
        <w:rPr>
          <w:rFonts w:cs="Arial"/>
          <w:szCs w:val="22"/>
        </w:rPr>
        <w:t>tender</w:t>
      </w:r>
      <w:r w:rsidRPr="00E324FC">
        <w:rPr>
          <w:rFonts w:cs="Arial"/>
          <w:szCs w:val="22"/>
        </w:rPr>
        <w:t>.</w:t>
      </w:r>
    </w:p>
    <w:p w14:paraId="21898904" w14:textId="77777777" w:rsidR="00413072" w:rsidRDefault="00413072" w:rsidP="00413072">
      <w:pPr>
        <w:pStyle w:val="BodyText"/>
        <w:rPr>
          <w:rFonts w:cs="Arial"/>
          <w:szCs w:val="22"/>
        </w:rPr>
      </w:pPr>
    </w:p>
    <w:p w14:paraId="7C123EF7" w14:textId="2F308339" w:rsidR="00413072" w:rsidRPr="00413072" w:rsidRDefault="00413072" w:rsidP="00413072">
      <w:pPr>
        <w:pStyle w:val="BodyText"/>
        <w:rPr>
          <w:rFonts w:cs="Arial"/>
          <w:szCs w:val="22"/>
        </w:rPr>
      </w:pPr>
      <w:r w:rsidRPr="00413072">
        <w:rPr>
          <w:rFonts w:cs="Arial"/>
          <w:szCs w:val="22"/>
        </w:rPr>
        <w:t>Executed this</w:t>
      </w:r>
      <w:r w:rsidR="002505B4">
        <w:rPr>
          <w:rFonts w:cs="Arial"/>
          <w:szCs w:val="22"/>
        </w:rPr>
        <w:t>_______</w:t>
      </w:r>
      <w:r w:rsidR="00C867E1">
        <w:rPr>
          <w:rFonts w:cs="Arial"/>
          <w:szCs w:val="22"/>
        </w:rPr>
        <w:t>________</w:t>
      </w:r>
      <w:r w:rsidR="002505B4">
        <w:rPr>
          <w:rFonts w:cs="Arial"/>
          <w:szCs w:val="22"/>
        </w:rPr>
        <w:softHyphen/>
      </w:r>
      <w:r w:rsidR="002505B4">
        <w:rPr>
          <w:rFonts w:cs="Arial"/>
          <w:szCs w:val="22"/>
        </w:rPr>
        <w:softHyphen/>
      </w:r>
      <w:r w:rsidR="002505B4">
        <w:rPr>
          <w:rFonts w:cs="Arial"/>
          <w:szCs w:val="22"/>
        </w:rPr>
        <w:softHyphen/>
      </w:r>
      <w:r w:rsidR="002505B4">
        <w:rPr>
          <w:rFonts w:cs="Arial"/>
          <w:szCs w:val="22"/>
        </w:rPr>
        <w:softHyphen/>
      </w:r>
      <w:r w:rsidR="002505B4">
        <w:rPr>
          <w:rFonts w:cs="Arial"/>
          <w:szCs w:val="22"/>
        </w:rPr>
        <w:softHyphen/>
      </w:r>
      <w:r w:rsidR="002505B4">
        <w:rPr>
          <w:rFonts w:cs="Arial"/>
          <w:szCs w:val="22"/>
        </w:rPr>
        <w:softHyphen/>
      </w:r>
      <w:r w:rsidR="002505B4">
        <w:rPr>
          <w:rFonts w:cs="Arial"/>
          <w:szCs w:val="22"/>
        </w:rPr>
        <w:softHyphen/>
      </w:r>
      <w:r w:rsidR="002505B4">
        <w:rPr>
          <w:rFonts w:cs="Arial"/>
          <w:szCs w:val="22"/>
        </w:rPr>
        <w:softHyphen/>
        <w:t>_</w:t>
      </w:r>
      <w:r w:rsidRPr="00413072">
        <w:rPr>
          <w:rFonts w:cs="Arial"/>
          <w:szCs w:val="22"/>
        </w:rPr>
        <w:t xml:space="preserve"> day of </w:t>
      </w:r>
      <w:r w:rsidR="002505B4">
        <w:rPr>
          <w:rFonts w:cs="Arial"/>
          <w:szCs w:val="22"/>
        </w:rPr>
        <w:t>___________</w:t>
      </w:r>
      <w:r w:rsidR="00C867E1">
        <w:rPr>
          <w:rFonts w:cs="Arial"/>
          <w:szCs w:val="22"/>
        </w:rPr>
        <w:t>___________</w:t>
      </w:r>
      <w:r w:rsidRPr="00413072">
        <w:rPr>
          <w:rFonts w:cs="Arial"/>
          <w:szCs w:val="22"/>
        </w:rPr>
        <w:t>, 20</w:t>
      </w:r>
      <w:r w:rsidR="002505B4">
        <w:rPr>
          <w:rFonts w:cs="Arial"/>
          <w:szCs w:val="22"/>
        </w:rPr>
        <w:t>__________</w:t>
      </w:r>
      <w:r w:rsidRPr="00413072">
        <w:rPr>
          <w:rFonts w:cs="Arial"/>
          <w:szCs w:val="22"/>
        </w:rPr>
        <w:t>.</w:t>
      </w:r>
    </w:p>
    <w:p w14:paraId="72880656" w14:textId="77777777" w:rsidR="00C867E1" w:rsidRDefault="00C867E1" w:rsidP="00C867E1">
      <w:pPr>
        <w:pStyle w:val="BodyText"/>
        <w:spacing w:before="120"/>
        <w:rPr>
          <w:rFonts w:cs="Arial"/>
          <w:szCs w:val="22"/>
        </w:rPr>
      </w:pPr>
    </w:p>
    <w:p w14:paraId="2B9D1D02" w14:textId="77777777" w:rsidR="00CE480B" w:rsidRDefault="00CE480B" w:rsidP="00CE480B">
      <w:pPr>
        <w:pStyle w:val="BodyText"/>
        <w:rPr>
          <w:rFonts w:cs="Arial"/>
          <w:szCs w:val="22"/>
        </w:rPr>
        <w:sectPr w:rsidR="00CE480B" w:rsidSect="0086297D">
          <w:headerReference w:type="default" r:id="rId34"/>
          <w:headerReference w:type="first" r:id="rId35"/>
          <w:pgSz w:w="12240" w:h="15840" w:code="1"/>
          <w:pgMar w:top="2160" w:right="1728" w:bottom="1080" w:left="2160" w:header="1080" w:footer="432" w:gutter="0"/>
          <w:pgNumType w:fmt="numberInDash" w:start="1"/>
          <w:cols w:space="720"/>
          <w:titlePg/>
          <w:docGrid w:linePitch="360"/>
        </w:sectPr>
      </w:pPr>
    </w:p>
    <w:p w14:paraId="0CDBF0E9" w14:textId="77777777" w:rsidR="0031301D" w:rsidRPr="00511D49" w:rsidRDefault="0031301D" w:rsidP="00511D49">
      <w:pPr>
        <w:pStyle w:val="BodyText"/>
        <w:rPr>
          <w:rFonts w:cs="Arial"/>
          <w:szCs w:val="22"/>
        </w:rPr>
      </w:pPr>
    </w:p>
    <w:tbl>
      <w:tblPr>
        <w:tblStyle w:val="TableGrid"/>
        <w:tblW w:w="85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655"/>
        <w:gridCol w:w="3948"/>
      </w:tblGrid>
      <w:tr w:rsidR="00511D49" w14:paraId="73FBCB37" w14:textId="77777777" w:rsidTr="006C2570">
        <w:trPr>
          <w:trHeight w:val="506"/>
        </w:trPr>
        <w:tc>
          <w:tcPr>
            <w:tcW w:w="3912" w:type="dxa"/>
          </w:tcPr>
          <w:p w14:paraId="2D198E58" w14:textId="0A25A8C9" w:rsidR="00511D49" w:rsidRDefault="00511D49" w:rsidP="00511D49">
            <w:pPr>
              <w:pStyle w:val="BodyText"/>
              <w:rPr>
                <w:rFonts w:cs="Arial"/>
                <w:szCs w:val="22"/>
              </w:rPr>
            </w:pPr>
            <w:bookmarkStart w:id="388" w:name="_Toc492546941"/>
            <w:bookmarkStart w:id="389" w:name="_Toc492547170"/>
            <w:bookmarkStart w:id="390" w:name="_Toc492547397"/>
            <w:bookmarkStart w:id="391" w:name="_Toc492547624"/>
            <w:bookmarkStart w:id="392" w:name="_Toc492555615"/>
            <w:bookmarkStart w:id="393" w:name="_Toc492546942"/>
            <w:bookmarkStart w:id="394" w:name="_Toc492547171"/>
            <w:bookmarkStart w:id="395" w:name="_Toc492547398"/>
            <w:bookmarkStart w:id="396" w:name="_Toc492547625"/>
            <w:bookmarkStart w:id="397" w:name="_Toc492555616"/>
            <w:bookmarkStart w:id="398" w:name="_Toc492546943"/>
            <w:bookmarkStart w:id="399" w:name="_Toc492547172"/>
            <w:bookmarkStart w:id="400" w:name="_Toc492547399"/>
            <w:bookmarkStart w:id="401" w:name="_Toc492547626"/>
            <w:bookmarkStart w:id="402" w:name="_Toc492555617"/>
            <w:bookmarkStart w:id="403" w:name="_Toc492546944"/>
            <w:bookmarkStart w:id="404" w:name="_Toc492547173"/>
            <w:bookmarkStart w:id="405" w:name="_Toc492547400"/>
            <w:bookmarkStart w:id="406" w:name="_Toc492547627"/>
            <w:bookmarkStart w:id="407" w:name="_Toc492555618"/>
            <w:bookmarkStart w:id="408" w:name="_Toc492546945"/>
            <w:bookmarkStart w:id="409" w:name="_Toc492547174"/>
            <w:bookmarkStart w:id="410" w:name="_Toc492547401"/>
            <w:bookmarkStart w:id="411" w:name="_Toc492547628"/>
            <w:bookmarkStart w:id="412" w:name="_Toc492555619"/>
            <w:bookmarkStart w:id="413" w:name="_Toc492546946"/>
            <w:bookmarkStart w:id="414" w:name="_Toc492547175"/>
            <w:bookmarkStart w:id="415" w:name="_Toc492547402"/>
            <w:bookmarkStart w:id="416" w:name="_Toc492547629"/>
            <w:bookmarkStart w:id="417" w:name="_Toc492555620"/>
            <w:bookmarkStart w:id="418" w:name="_Toc492546950"/>
            <w:bookmarkStart w:id="419" w:name="_Toc492547179"/>
            <w:bookmarkStart w:id="420" w:name="_Toc492547406"/>
            <w:bookmarkStart w:id="421" w:name="_Toc492547633"/>
            <w:bookmarkStart w:id="422" w:name="_Toc492555624"/>
            <w:bookmarkStart w:id="423" w:name="_Toc492546965"/>
            <w:bookmarkStart w:id="424" w:name="_Toc492547194"/>
            <w:bookmarkStart w:id="425" w:name="_Toc492547421"/>
            <w:bookmarkStart w:id="426" w:name="_Toc492547648"/>
            <w:bookmarkStart w:id="427" w:name="_Toc492555639"/>
            <w:bookmarkStart w:id="428" w:name="_Toc492546971"/>
            <w:bookmarkStart w:id="429" w:name="_Toc492547200"/>
            <w:bookmarkStart w:id="430" w:name="_Toc492547427"/>
            <w:bookmarkStart w:id="431" w:name="_Toc492547654"/>
            <w:bookmarkStart w:id="432" w:name="_Toc492555645"/>
            <w:bookmarkStart w:id="433" w:name="_Toc492546977"/>
            <w:bookmarkStart w:id="434" w:name="_Toc492547206"/>
            <w:bookmarkStart w:id="435" w:name="_Toc492547433"/>
            <w:bookmarkStart w:id="436" w:name="_Toc492547660"/>
            <w:bookmarkStart w:id="437" w:name="_Toc492555651"/>
            <w:bookmarkStart w:id="438" w:name="_Toc492546983"/>
            <w:bookmarkStart w:id="439" w:name="_Toc492547212"/>
            <w:bookmarkStart w:id="440" w:name="_Toc492547439"/>
            <w:bookmarkStart w:id="441" w:name="_Toc492547666"/>
            <w:bookmarkStart w:id="442" w:name="_Toc492555657"/>
            <w:bookmarkStart w:id="443" w:name="_Toc492546989"/>
            <w:bookmarkStart w:id="444" w:name="_Toc492547218"/>
            <w:bookmarkStart w:id="445" w:name="_Toc492547445"/>
            <w:bookmarkStart w:id="446" w:name="_Toc492547672"/>
            <w:bookmarkStart w:id="447" w:name="_Toc492555663"/>
            <w:bookmarkStart w:id="448" w:name="_Toc492546995"/>
            <w:bookmarkStart w:id="449" w:name="_Toc492547224"/>
            <w:bookmarkStart w:id="450" w:name="_Toc492547451"/>
            <w:bookmarkStart w:id="451" w:name="_Toc492547678"/>
            <w:bookmarkStart w:id="452" w:name="_Toc492555669"/>
            <w:bookmarkStart w:id="453" w:name="_Toc492547001"/>
            <w:bookmarkStart w:id="454" w:name="_Toc492547230"/>
            <w:bookmarkStart w:id="455" w:name="_Toc492547457"/>
            <w:bookmarkStart w:id="456" w:name="_Toc492547684"/>
            <w:bookmarkStart w:id="457" w:name="_Toc492555675"/>
            <w:bookmarkStart w:id="458" w:name="_Toc492547007"/>
            <w:bookmarkStart w:id="459" w:name="_Toc492547236"/>
            <w:bookmarkStart w:id="460" w:name="_Toc492547463"/>
            <w:bookmarkStart w:id="461" w:name="_Toc492547690"/>
            <w:bookmarkStart w:id="462" w:name="_Toc492555681"/>
            <w:bookmarkStart w:id="463" w:name="_Toc492547016"/>
            <w:bookmarkStart w:id="464" w:name="_Toc492547245"/>
            <w:bookmarkStart w:id="465" w:name="_Toc492547472"/>
            <w:bookmarkStart w:id="466" w:name="_Toc492547699"/>
            <w:bookmarkStart w:id="467" w:name="_Toc492555690"/>
            <w:bookmarkStart w:id="468" w:name="_Toc492547017"/>
            <w:bookmarkStart w:id="469" w:name="_Toc492547246"/>
            <w:bookmarkStart w:id="470" w:name="_Toc492547473"/>
            <w:bookmarkStart w:id="471" w:name="_Toc492547700"/>
            <w:bookmarkStart w:id="472" w:name="_Toc492555691"/>
            <w:bookmarkStart w:id="473" w:name="_Toc492547018"/>
            <w:bookmarkStart w:id="474" w:name="_Toc492547247"/>
            <w:bookmarkStart w:id="475" w:name="_Toc492547474"/>
            <w:bookmarkStart w:id="476" w:name="_Toc492547701"/>
            <w:bookmarkStart w:id="477" w:name="_Toc492555692"/>
            <w:bookmarkStart w:id="478" w:name="_Toc492547019"/>
            <w:bookmarkStart w:id="479" w:name="_Toc492547248"/>
            <w:bookmarkStart w:id="480" w:name="_Toc492547475"/>
            <w:bookmarkStart w:id="481" w:name="_Toc492547702"/>
            <w:bookmarkStart w:id="482" w:name="_Toc492555693"/>
            <w:bookmarkStart w:id="483" w:name="_Toc492547020"/>
            <w:bookmarkStart w:id="484" w:name="_Toc492547249"/>
            <w:bookmarkStart w:id="485" w:name="_Toc492547476"/>
            <w:bookmarkStart w:id="486" w:name="_Toc492547703"/>
            <w:bookmarkStart w:id="487" w:name="_Toc492555694"/>
            <w:bookmarkStart w:id="488" w:name="_Toc492547021"/>
            <w:bookmarkStart w:id="489" w:name="_Toc492547250"/>
            <w:bookmarkStart w:id="490" w:name="_Toc492547477"/>
            <w:bookmarkStart w:id="491" w:name="_Toc492547704"/>
            <w:bookmarkStart w:id="492" w:name="_Toc492555695"/>
            <w:bookmarkStart w:id="493" w:name="_Toc492547022"/>
            <w:bookmarkStart w:id="494" w:name="_Toc492547251"/>
            <w:bookmarkStart w:id="495" w:name="_Toc492547478"/>
            <w:bookmarkStart w:id="496" w:name="_Toc492547705"/>
            <w:bookmarkStart w:id="497" w:name="_Toc492555696"/>
            <w:bookmarkStart w:id="498" w:name="_Toc492547023"/>
            <w:bookmarkStart w:id="499" w:name="_Toc492547252"/>
            <w:bookmarkStart w:id="500" w:name="_Toc492547479"/>
            <w:bookmarkStart w:id="501" w:name="_Toc492547706"/>
            <w:bookmarkStart w:id="502" w:name="_Toc492555697"/>
            <w:bookmarkStart w:id="503" w:name="_Toc492547024"/>
            <w:bookmarkStart w:id="504" w:name="_Toc492547253"/>
            <w:bookmarkStart w:id="505" w:name="_Toc492547480"/>
            <w:bookmarkStart w:id="506" w:name="_Toc492547707"/>
            <w:bookmarkStart w:id="507" w:name="_Toc492555698"/>
            <w:bookmarkStart w:id="508" w:name="_Toc492547025"/>
            <w:bookmarkStart w:id="509" w:name="_Toc492547254"/>
            <w:bookmarkStart w:id="510" w:name="_Toc492547481"/>
            <w:bookmarkStart w:id="511" w:name="_Toc492547708"/>
            <w:bookmarkStart w:id="512" w:name="_Toc492555699"/>
            <w:bookmarkStart w:id="513" w:name="_Toc492547026"/>
            <w:bookmarkStart w:id="514" w:name="_Toc492547255"/>
            <w:bookmarkStart w:id="515" w:name="_Toc492547482"/>
            <w:bookmarkStart w:id="516" w:name="_Toc492547709"/>
            <w:bookmarkStart w:id="517" w:name="_Toc492555700"/>
            <w:bookmarkStart w:id="518" w:name="_Toc492547027"/>
            <w:bookmarkStart w:id="519" w:name="_Toc492547256"/>
            <w:bookmarkStart w:id="520" w:name="_Toc492547483"/>
            <w:bookmarkStart w:id="521" w:name="_Toc492547710"/>
            <w:bookmarkStart w:id="522" w:name="_Toc492555701"/>
            <w:bookmarkStart w:id="523" w:name="_Toc492547028"/>
            <w:bookmarkStart w:id="524" w:name="_Toc492547257"/>
            <w:bookmarkStart w:id="525" w:name="_Toc492547484"/>
            <w:bookmarkStart w:id="526" w:name="_Toc492547711"/>
            <w:bookmarkStart w:id="527" w:name="_Toc492555702"/>
            <w:bookmarkStart w:id="528" w:name="_Toc492547029"/>
            <w:bookmarkStart w:id="529" w:name="_Toc492547258"/>
            <w:bookmarkStart w:id="530" w:name="_Toc492547485"/>
            <w:bookmarkStart w:id="531" w:name="_Toc492547712"/>
            <w:bookmarkStart w:id="532" w:name="_Toc492555703"/>
            <w:bookmarkStart w:id="533" w:name="_Toc456357118"/>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Fonts w:cs="Arial"/>
                <w:szCs w:val="22"/>
              </w:rPr>
              <w:t xml:space="preserve">NAME AND ADDRESS </w:t>
            </w:r>
          </w:p>
          <w:p w14:paraId="5658E09F" w14:textId="6954B8B3" w:rsidR="00511D49" w:rsidRDefault="00511D49" w:rsidP="00511D49">
            <w:pPr>
              <w:pStyle w:val="BodyText"/>
              <w:rPr>
                <w:rFonts w:cs="Arial"/>
                <w:szCs w:val="22"/>
              </w:rPr>
            </w:pPr>
            <w:r>
              <w:rPr>
                <w:rFonts w:cs="Arial"/>
                <w:szCs w:val="22"/>
              </w:rPr>
              <w:t>OF BIDDER:</w:t>
            </w:r>
          </w:p>
        </w:tc>
        <w:tc>
          <w:tcPr>
            <w:tcW w:w="663" w:type="dxa"/>
          </w:tcPr>
          <w:p w14:paraId="13C9EBB6" w14:textId="77777777" w:rsidR="00511D49" w:rsidRDefault="00511D49" w:rsidP="00511D49">
            <w:pPr>
              <w:pStyle w:val="BodyText"/>
              <w:rPr>
                <w:rFonts w:cs="Arial"/>
                <w:szCs w:val="22"/>
              </w:rPr>
            </w:pPr>
          </w:p>
        </w:tc>
        <w:tc>
          <w:tcPr>
            <w:tcW w:w="3975" w:type="dxa"/>
            <w:tcBorders>
              <w:bottom w:val="single" w:sz="4" w:space="0" w:color="auto"/>
            </w:tcBorders>
          </w:tcPr>
          <w:p w14:paraId="2AAE18D7" w14:textId="0B13C5EE" w:rsidR="00511D49" w:rsidRDefault="00511D49" w:rsidP="00511D49">
            <w:pPr>
              <w:pStyle w:val="BodyText"/>
              <w:rPr>
                <w:rFonts w:cs="Arial"/>
                <w:szCs w:val="22"/>
              </w:rPr>
            </w:pPr>
          </w:p>
        </w:tc>
      </w:tr>
      <w:tr w:rsidR="00511D49" w14:paraId="526770A5" w14:textId="77777777" w:rsidTr="006C2570">
        <w:trPr>
          <w:trHeight w:val="506"/>
        </w:trPr>
        <w:tc>
          <w:tcPr>
            <w:tcW w:w="3912" w:type="dxa"/>
          </w:tcPr>
          <w:p w14:paraId="1DAFF864" w14:textId="62E59AFB" w:rsidR="00511D49" w:rsidRDefault="00511D49" w:rsidP="00511D49">
            <w:pPr>
              <w:pStyle w:val="BodyText"/>
              <w:rPr>
                <w:rFonts w:cs="Arial"/>
                <w:szCs w:val="22"/>
              </w:rPr>
            </w:pPr>
            <w:r>
              <w:rPr>
                <w:rFonts w:cs="Arial"/>
                <w:szCs w:val="22"/>
              </w:rPr>
              <w:t>(Print or Type)</w:t>
            </w:r>
          </w:p>
        </w:tc>
        <w:tc>
          <w:tcPr>
            <w:tcW w:w="663" w:type="dxa"/>
          </w:tcPr>
          <w:p w14:paraId="5A56BD7E" w14:textId="77777777" w:rsidR="00511D49" w:rsidRDefault="00511D49" w:rsidP="00511D49">
            <w:pPr>
              <w:pStyle w:val="BodyText"/>
              <w:rPr>
                <w:rFonts w:cs="Arial"/>
                <w:szCs w:val="22"/>
              </w:rPr>
            </w:pPr>
          </w:p>
        </w:tc>
        <w:tc>
          <w:tcPr>
            <w:tcW w:w="3975" w:type="dxa"/>
            <w:tcBorders>
              <w:top w:val="single" w:sz="4" w:space="0" w:color="auto"/>
              <w:bottom w:val="single" w:sz="4" w:space="0" w:color="auto"/>
            </w:tcBorders>
          </w:tcPr>
          <w:p w14:paraId="02D8CE1A" w14:textId="446463D5" w:rsidR="00511D49" w:rsidRDefault="00511D49" w:rsidP="00511D49">
            <w:pPr>
              <w:pStyle w:val="BodyText"/>
              <w:rPr>
                <w:rFonts w:cs="Arial"/>
                <w:szCs w:val="22"/>
              </w:rPr>
            </w:pPr>
          </w:p>
        </w:tc>
      </w:tr>
      <w:tr w:rsidR="00511D49" w14:paraId="0CAC732C" w14:textId="77777777" w:rsidTr="006C2570">
        <w:trPr>
          <w:trHeight w:val="506"/>
        </w:trPr>
        <w:tc>
          <w:tcPr>
            <w:tcW w:w="3912" w:type="dxa"/>
          </w:tcPr>
          <w:p w14:paraId="6559426F" w14:textId="4F96C823" w:rsidR="00511D49" w:rsidRDefault="006C2570" w:rsidP="00511D49">
            <w:pPr>
              <w:pStyle w:val="BodyText"/>
              <w:rPr>
                <w:rFonts w:cs="Arial"/>
                <w:szCs w:val="22"/>
              </w:rPr>
            </w:pPr>
            <w:r w:rsidRPr="001E505F">
              <w:rPr>
                <w:rFonts w:cs="Arial"/>
                <w:szCs w:val="22"/>
              </w:rPr>
              <w:t>TELEPHONE:</w:t>
            </w:r>
          </w:p>
        </w:tc>
        <w:tc>
          <w:tcPr>
            <w:tcW w:w="663" w:type="dxa"/>
          </w:tcPr>
          <w:p w14:paraId="2558B4FC" w14:textId="77777777" w:rsidR="00511D49" w:rsidRDefault="00511D49" w:rsidP="00511D49">
            <w:pPr>
              <w:pStyle w:val="BodyText"/>
              <w:rPr>
                <w:rFonts w:cs="Arial"/>
                <w:szCs w:val="22"/>
              </w:rPr>
            </w:pPr>
          </w:p>
        </w:tc>
        <w:tc>
          <w:tcPr>
            <w:tcW w:w="3975" w:type="dxa"/>
            <w:tcBorders>
              <w:top w:val="single" w:sz="4" w:space="0" w:color="auto"/>
              <w:bottom w:val="single" w:sz="4" w:space="0" w:color="auto"/>
            </w:tcBorders>
          </w:tcPr>
          <w:p w14:paraId="2C567AA9" w14:textId="4CB05FD1" w:rsidR="00511D49" w:rsidRDefault="00511D49" w:rsidP="00511D49">
            <w:pPr>
              <w:pStyle w:val="BodyText"/>
              <w:rPr>
                <w:rFonts w:cs="Arial"/>
                <w:szCs w:val="22"/>
              </w:rPr>
            </w:pPr>
          </w:p>
        </w:tc>
      </w:tr>
      <w:tr w:rsidR="00511D49" w14:paraId="74682720" w14:textId="77777777" w:rsidTr="006C2570">
        <w:trPr>
          <w:trHeight w:val="506"/>
        </w:trPr>
        <w:tc>
          <w:tcPr>
            <w:tcW w:w="3912" w:type="dxa"/>
          </w:tcPr>
          <w:p w14:paraId="3FE8C1A9" w14:textId="75F3F5C3" w:rsidR="00805AD3" w:rsidRDefault="00805AD3" w:rsidP="00511D49">
            <w:pPr>
              <w:pStyle w:val="BodyText"/>
              <w:rPr>
                <w:rFonts w:cs="Arial"/>
                <w:szCs w:val="22"/>
              </w:rPr>
            </w:pPr>
          </w:p>
          <w:p w14:paraId="4ECB274A" w14:textId="3F2D176F" w:rsidR="00511D49" w:rsidRDefault="00511D49" w:rsidP="00511D49">
            <w:pPr>
              <w:pStyle w:val="BodyText"/>
              <w:rPr>
                <w:rFonts w:cs="Arial"/>
                <w:szCs w:val="22"/>
              </w:rPr>
            </w:pPr>
            <w:r>
              <w:rPr>
                <w:rFonts w:cs="Arial"/>
                <w:szCs w:val="22"/>
              </w:rPr>
              <w:t>E-MAIL ADDRESS:</w:t>
            </w:r>
          </w:p>
        </w:tc>
        <w:tc>
          <w:tcPr>
            <w:tcW w:w="663" w:type="dxa"/>
          </w:tcPr>
          <w:p w14:paraId="1A8CCDB1" w14:textId="77777777" w:rsidR="00511D49" w:rsidRDefault="00511D49" w:rsidP="00511D49">
            <w:pPr>
              <w:pStyle w:val="BodyText"/>
              <w:rPr>
                <w:rFonts w:cs="Arial"/>
                <w:szCs w:val="22"/>
              </w:rPr>
            </w:pPr>
          </w:p>
        </w:tc>
        <w:tc>
          <w:tcPr>
            <w:tcW w:w="3975" w:type="dxa"/>
            <w:tcBorders>
              <w:top w:val="single" w:sz="4" w:space="0" w:color="auto"/>
              <w:bottom w:val="single" w:sz="4" w:space="0" w:color="auto"/>
            </w:tcBorders>
          </w:tcPr>
          <w:p w14:paraId="62AF2696" w14:textId="5D64DAF3" w:rsidR="00511D49" w:rsidRDefault="00511D49" w:rsidP="00511D49">
            <w:pPr>
              <w:pStyle w:val="BodyText"/>
              <w:rPr>
                <w:rFonts w:cs="Arial"/>
                <w:szCs w:val="22"/>
              </w:rPr>
            </w:pPr>
          </w:p>
        </w:tc>
      </w:tr>
      <w:tr w:rsidR="00511D49" w14:paraId="12311BFB" w14:textId="77777777" w:rsidTr="00A56F86">
        <w:tc>
          <w:tcPr>
            <w:tcW w:w="3912" w:type="dxa"/>
          </w:tcPr>
          <w:p w14:paraId="5AB1E046" w14:textId="14322A77" w:rsidR="00511D49" w:rsidRDefault="00511D49" w:rsidP="00043FCD">
            <w:pPr>
              <w:pStyle w:val="BodyText"/>
              <w:rPr>
                <w:rFonts w:cs="Arial"/>
                <w:szCs w:val="22"/>
              </w:rPr>
            </w:pPr>
          </w:p>
        </w:tc>
        <w:tc>
          <w:tcPr>
            <w:tcW w:w="663" w:type="dxa"/>
          </w:tcPr>
          <w:p w14:paraId="0CB1AC58" w14:textId="77777777" w:rsidR="00511D49" w:rsidRDefault="00511D49" w:rsidP="00511D49">
            <w:pPr>
              <w:pStyle w:val="BodyText"/>
              <w:rPr>
                <w:rFonts w:cs="Arial"/>
                <w:szCs w:val="22"/>
              </w:rPr>
            </w:pPr>
          </w:p>
        </w:tc>
        <w:tc>
          <w:tcPr>
            <w:tcW w:w="3975" w:type="dxa"/>
            <w:tcBorders>
              <w:top w:val="single" w:sz="4" w:space="0" w:color="auto"/>
            </w:tcBorders>
          </w:tcPr>
          <w:p w14:paraId="74F5BBC3" w14:textId="26BBC642" w:rsidR="00511D49" w:rsidRDefault="00511D49" w:rsidP="00511D49">
            <w:pPr>
              <w:pStyle w:val="BodyText"/>
              <w:rPr>
                <w:rFonts w:cs="Arial"/>
                <w:szCs w:val="22"/>
              </w:rPr>
            </w:pPr>
          </w:p>
        </w:tc>
      </w:tr>
      <w:tr w:rsidR="00511D49" w14:paraId="74AED3C0" w14:textId="77777777" w:rsidTr="00A56F86">
        <w:tc>
          <w:tcPr>
            <w:tcW w:w="3912" w:type="dxa"/>
          </w:tcPr>
          <w:p w14:paraId="5DEA7DF4" w14:textId="77777777" w:rsidR="00511D49" w:rsidRDefault="00511D49" w:rsidP="00511D49">
            <w:pPr>
              <w:pStyle w:val="BodyText"/>
              <w:rPr>
                <w:rFonts w:cs="Arial"/>
                <w:szCs w:val="22"/>
              </w:rPr>
            </w:pPr>
          </w:p>
        </w:tc>
        <w:tc>
          <w:tcPr>
            <w:tcW w:w="663" w:type="dxa"/>
          </w:tcPr>
          <w:p w14:paraId="4309A635" w14:textId="77777777" w:rsidR="00511D49" w:rsidRDefault="00511D49" w:rsidP="00511D49">
            <w:pPr>
              <w:pStyle w:val="BodyText"/>
              <w:rPr>
                <w:rFonts w:cs="Arial"/>
                <w:szCs w:val="22"/>
              </w:rPr>
            </w:pPr>
          </w:p>
        </w:tc>
        <w:tc>
          <w:tcPr>
            <w:tcW w:w="3975" w:type="dxa"/>
          </w:tcPr>
          <w:p w14:paraId="07EEF161" w14:textId="172D61B2" w:rsidR="00511D49" w:rsidRDefault="00511D49" w:rsidP="00511D49">
            <w:pPr>
              <w:pStyle w:val="BodyText"/>
              <w:rPr>
                <w:rFonts w:cs="Arial"/>
                <w:szCs w:val="22"/>
              </w:rPr>
            </w:pPr>
          </w:p>
        </w:tc>
      </w:tr>
      <w:tr w:rsidR="00511D49" w14:paraId="670AFEF3" w14:textId="77777777" w:rsidTr="00A56F86">
        <w:tc>
          <w:tcPr>
            <w:tcW w:w="3974" w:type="dxa"/>
          </w:tcPr>
          <w:p w14:paraId="716D614D" w14:textId="77777777" w:rsidR="00511D49" w:rsidRDefault="00511D49" w:rsidP="00511D49">
            <w:pPr>
              <w:pStyle w:val="BodyText"/>
              <w:rPr>
                <w:rFonts w:cs="Arial"/>
                <w:szCs w:val="22"/>
              </w:rPr>
            </w:pPr>
            <w:r>
              <w:rPr>
                <w:rFonts w:cs="Arial"/>
                <w:szCs w:val="22"/>
              </w:rPr>
              <w:t>SIGNATURE OF AUTHORIZED</w:t>
            </w:r>
          </w:p>
          <w:p w14:paraId="010B34A5" w14:textId="56EF9B5D" w:rsidR="00511D49" w:rsidRDefault="00511D49" w:rsidP="00511D49">
            <w:pPr>
              <w:pStyle w:val="BodyText"/>
              <w:rPr>
                <w:rFonts w:cs="Arial"/>
                <w:szCs w:val="22"/>
              </w:rPr>
            </w:pPr>
            <w:r>
              <w:rPr>
                <w:rFonts w:cs="Arial"/>
                <w:szCs w:val="22"/>
              </w:rPr>
              <w:t>REPRESENTATIVE(S):</w:t>
            </w:r>
          </w:p>
        </w:tc>
        <w:tc>
          <w:tcPr>
            <w:tcW w:w="663" w:type="dxa"/>
          </w:tcPr>
          <w:p w14:paraId="22888EE9" w14:textId="77777777" w:rsidR="00511D49" w:rsidRDefault="00511D49" w:rsidP="00511D49">
            <w:pPr>
              <w:pStyle w:val="BodyText"/>
              <w:rPr>
                <w:rFonts w:cs="Arial"/>
                <w:szCs w:val="22"/>
              </w:rPr>
            </w:pPr>
          </w:p>
        </w:tc>
        <w:tc>
          <w:tcPr>
            <w:tcW w:w="3975" w:type="dxa"/>
          </w:tcPr>
          <w:p w14:paraId="3F8241EE" w14:textId="643A101A" w:rsidR="00511D49" w:rsidRDefault="00511D49" w:rsidP="00511D49">
            <w:pPr>
              <w:pStyle w:val="BodyText"/>
              <w:rPr>
                <w:rFonts w:cs="Arial"/>
                <w:szCs w:val="22"/>
              </w:rPr>
            </w:pPr>
            <w:r>
              <w:rPr>
                <w:rFonts w:cs="Arial"/>
                <w:szCs w:val="22"/>
              </w:rPr>
              <w:t>NAME AND TITLE OF AUTHORIZED</w:t>
            </w:r>
          </w:p>
          <w:p w14:paraId="25EF43DB" w14:textId="64E21D73" w:rsidR="00511D49" w:rsidRDefault="00511D49" w:rsidP="00511D49">
            <w:pPr>
              <w:pStyle w:val="BodyText"/>
              <w:rPr>
                <w:rFonts w:cs="Arial"/>
                <w:szCs w:val="22"/>
              </w:rPr>
            </w:pPr>
            <w:r>
              <w:rPr>
                <w:rFonts w:cs="Arial"/>
                <w:szCs w:val="22"/>
              </w:rPr>
              <w:t>REPRESENTATIVE(S):</w:t>
            </w:r>
          </w:p>
        </w:tc>
      </w:tr>
      <w:tr w:rsidR="00511D49" w14:paraId="3CD69C8C" w14:textId="77777777" w:rsidTr="00A56F86">
        <w:tc>
          <w:tcPr>
            <w:tcW w:w="3974" w:type="dxa"/>
          </w:tcPr>
          <w:p w14:paraId="2BE3A62E" w14:textId="77777777" w:rsidR="00511D49" w:rsidRDefault="00511D49" w:rsidP="00511D49">
            <w:pPr>
              <w:pStyle w:val="BodyText"/>
              <w:rPr>
                <w:rFonts w:cs="Arial"/>
                <w:szCs w:val="22"/>
              </w:rPr>
            </w:pPr>
          </w:p>
        </w:tc>
        <w:tc>
          <w:tcPr>
            <w:tcW w:w="663" w:type="dxa"/>
          </w:tcPr>
          <w:p w14:paraId="71ECE0BC" w14:textId="77777777" w:rsidR="00511D49" w:rsidRDefault="00511D49" w:rsidP="00511D49">
            <w:pPr>
              <w:pStyle w:val="BodyText"/>
              <w:rPr>
                <w:rFonts w:cs="Arial"/>
                <w:szCs w:val="22"/>
              </w:rPr>
            </w:pPr>
          </w:p>
        </w:tc>
        <w:tc>
          <w:tcPr>
            <w:tcW w:w="3975" w:type="dxa"/>
          </w:tcPr>
          <w:p w14:paraId="43BFA054" w14:textId="6BDF55D6" w:rsidR="00511D49" w:rsidRDefault="00511D49" w:rsidP="00511D49">
            <w:pPr>
              <w:pStyle w:val="BodyText"/>
              <w:rPr>
                <w:rFonts w:cs="Arial"/>
                <w:szCs w:val="22"/>
              </w:rPr>
            </w:pPr>
            <w:r>
              <w:rPr>
                <w:rFonts w:cs="Arial"/>
                <w:szCs w:val="22"/>
              </w:rPr>
              <w:t>(Print or Type)</w:t>
            </w:r>
          </w:p>
          <w:p w14:paraId="576AF219" w14:textId="41ADCDDE" w:rsidR="00511D49" w:rsidRDefault="00511D49" w:rsidP="00511D49">
            <w:pPr>
              <w:pStyle w:val="BodyText"/>
              <w:rPr>
                <w:rFonts w:cs="Arial"/>
                <w:szCs w:val="22"/>
              </w:rPr>
            </w:pPr>
          </w:p>
        </w:tc>
      </w:tr>
      <w:tr w:rsidR="00511D49" w14:paraId="7D1D4F8D" w14:textId="77777777" w:rsidTr="00A56F86">
        <w:tc>
          <w:tcPr>
            <w:tcW w:w="3974" w:type="dxa"/>
            <w:tcBorders>
              <w:bottom w:val="single" w:sz="4" w:space="0" w:color="auto"/>
            </w:tcBorders>
          </w:tcPr>
          <w:p w14:paraId="10407D2E" w14:textId="47D67BAD" w:rsidR="00511D49" w:rsidRDefault="00511D49" w:rsidP="00511D49">
            <w:pPr>
              <w:pStyle w:val="BodyText"/>
              <w:rPr>
                <w:rFonts w:cs="Arial"/>
                <w:szCs w:val="22"/>
              </w:rPr>
            </w:pPr>
          </w:p>
        </w:tc>
        <w:tc>
          <w:tcPr>
            <w:tcW w:w="663" w:type="dxa"/>
          </w:tcPr>
          <w:p w14:paraId="07F37387" w14:textId="77777777" w:rsidR="00511D49" w:rsidRDefault="00511D49" w:rsidP="00511D49">
            <w:pPr>
              <w:pStyle w:val="BodyText"/>
              <w:rPr>
                <w:rFonts w:cs="Arial"/>
                <w:szCs w:val="22"/>
              </w:rPr>
            </w:pPr>
          </w:p>
        </w:tc>
        <w:tc>
          <w:tcPr>
            <w:tcW w:w="3975" w:type="dxa"/>
            <w:tcBorders>
              <w:bottom w:val="single" w:sz="4" w:space="0" w:color="auto"/>
            </w:tcBorders>
          </w:tcPr>
          <w:p w14:paraId="150F0AC8" w14:textId="27767F04" w:rsidR="00511D49" w:rsidRDefault="00511D49" w:rsidP="00511D49">
            <w:pPr>
              <w:pStyle w:val="BodyText"/>
              <w:rPr>
                <w:rFonts w:cs="Arial"/>
                <w:szCs w:val="22"/>
              </w:rPr>
            </w:pPr>
          </w:p>
        </w:tc>
      </w:tr>
      <w:tr w:rsidR="00511D49" w14:paraId="70CFDCEF" w14:textId="77777777" w:rsidTr="00A56F86">
        <w:tc>
          <w:tcPr>
            <w:tcW w:w="3974" w:type="dxa"/>
            <w:tcBorders>
              <w:top w:val="single" w:sz="4" w:space="0" w:color="auto"/>
            </w:tcBorders>
          </w:tcPr>
          <w:p w14:paraId="2B27EAAE" w14:textId="77777777" w:rsidR="00511D49" w:rsidRDefault="00511D49" w:rsidP="00511D49">
            <w:pPr>
              <w:pStyle w:val="BodyText"/>
              <w:rPr>
                <w:rFonts w:cs="Arial"/>
                <w:szCs w:val="22"/>
              </w:rPr>
            </w:pPr>
          </w:p>
        </w:tc>
        <w:tc>
          <w:tcPr>
            <w:tcW w:w="663" w:type="dxa"/>
          </w:tcPr>
          <w:p w14:paraId="3562E430" w14:textId="77777777" w:rsidR="00511D49" w:rsidRDefault="00511D49" w:rsidP="00511D49">
            <w:pPr>
              <w:pStyle w:val="BodyText"/>
              <w:rPr>
                <w:rFonts w:cs="Arial"/>
                <w:szCs w:val="22"/>
              </w:rPr>
            </w:pPr>
          </w:p>
        </w:tc>
        <w:tc>
          <w:tcPr>
            <w:tcW w:w="3975" w:type="dxa"/>
            <w:tcBorders>
              <w:top w:val="single" w:sz="4" w:space="0" w:color="auto"/>
            </w:tcBorders>
          </w:tcPr>
          <w:p w14:paraId="2DD8CA26" w14:textId="77777777" w:rsidR="00511D49" w:rsidRDefault="00511D49" w:rsidP="00511D49">
            <w:pPr>
              <w:pStyle w:val="BodyText"/>
              <w:rPr>
                <w:rFonts w:cs="Arial"/>
                <w:szCs w:val="22"/>
              </w:rPr>
            </w:pPr>
          </w:p>
        </w:tc>
      </w:tr>
      <w:tr w:rsidR="00511D49" w14:paraId="344BD49B" w14:textId="77777777" w:rsidTr="00A56F86">
        <w:tc>
          <w:tcPr>
            <w:tcW w:w="3974" w:type="dxa"/>
            <w:tcBorders>
              <w:bottom w:val="single" w:sz="4" w:space="0" w:color="auto"/>
            </w:tcBorders>
          </w:tcPr>
          <w:p w14:paraId="24B7EC08" w14:textId="77777777" w:rsidR="00511D49" w:rsidRDefault="00511D49" w:rsidP="00511D49">
            <w:pPr>
              <w:pStyle w:val="BodyText"/>
              <w:rPr>
                <w:rFonts w:cs="Arial"/>
                <w:szCs w:val="22"/>
              </w:rPr>
            </w:pPr>
          </w:p>
        </w:tc>
        <w:tc>
          <w:tcPr>
            <w:tcW w:w="663" w:type="dxa"/>
          </w:tcPr>
          <w:p w14:paraId="235FFF7F" w14:textId="77777777" w:rsidR="00511D49" w:rsidRDefault="00511D49" w:rsidP="00511D49">
            <w:pPr>
              <w:pStyle w:val="BodyText"/>
              <w:rPr>
                <w:rFonts w:cs="Arial"/>
                <w:szCs w:val="22"/>
              </w:rPr>
            </w:pPr>
          </w:p>
        </w:tc>
        <w:tc>
          <w:tcPr>
            <w:tcW w:w="3975" w:type="dxa"/>
            <w:tcBorders>
              <w:bottom w:val="single" w:sz="4" w:space="0" w:color="auto"/>
            </w:tcBorders>
          </w:tcPr>
          <w:p w14:paraId="3EE6B8C9" w14:textId="21A3C8ED" w:rsidR="00511D49" w:rsidRDefault="00511D49" w:rsidP="00511D49">
            <w:pPr>
              <w:pStyle w:val="BodyText"/>
              <w:rPr>
                <w:rFonts w:cs="Arial"/>
                <w:szCs w:val="22"/>
              </w:rPr>
            </w:pPr>
          </w:p>
        </w:tc>
      </w:tr>
    </w:tbl>
    <w:p w14:paraId="08F1D189" w14:textId="7295DDA3" w:rsidR="007D6AD3" w:rsidRDefault="007D6AD3" w:rsidP="00511D49">
      <w:pPr>
        <w:pStyle w:val="BodyText"/>
        <w:rPr>
          <w:rFonts w:cs="Arial"/>
          <w:szCs w:val="22"/>
        </w:rPr>
      </w:pPr>
    </w:p>
    <w:p w14:paraId="7A64A1A9" w14:textId="18BAB8B1" w:rsidR="007D6AD3" w:rsidRDefault="007D6AD3">
      <w:pPr>
        <w:jc w:val="left"/>
        <w:rPr>
          <w:rFonts w:cs="Arial"/>
          <w:szCs w:val="22"/>
        </w:rPr>
      </w:pPr>
      <w:r>
        <w:rPr>
          <w:rFonts w:cs="Arial"/>
          <w:szCs w:val="22"/>
        </w:rPr>
        <w:br w:type="page"/>
      </w:r>
    </w:p>
    <w:p w14:paraId="4E5A92A2" w14:textId="4FC4ADB5" w:rsidR="00E77548" w:rsidRPr="00D215FA" w:rsidRDefault="00354CD5" w:rsidP="00187EB9">
      <w:pPr>
        <w:pStyle w:val="Heading2"/>
      </w:pPr>
      <w:bookmarkStart w:id="534" w:name="_Toc64539533"/>
      <w:bookmarkStart w:id="535" w:name="_Toc115183899"/>
      <w:r>
        <w:lastRenderedPageBreak/>
        <w:t>Tender Amendment Form</w:t>
      </w:r>
      <w:bookmarkEnd w:id="534"/>
      <w:bookmarkEnd w:id="535"/>
    </w:p>
    <w:p w14:paraId="7B2D3157" w14:textId="27BF48A8" w:rsidR="00E77548" w:rsidRPr="00E77548" w:rsidRDefault="00E77548" w:rsidP="0066333D">
      <w:pPr>
        <w:ind w:left="-720" w:right="-1008"/>
        <w:rPr>
          <w:szCs w:val="22"/>
          <w:lang w:val="en-CA" w:eastAsia="en-US"/>
        </w:rPr>
      </w:pPr>
      <w:r w:rsidRPr="00E77548">
        <w:rPr>
          <w:szCs w:val="22"/>
          <w:lang w:val="en-CA" w:eastAsia="en-US"/>
        </w:rPr>
        <w:t>I, ______________________________________, the undersigned, modify the unit price schedule for</w:t>
      </w:r>
    </w:p>
    <w:p w14:paraId="0FCAD3E4" w14:textId="40AD4488" w:rsidR="00E77548" w:rsidRDefault="00E77548" w:rsidP="0066333D">
      <w:pPr>
        <w:ind w:left="-720" w:right="-1008"/>
        <w:rPr>
          <w:szCs w:val="22"/>
          <w:lang w:val="en-CA" w:eastAsia="en-US"/>
        </w:rPr>
      </w:pPr>
      <w:r w:rsidRPr="00E77548">
        <w:rPr>
          <w:szCs w:val="22"/>
          <w:lang w:val="en-CA" w:eastAsia="en-US"/>
        </w:rPr>
        <w:t xml:space="preserve">                               (Legal Name of Bidder)</w:t>
      </w:r>
    </w:p>
    <w:p w14:paraId="7F64E6A9" w14:textId="522AE80D" w:rsidR="00E77548" w:rsidRPr="00E77548" w:rsidRDefault="00E77548" w:rsidP="0066333D">
      <w:pPr>
        <w:ind w:left="-720" w:right="-1008"/>
        <w:rPr>
          <w:szCs w:val="22"/>
          <w:lang w:val="en-CA" w:eastAsia="en-US"/>
        </w:rPr>
      </w:pPr>
    </w:p>
    <w:p w14:paraId="03B83B41" w14:textId="6CC532D5" w:rsidR="00E77548" w:rsidRDefault="00E77548" w:rsidP="0066333D">
      <w:pPr>
        <w:ind w:left="-720" w:right="-1008"/>
        <w:rPr>
          <w:szCs w:val="22"/>
          <w:lang w:val="en-CA" w:eastAsia="en-US"/>
        </w:rPr>
      </w:pPr>
      <w:r w:rsidRPr="00E77548">
        <w:rPr>
          <w:szCs w:val="22"/>
          <w:lang w:val="en-CA" w:eastAsia="en-US"/>
        </w:rPr>
        <w:t>our tender as shown in the following table:</w:t>
      </w:r>
    </w:p>
    <w:p w14:paraId="3FB6008F" w14:textId="643C0C5D" w:rsidR="00E77548" w:rsidRDefault="00E77548" w:rsidP="00E77548">
      <w:pPr>
        <w:rPr>
          <w:szCs w:val="22"/>
          <w:lang w:val="en-CA" w:eastAsia="en-US"/>
        </w:rPr>
      </w:pPr>
    </w:p>
    <w:tbl>
      <w:tblPr>
        <w:tblStyle w:val="TableGrid"/>
        <w:tblW w:w="9133" w:type="dxa"/>
        <w:jc w:val="center"/>
        <w:tblCellMar>
          <w:top w:w="14" w:type="dxa"/>
          <w:left w:w="115" w:type="dxa"/>
          <w:right w:w="115" w:type="dxa"/>
        </w:tblCellMar>
        <w:tblLook w:val="04A0" w:firstRow="1" w:lastRow="0" w:firstColumn="1" w:lastColumn="0" w:noHBand="0" w:noVBand="1"/>
      </w:tblPr>
      <w:tblGrid>
        <w:gridCol w:w="709"/>
        <w:gridCol w:w="3699"/>
        <w:gridCol w:w="1107"/>
        <w:gridCol w:w="1488"/>
        <w:gridCol w:w="2130"/>
      </w:tblGrid>
      <w:tr w:rsidR="00E77548" w14:paraId="3AB23EB6" w14:textId="67EF25C5" w:rsidTr="00E77548">
        <w:trPr>
          <w:trHeight w:val="526"/>
          <w:jc w:val="center"/>
        </w:trPr>
        <w:tc>
          <w:tcPr>
            <w:tcW w:w="9133" w:type="dxa"/>
            <w:gridSpan w:val="5"/>
            <w:tcBorders>
              <w:bottom w:val="single" w:sz="4" w:space="0" w:color="auto"/>
            </w:tcBorders>
            <w:tcMar>
              <w:top w:w="58" w:type="dxa"/>
              <w:left w:w="58" w:type="dxa"/>
              <w:bottom w:w="58" w:type="dxa"/>
              <w:right w:w="58" w:type="dxa"/>
            </w:tcMar>
            <w:vAlign w:val="center"/>
          </w:tcPr>
          <w:p w14:paraId="6E2F0329" w14:textId="6EB336B5" w:rsidR="00E77548" w:rsidRPr="005858AF" w:rsidRDefault="00E77548" w:rsidP="00E77548">
            <w:pPr>
              <w:tabs>
                <w:tab w:val="left" w:pos="1440"/>
                <w:tab w:val="left" w:pos="2880"/>
              </w:tabs>
              <w:spacing w:line="192" w:lineRule="auto"/>
              <w:contextualSpacing/>
              <w:jc w:val="center"/>
              <w:rPr>
                <w:rFonts w:cs="Arial"/>
                <w:b/>
                <w:szCs w:val="22"/>
              </w:rPr>
            </w:pPr>
            <w:r w:rsidRPr="005858AF">
              <w:rPr>
                <w:rFonts w:cs="Arial"/>
                <w:b/>
                <w:szCs w:val="22"/>
              </w:rPr>
              <w:t>UNIT PRICE SCHEDULE CHANGES</w:t>
            </w:r>
          </w:p>
          <w:p w14:paraId="1C992878" w14:textId="6C5A86B8" w:rsidR="00E77548" w:rsidRPr="007F6152" w:rsidRDefault="00E77548" w:rsidP="00E77548">
            <w:pPr>
              <w:tabs>
                <w:tab w:val="left" w:pos="1440"/>
                <w:tab w:val="left" w:pos="2880"/>
              </w:tabs>
              <w:spacing w:line="192" w:lineRule="auto"/>
              <w:contextualSpacing/>
              <w:jc w:val="center"/>
              <w:rPr>
                <w:rFonts w:cs="Arial"/>
                <w:sz w:val="18"/>
                <w:szCs w:val="18"/>
              </w:rPr>
            </w:pPr>
            <w:r w:rsidRPr="005858AF">
              <w:rPr>
                <w:rFonts w:cs="Arial"/>
                <w:szCs w:val="22"/>
              </w:rPr>
              <w:t>Replaces previous Unit Price Schedule Changes</w:t>
            </w:r>
          </w:p>
        </w:tc>
      </w:tr>
      <w:tr w:rsidR="00E77548" w:rsidRPr="00462FD6" w14:paraId="277936CE" w14:textId="7A67B086" w:rsidTr="00E77548">
        <w:trPr>
          <w:jc w:val="center"/>
        </w:trPr>
        <w:tc>
          <w:tcPr>
            <w:tcW w:w="709" w:type="dxa"/>
            <w:shd w:val="clear" w:color="auto" w:fill="FFFFFF" w:themeFill="background1"/>
            <w:tcMar>
              <w:top w:w="58" w:type="dxa"/>
              <w:left w:w="58" w:type="dxa"/>
              <w:bottom w:w="58" w:type="dxa"/>
              <w:right w:w="58" w:type="dxa"/>
            </w:tcMar>
          </w:tcPr>
          <w:p w14:paraId="631CB205" w14:textId="5C88EA2E" w:rsidR="00E77548" w:rsidRPr="005858AF" w:rsidRDefault="00E77548" w:rsidP="00956390">
            <w:pPr>
              <w:tabs>
                <w:tab w:val="left" w:pos="1440"/>
                <w:tab w:val="left" w:pos="2880"/>
              </w:tabs>
              <w:spacing w:line="192" w:lineRule="auto"/>
              <w:contextualSpacing/>
              <w:jc w:val="center"/>
              <w:rPr>
                <w:rFonts w:cs="Arial"/>
                <w:smallCaps/>
                <w:szCs w:val="22"/>
              </w:rPr>
            </w:pPr>
          </w:p>
          <w:p w14:paraId="5EE644DA" w14:textId="0B8CCAF8" w:rsidR="00E77548" w:rsidRPr="005858AF" w:rsidRDefault="00E77548" w:rsidP="00956390">
            <w:pPr>
              <w:tabs>
                <w:tab w:val="left" w:pos="1440"/>
                <w:tab w:val="left" w:pos="2880"/>
              </w:tabs>
              <w:spacing w:line="192" w:lineRule="auto"/>
              <w:contextualSpacing/>
              <w:jc w:val="center"/>
              <w:rPr>
                <w:rFonts w:cs="Arial"/>
                <w:smallCaps/>
                <w:szCs w:val="22"/>
              </w:rPr>
            </w:pPr>
            <w:r w:rsidRPr="005858AF">
              <w:rPr>
                <w:rFonts w:cs="Arial"/>
                <w:smallCaps/>
                <w:szCs w:val="22"/>
              </w:rPr>
              <w:t>Item No.</w:t>
            </w:r>
          </w:p>
        </w:tc>
        <w:tc>
          <w:tcPr>
            <w:tcW w:w="3699" w:type="dxa"/>
            <w:shd w:val="clear" w:color="auto" w:fill="FFFFFF" w:themeFill="background1"/>
            <w:tcMar>
              <w:top w:w="58" w:type="dxa"/>
              <w:left w:w="58" w:type="dxa"/>
              <w:bottom w:w="58" w:type="dxa"/>
              <w:right w:w="58" w:type="dxa"/>
            </w:tcMar>
          </w:tcPr>
          <w:p w14:paraId="179D13FB" w14:textId="335340EB" w:rsidR="00F43AB2" w:rsidRDefault="00F43AB2" w:rsidP="00E77548">
            <w:pPr>
              <w:tabs>
                <w:tab w:val="left" w:pos="1440"/>
                <w:tab w:val="left" w:pos="2880"/>
              </w:tabs>
              <w:spacing w:line="192" w:lineRule="auto"/>
              <w:contextualSpacing/>
              <w:rPr>
                <w:rFonts w:cs="Arial"/>
                <w:szCs w:val="22"/>
              </w:rPr>
            </w:pPr>
          </w:p>
          <w:p w14:paraId="7F515207" w14:textId="1BEE5363" w:rsidR="00E77548" w:rsidRPr="005858AF" w:rsidRDefault="00E77548" w:rsidP="00E77548">
            <w:pPr>
              <w:tabs>
                <w:tab w:val="left" w:pos="1440"/>
                <w:tab w:val="left" w:pos="2880"/>
              </w:tabs>
              <w:spacing w:line="192" w:lineRule="auto"/>
              <w:contextualSpacing/>
              <w:rPr>
                <w:rFonts w:cs="Arial"/>
                <w:szCs w:val="22"/>
              </w:rPr>
            </w:pPr>
            <w:r w:rsidRPr="005858AF">
              <w:rPr>
                <w:rFonts w:cs="Arial"/>
                <w:szCs w:val="22"/>
              </w:rPr>
              <w:t>Description</w:t>
            </w:r>
          </w:p>
          <w:p w14:paraId="55B74B74" w14:textId="2101B28A" w:rsidR="00E77548" w:rsidRDefault="00E77548" w:rsidP="00956390">
            <w:pPr>
              <w:tabs>
                <w:tab w:val="left" w:pos="1440"/>
                <w:tab w:val="left" w:pos="2880"/>
              </w:tabs>
              <w:spacing w:line="192" w:lineRule="auto"/>
              <w:contextualSpacing/>
              <w:jc w:val="center"/>
              <w:rPr>
                <w:rFonts w:cs="Arial"/>
                <w:szCs w:val="22"/>
              </w:rPr>
            </w:pPr>
          </w:p>
          <w:p w14:paraId="6DC4D120" w14:textId="6289BB7C" w:rsidR="00E77548" w:rsidRPr="005858AF" w:rsidRDefault="00E77548" w:rsidP="00956390">
            <w:pPr>
              <w:tabs>
                <w:tab w:val="left" w:pos="1440"/>
                <w:tab w:val="left" w:pos="2880"/>
              </w:tabs>
              <w:spacing w:line="192" w:lineRule="auto"/>
              <w:contextualSpacing/>
              <w:jc w:val="center"/>
              <w:rPr>
                <w:rFonts w:cs="Arial"/>
                <w:smallCaps/>
                <w:szCs w:val="22"/>
              </w:rPr>
            </w:pPr>
            <w:r w:rsidRPr="005858AF">
              <w:rPr>
                <w:rFonts w:cs="Arial"/>
                <w:szCs w:val="22"/>
              </w:rPr>
              <w:t>[List bid items that require change to estimated quantity]</w:t>
            </w:r>
          </w:p>
        </w:tc>
        <w:tc>
          <w:tcPr>
            <w:tcW w:w="1107" w:type="dxa"/>
            <w:shd w:val="pct10" w:color="auto" w:fill="FFFFFF" w:themeFill="background1"/>
            <w:tcMar>
              <w:top w:w="58" w:type="dxa"/>
              <w:left w:w="58" w:type="dxa"/>
              <w:bottom w:w="58" w:type="dxa"/>
              <w:right w:w="58" w:type="dxa"/>
            </w:tcMar>
          </w:tcPr>
          <w:p w14:paraId="329798C2" w14:textId="58EA6048" w:rsidR="00E77548" w:rsidRPr="005858AF" w:rsidRDefault="00E77548" w:rsidP="00956390">
            <w:pPr>
              <w:tabs>
                <w:tab w:val="left" w:pos="1440"/>
                <w:tab w:val="left" w:pos="2880"/>
              </w:tabs>
              <w:spacing w:line="192" w:lineRule="auto"/>
              <w:contextualSpacing/>
              <w:jc w:val="center"/>
              <w:rPr>
                <w:rFonts w:cs="Arial"/>
                <w:szCs w:val="22"/>
              </w:rPr>
            </w:pPr>
          </w:p>
          <w:p w14:paraId="7CCC261C" w14:textId="327C9B00"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Estimated Quantity</w:t>
            </w:r>
          </w:p>
          <w:p w14:paraId="3EDF05FF" w14:textId="7153179A"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Changes</w:t>
            </w:r>
          </w:p>
          <w:p w14:paraId="0CF5CB00" w14:textId="1BBD6F86"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 or -</w:t>
            </w:r>
          </w:p>
        </w:tc>
        <w:tc>
          <w:tcPr>
            <w:tcW w:w="1488" w:type="dxa"/>
            <w:shd w:val="clear" w:color="auto" w:fill="FFFFFF" w:themeFill="background1"/>
            <w:tcMar>
              <w:top w:w="58" w:type="dxa"/>
              <w:left w:w="58" w:type="dxa"/>
              <w:bottom w:w="58" w:type="dxa"/>
              <w:right w:w="58" w:type="dxa"/>
            </w:tcMar>
          </w:tcPr>
          <w:p w14:paraId="4C797DCA" w14:textId="4D6C35D4" w:rsidR="00E77548" w:rsidRPr="005858AF" w:rsidRDefault="00E77548" w:rsidP="00956390">
            <w:pPr>
              <w:tabs>
                <w:tab w:val="left" w:pos="1440"/>
                <w:tab w:val="left" w:pos="2880"/>
              </w:tabs>
              <w:spacing w:line="192" w:lineRule="auto"/>
              <w:contextualSpacing/>
              <w:jc w:val="center"/>
              <w:rPr>
                <w:rFonts w:cs="Arial"/>
                <w:szCs w:val="22"/>
              </w:rPr>
            </w:pPr>
          </w:p>
          <w:p w14:paraId="6BDB9076" w14:textId="4B59F12A"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 xml:space="preserve">Unit </w:t>
            </w:r>
          </w:p>
          <w:p w14:paraId="6141F627" w14:textId="452F11B7"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Price</w:t>
            </w:r>
            <w:r w:rsidRPr="005858AF">
              <w:rPr>
                <w:rFonts w:cs="Arial"/>
                <w:szCs w:val="22"/>
                <w:vertAlign w:val="superscript"/>
              </w:rPr>
              <w:t>(a)</w:t>
            </w:r>
            <w:r w:rsidRPr="005858AF">
              <w:rPr>
                <w:rFonts w:cs="Arial"/>
                <w:szCs w:val="22"/>
              </w:rPr>
              <w:t xml:space="preserve"> </w:t>
            </w:r>
          </w:p>
          <w:p w14:paraId="3A8D169A" w14:textId="39C783BB" w:rsidR="00E77548" w:rsidRPr="005858AF" w:rsidRDefault="00E77548" w:rsidP="00956390">
            <w:pPr>
              <w:tabs>
                <w:tab w:val="left" w:pos="1440"/>
                <w:tab w:val="left" w:pos="2880"/>
              </w:tabs>
              <w:spacing w:line="192" w:lineRule="auto"/>
              <w:contextualSpacing/>
              <w:jc w:val="center"/>
              <w:rPr>
                <w:rFonts w:cs="Arial"/>
                <w:szCs w:val="22"/>
              </w:rPr>
            </w:pPr>
          </w:p>
        </w:tc>
        <w:tc>
          <w:tcPr>
            <w:tcW w:w="2130" w:type="dxa"/>
            <w:shd w:val="clear" w:color="auto" w:fill="FFFFFF" w:themeFill="background1"/>
            <w:tcMar>
              <w:top w:w="58" w:type="dxa"/>
              <w:left w:w="58" w:type="dxa"/>
              <w:bottom w:w="58" w:type="dxa"/>
              <w:right w:w="58" w:type="dxa"/>
            </w:tcMar>
          </w:tcPr>
          <w:p w14:paraId="51A8E304" w14:textId="36156624" w:rsidR="00E77548" w:rsidRPr="00E77548" w:rsidRDefault="00E77548" w:rsidP="00956390">
            <w:pPr>
              <w:tabs>
                <w:tab w:val="left" w:pos="1440"/>
                <w:tab w:val="left" w:pos="2880"/>
              </w:tabs>
              <w:spacing w:line="192" w:lineRule="auto"/>
              <w:contextualSpacing/>
              <w:jc w:val="center"/>
              <w:rPr>
                <w:rFonts w:cs="Arial"/>
                <w:b/>
                <w:szCs w:val="22"/>
              </w:rPr>
            </w:pPr>
          </w:p>
          <w:p w14:paraId="5719FED2" w14:textId="6DFC384F" w:rsidR="00E77548" w:rsidRPr="00E77548" w:rsidRDefault="00E77548" w:rsidP="00956390">
            <w:pPr>
              <w:tabs>
                <w:tab w:val="left" w:pos="1440"/>
                <w:tab w:val="left" w:pos="2880"/>
              </w:tabs>
              <w:spacing w:line="192" w:lineRule="auto"/>
              <w:contextualSpacing/>
              <w:jc w:val="center"/>
              <w:rPr>
                <w:rFonts w:cs="Arial"/>
                <w:b/>
                <w:szCs w:val="22"/>
              </w:rPr>
            </w:pPr>
            <w:r w:rsidRPr="00E77548">
              <w:rPr>
                <w:rFonts w:cs="Arial"/>
                <w:b/>
                <w:szCs w:val="22"/>
              </w:rPr>
              <w:t xml:space="preserve">Net Change to Total Bid </w:t>
            </w:r>
          </w:p>
          <w:p w14:paraId="1B51AD7C" w14:textId="0009289D" w:rsidR="00E77548" w:rsidRPr="00E77548" w:rsidRDefault="00E77548" w:rsidP="00956390">
            <w:pPr>
              <w:tabs>
                <w:tab w:val="left" w:pos="1440"/>
                <w:tab w:val="left" w:pos="2880"/>
              </w:tabs>
              <w:spacing w:line="192" w:lineRule="auto"/>
              <w:contextualSpacing/>
              <w:jc w:val="center"/>
              <w:rPr>
                <w:rFonts w:cs="Arial"/>
                <w:b/>
                <w:szCs w:val="22"/>
              </w:rPr>
            </w:pPr>
            <w:r w:rsidRPr="00E77548">
              <w:rPr>
                <w:rFonts w:cs="Arial"/>
                <w:b/>
                <w:szCs w:val="22"/>
              </w:rPr>
              <w:t>+ or -</w:t>
            </w:r>
          </w:p>
        </w:tc>
      </w:tr>
      <w:tr w:rsidR="00E77548" w:rsidRPr="00462FD6" w14:paraId="7D3FD4DF" w14:textId="57685FC3" w:rsidTr="00E77548">
        <w:trPr>
          <w:trHeight w:val="355"/>
          <w:jc w:val="center"/>
        </w:trPr>
        <w:tc>
          <w:tcPr>
            <w:tcW w:w="709" w:type="dxa"/>
            <w:shd w:val="clear" w:color="auto" w:fill="FFFFFF" w:themeFill="background1"/>
            <w:tcMar>
              <w:top w:w="58" w:type="dxa"/>
              <w:left w:w="58" w:type="dxa"/>
              <w:bottom w:w="58" w:type="dxa"/>
              <w:right w:w="58" w:type="dxa"/>
            </w:tcMar>
          </w:tcPr>
          <w:p w14:paraId="70383E9F" w14:textId="76EC0C4C" w:rsidR="00E77548" w:rsidRPr="005858AF" w:rsidRDefault="00E77548" w:rsidP="00956390">
            <w:pPr>
              <w:tabs>
                <w:tab w:val="left" w:pos="1440"/>
                <w:tab w:val="left" w:pos="2880"/>
              </w:tabs>
              <w:spacing w:line="192" w:lineRule="auto"/>
              <w:contextualSpacing/>
              <w:jc w:val="center"/>
              <w:rPr>
                <w:rFonts w:cs="Arial"/>
                <w:smallCaps/>
                <w:szCs w:val="22"/>
              </w:rPr>
            </w:pPr>
          </w:p>
        </w:tc>
        <w:tc>
          <w:tcPr>
            <w:tcW w:w="3699" w:type="dxa"/>
            <w:shd w:val="clear" w:color="auto" w:fill="FFFFFF" w:themeFill="background1"/>
            <w:tcMar>
              <w:top w:w="58" w:type="dxa"/>
              <w:left w:w="58" w:type="dxa"/>
              <w:bottom w:w="58" w:type="dxa"/>
              <w:right w:w="58" w:type="dxa"/>
            </w:tcMar>
          </w:tcPr>
          <w:p w14:paraId="38C74609" w14:textId="58A0C4C1" w:rsidR="00E77548" w:rsidRPr="005858AF" w:rsidRDefault="00E77548" w:rsidP="00956390">
            <w:pPr>
              <w:tabs>
                <w:tab w:val="left" w:pos="1440"/>
                <w:tab w:val="left" w:pos="2880"/>
              </w:tabs>
              <w:spacing w:line="192" w:lineRule="auto"/>
              <w:contextualSpacing/>
              <w:jc w:val="center"/>
              <w:rPr>
                <w:rFonts w:cs="Arial"/>
                <w:smallCaps/>
                <w:szCs w:val="22"/>
              </w:rPr>
            </w:pPr>
          </w:p>
        </w:tc>
        <w:tc>
          <w:tcPr>
            <w:tcW w:w="1107" w:type="dxa"/>
            <w:shd w:val="clear" w:color="auto" w:fill="FFFFFF" w:themeFill="background1"/>
            <w:tcMar>
              <w:top w:w="58" w:type="dxa"/>
              <w:left w:w="58" w:type="dxa"/>
              <w:bottom w:w="58" w:type="dxa"/>
              <w:right w:w="58" w:type="dxa"/>
            </w:tcMar>
          </w:tcPr>
          <w:p w14:paraId="4FD68CE1" w14:textId="2AA917C6" w:rsidR="00E77548" w:rsidRPr="005858AF" w:rsidRDefault="00E77548" w:rsidP="00956390">
            <w:pPr>
              <w:tabs>
                <w:tab w:val="left" w:pos="1440"/>
                <w:tab w:val="left" w:pos="2880"/>
              </w:tabs>
              <w:contextualSpacing/>
              <w:jc w:val="center"/>
              <w:rPr>
                <w:rFonts w:cs="Arial"/>
                <w:szCs w:val="22"/>
              </w:rPr>
            </w:pPr>
            <w:r w:rsidRPr="005858AF">
              <w:rPr>
                <w:rFonts w:cs="Arial"/>
                <w:szCs w:val="22"/>
              </w:rPr>
              <w:t>______</w:t>
            </w:r>
          </w:p>
          <w:p w14:paraId="74E763C2" w14:textId="3401E3D8" w:rsidR="00E77548" w:rsidRPr="005858AF" w:rsidRDefault="00E77548" w:rsidP="00956390">
            <w:pPr>
              <w:tabs>
                <w:tab w:val="left" w:pos="1440"/>
                <w:tab w:val="left" w:pos="2880"/>
              </w:tabs>
              <w:contextualSpacing/>
              <w:jc w:val="center"/>
              <w:rPr>
                <w:rFonts w:cs="Arial"/>
                <w:szCs w:val="22"/>
              </w:rPr>
            </w:pPr>
            <w:r w:rsidRPr="005858AF">
              <w:rPr>
                <w:rFonts w:cs="Arial"/>
                <w:szCs w:val="22"/>
              </w:rPr>
              <w:t>day</w:t>
            </w:r>
          </w:p>
        </w:tc>
        <w:tc>
          <w:tcPr>
            <w:tcW w:w="1488" w:type="dxa"/>
            <w:shd w:val="clear" w:color="auto" w:fill="FFFFFF" w:themeFill="background1"/>
            <w:tcMar>
              <w:top w:w="58" w:type="dxa"/>
              <w:left w:w="58" w:type="dxa"/>
              <w:bottom w:w="58" w:type="dxa"/>
              <w:right w:w="58" w:type="dxa"/>
            </w:tcMar>
          </w:tcPr>
          <w:p w14:paraId="6BEB0960" w14:textId="478E91F0" w:rsidR="00E77548" w:rsidRPr="005858AF" w:rsidRDefault="00E77548" w:rsidP="00956390">
            <w:pPr>
              <w:tabs>
                <w:tab w:val="left" w:pos="1440"/>
                <w:tab w:val="left" w:pos="2880"/>
              </w:tabs>
              <w:spacing w:line="192" w:lineRule="auto"/>
              <w:contextualSpacing/>
              <w:jc w:val="center"/>
              <w:rPr>
                <w:rFonts w:cs="Arial"/>
                <w:szCs w:val="22"/>
              </w:rPr>
            </w:pPr>
          </w:p>
        </w:tc>
        <w:tc>
          <w:tcPr>
            <w:tcW w:w="2130" w:type="dxa"/>
            <w:shd w:val="clear" w:color="auto" w:fill="FFFFFF" w:themeFill="background1"/>
            <w:tcMar>
              <w:top w:w="58" w:type="dxa"/>
              <w:left w:w="58" w:type="dxa"/>
              <w:bottom w:w="58" w:type="dxa"/>
              <w:right w:w="58" w:type="dxa"/>
            </w:tcMar>
          </w:tcPr>
          <w:p w14:paraId="32D3AA7A" w14:textId="43816E11" w:rsidR="00E77548" w:rsidRPr="005858AF" w:rsidRDefault="00E77548" w:rsidP="00956390">
            <w:pPr>
              <w:tabs>
                <w:tab w:val="left" w:pos="1440"/>
                <w:tab w:val="left" w:pos="2880"/>
              </w:tabs>
              <w:spacing w:line="192" w:lineRule="auto"/>
              <w:contextualSpacing/>
              <w:jc w:val="center"/>
              <w:rPr>
                <w:rFonts w:cs="Arial"/>
                <w:szCs w:val="22"/>
              </w:rPr>
            </w:pPr>
          </w:p>
        </w:tc>
      </w:tr>
      <w:tr w:rsidR="00E77548" w:rsidRPr="00462FD6" w14:paraId="43FDE5AD" w14:textId="08F4BBE5" w:rsidTr="00E77548">
        <w:trPr>
          <w:trHeight w:val="247"/>
          <w:jc w:val="center"/>
        </w:trPr>
        <w:tc>
          <w:tcPr>
            <w:tcW w:w="709" w:type="dxa"/>
            <w:tcBorders>
              <w:bottom w:val="single" w:sz="4" w:space="0" w:color="auto"/>
            </w:tcBorders>
            <w:shd w:val="clear" w:color="auto" w:fill="FFFFFF" w:themeFill="background1"/>
            <w:tcMar>
              <w:top w:w="58" w:type="dxa"/>
              <w:left w:w="58" w:type="dxa"/>
              <w:bottom w:w="58" w:type="dxa"/>
              <w:right w:w="58" w:type="dxa"/>
            </w:tcMar>
          </w:tcPr>
          <w:p w14:paraId="14D664F4" w14:textId="5A2E90A8" w:rsidR="00E77548" w:rsidRPr="005858AF" w:rsidRDefault="00E77548" w:rsidP="00956390">
            <w:pPr>
              <w:tabs>
                <w:tab w:val="left" w:pos="1440"/>
                <w:tab w:val="left" w:pos="2880"/>
              </w:tabs>
              <w:spacing w:line="192" w:lineRule="auto"/>
              <w:contextualSpacing/>
              <w:jc w:val="center"/>
              <w:rPr>
                <w:rFonts w:cs="Arial"/>
                <w:smallCaps/>
                <w:szCs w:val="22"/>
              </w:rPr>
            </w:pPr>
          </w:p>
        </w:tc>
        <w:tc>
          <w:tcPr>
            <w:tcW w:w="3699" w:type="dxa"/>
            <w:tcBorders>
              <w:bottom w:val="single" w:sz="4" w:space="0" w:color="auto"/>
            </w:tcBorders>
            <w:shd w:val="clear" w:color="auto" w:fill="FFFFFF" w:themeFill="background1"/>
            <w:tcMar>
              <w:top w:w="58" w:type="dxa"/>
              <w:left w:w="58" w:type="dxa"/>
              <w:bottom w:w="58" w:type="dxa"/>
              <w:right w:w="58" w:type="dxa"/>
            </w:tcMar>
          </w:tcPr>
          <w:p w14:paraId="7FEB9484" w14:textId="47706E8C" w:rsidR="00E77548" w:rsidRPr="005858AF" w:rsidRDefault="00E77548" w:rsidP="00956390">
            <w:pPr>
              <w:tabs>
                <w:tab w:val="left" w:pos="1440"/>
                <w:tab w:val="left" w:pos="2880"/>
              </w:tabs>
              <w:spacing w:line="192" w:lineRule="auto"/>
              <w:contextualSpacing/>
              <w:jc w:val="center"/>
              <w:rPr>
                <w:rFonts w:cs="Arial"/>
                <w:smallCaps/>
                <w:szCs w:val="22"/>
              </w:rPr>
            </w:pPr>
          </w:p>
        </w:tc>
        <w:tc>
          <w:tcPr>
            <w:tcW w:w="1107" w:type="dxa"/>
            <w:tcBorders>
              <w:bottom w:val="single" w:sz="4" w:space="0" w:color="auto"/>
            </w:tcBorders>
            <w:shd w:val="clear" w:color="auto" w:fill="FFFFFF" w:themeFill="background1"/>
            <w:tcMar>
              <w:top w:w="58" w:type="dxa"/>
              <w:left w:w="58" w:type="dxa"/>
              <w:bottom w:w="58" w:type="dxa"/>
              <w:right w:w="58" w:type="dxa"/>
            </w:tcMar>
          </w:tcPr>
          <w:p w14:paraId="0BAD8EC8" w14:textId="3F4DD1D1" w:rsidR="00E77548" w:rsidRPr="005858AF" w:rsidRDefault="00E77548" w:rsidP="00956390">
            <w:pPr>
              <w:tabs>
                <w:tab w:val="left" w:pos="1440"/>
                <w:tab w:val="left" w:pos="2880"/>
              </w:tabs>
              <w:contextualSpacing/>
              <w:jc w:val="center"/>
              <w:rPr>
                <w:rFonts w:cs="Arial"/>
                <w:szCs w:val="22"/>
              </w:rPr>
            </w:pPr>
            <w:r w:rsidRPr="005858AF">
              <w:rPr>
                <w:rFonts w:cs="Arial"/>
                <w:szCs w:val="22"/>
              </w:rPr>
              <w:t>______</w:t>
            </w:r>
          </w:p>
          <w:p w14:paraId="1C4B47D4" w14:textId="27771A6A" w:rsidR="00E77548" w:rsidRPr="005858AF" w:rsidRDefault="00E77548" w:rsidP="00956390">
            <w:pPr>
              <w:tabs>
                <w:tab w:val="left" w:pos="1440"/>
                <w:tab w:val="left" w:pos="2880"/>
              </w:tabs>
              <w:contextualSpacing/>
              <w:jc w:val="center"/>
              <w:rPr>
                <w:rFonts w:cs="Arial"/>
                <w:szCs w:val="22"/>
              </w:rPr>
            </w:pPr>
            <w:r w:rsidRPr="005858AF">
              <w:rPr>
                <w:rFonts w:cs="Arial"/>
                <w:szCs w:val="22"/>
              </w:rPr>
              <w:t>day</w:t>
            </w:r>
          </w:p>
        </w:tc>
        <w:tc>
          <w:tcPr>
            <w:tcW w:w="1488" w:type="dxa"/>
            <w:tcBorders>
              <w:bottom w:val="single" w:sz="4" w:space="0" w:color="auto"/>
            </w:tcBorders>
            <w:shd w:val="clear" w:color="auto" w:fill="FFFFFF" w:themeFill="background1"/>
            <w:tcMar>
              <w:top w:w="58" w:type="dxa"/>
              <w:left w:w="58" w:type="dxa"/>
              <w:bottom w:w="58" w:type="dxa"/>
              <w:right w:w="58" w:type="dxa"/>
            </w:tcMar>
          </w:tcPr>
          <w:p w14:paraId="0F0F5A33" w14:textId="1F3D2608" w:rsidR="00E77548" w:rsidRPr="005858AF" w:rsidRDefault="00E77548" w:rsidP="00956390">
            <w:pPr>
              <w:tabs>
                <w:tab w:val="left" w:pos="1440"/>
                <w:tab w:val="left" w:pos="2880"/>
              </w:tabs>
              <w:spacing w:line="192" w:lineRule="auto"/>
              <w:contextualSpacing/>
              <w:jc w:val="center"/>
              <w:rPr>
                <w:rFonts w:cs="Arial"/>
                <w:szCs w:val="22"/>
              </w:rPr>
            </w:pPr>
          </w:p>
        </w:tc>
        <w:tc>
          <w:tcPr>
            <w:tcW w:w="2130" w:type="dxa"/>
            <w:tcBorders>
              <w:bottom w:val="single" w:sz="4" w:space="0" w:color="auto"/>
            </w:tcBorders>
            <w:shd w:val="clear" w:color="auto" w:fill="FFFFFF" w:themeFill="background1"/>
            <w:tcMar>
              <w:top w:w="58" w:type="dxa"/>
              <w:left w:w="58" w:type="dxa"/>
              <w:bottom w:w="58" w:type="dxa"/>
              <w:right w:w="58" w:type="dxa"/>
            </w:tcMar>
          </w:tcPr>
          <w:p w14:paraId="5B040342" w14:textId="07E8CC5D" w:rsidR="00E77548" w:rsidRPr="005858AF" w:rsidRDefault="00E77548" w:rsidP="00956390">
            <w:pPr>
              <w:tabs>
                <w:tab w:val="left" w:pos="1440"/>
                <w:tab w:val="left" w:pos="2880"/>
              </w:tabs>
              <w:spacing w:line="192" w:lineRule="auto"/>
              <w:contextualSpacing/>
              <w:jc w:val="center"/>
              <w:rPr>
                <w:rFonts w:cs="Arial"/>
                <w:szCs w:val="22"/>
              </w:rPr>
            </w:pPr>
          </w:p>
        </w:tc>
      </w:tr>
      <w:tr w:rsidR="00E77548" w:rsidRPr="00462FD6" w14:paraId="5B5BEA44" w14:textId="57AFA3C3" w:rsidTr="00E77548">
        <w:trPr>
          <w:jc w:val="center"/>
        </w:trPr>
        <w:tc>
          <w:tcPr>
            <w:tcW w:w="709" w:type="dxa"/>
            <w:shd w:val="clear" w:color="auto" w:fill="FFFFFF" w:themeFill="background1"/>
            <w:tcMar>
              <w:top w:w="58" w:type="dxa"/>
              <w:left w:w="58" w:type="dxa"/>
              <w:bottom w:w="58" w:type="dxa"/>
              <w:right w:w="58" w:type="dxa"/>
            </w:tcMar>
          </w:tcPr>
          <w:p w14:paraId="7E60EA7F" w14:textId="2FD8E4D5" w:rsidR="00E77548" w:rsidRPr="005858AF" w:rsidRDefault="00E77548" w:rsidP="00956390">
            <w:pPr>
              <w:tabs>
                <w:tab w:val="left" w:pos="1440"/>
                <w:tab w:val="left" w:pos="2880"/>
              </w:tabs>
              <w:spacing w:line="192" w:lineRule="auto"/>
              <w:contextualSpacing/>
              <w:jc w:val="center"/>
              <w:rPr>
                <w:rFonts w:cs="Arial"/>
                <w:smallCaps/>
                <w:szCs w:val="22"/>
              </w:rPr>
            </w:pPr>
          </w:p>
          <w:p w14:paraId="6711035E" w14:textId="2ECF9267" w:rsidR="00E77548" w:rsidRPr="005858AF" w:rsidRDefault="00E77548" w:rsidP="00956390">
            <w:pPr>
              <w:tabs>
                <w:tab w:val="left" w:pos="1440"/>
                <w:tab w:val="left" w:pos="2880"/>
              </w:tabs>
              <w:spacing w:line="192" w:lineRule="auto"/>
              <w:contextualSpacing/>
              <w:jc w:val="center"/>
              <w:rPr>
                <w:rFonts w:cs="Arial"/>
                <w:smallCaps/>
                <w:szCs w:val="22"/>
              </w:rPr>
            </w:pPr>
            <w:r w:rsidRPr="005858AF">
              <w:rPr>
                <w:rFonts w:cs="Arial"/>
                <w:smallCaps/>
                <w:szCs w:val="22"/>
              </w:rPr>
              <w:t>Item No.</w:t>
            </w:r>
          </w:p>
        </w:tc>
        <w:tc>
          <w:tcPr>
            <w:tcW w:w="3699" w:type="dxa"/>
            <w:shd w:val="clear" w:color="auto" w:fill="FFFFFF" w:themeFill="background1"/>
            <w:tcMar>
              <w:top w:w="58" w:type="dxa"/>
              <w:left w:w="58" w:type="dxa"/>
              <w:bottom w:w="58" w:type="dxa"/>
              <w:right w:w="58" w:type="dxa"/>
            </w:tcMar>
          </w:tcPr>
          <w:p w14:paraId="62028A5B" w14:textId="6C3036C8" w:rsidR="00F43AB2" w:rsidRDefault="00F43AB2" w:rsidP="00E77548">
            <w:pPr>
              <w:tabs>
                <w:tab w:val="left" w:pos="1440"/>
                <w:tab w:val="left" w:pos="2880"/>
              </w:tabs>
              <w:spacing w:line="192" w:lineRule="auto"/>
              <w:contextualSpacing/>
              <w:rPr>
                <w:rFonts w:cs="Arial"/>
                <w:szCs w:val="22"/>
              </w:rPr>
            </w:pPr>
          </w:p>
          <w:p w14:paraId="31322E18" w14:textId="10B28DCC" w:rsidR="00E77548" w:rsidRPr="005858AF" w:rsidRDefault="00E77548" w:rsidP="00E77548">
            <w:pPr>
              <w:tabs>
                <w:tab w:val="left" w:pos="1440"/>
                <w:tab w:val="left" w:pos="2880"/>
              </w:tabs>
              <w:spacing w:line="192" w:lineRule="auto"/>
              <w:contextualSpacing/>
              <w:rPr>
                <w:rFonts w:cs="Arial"/>
                <w:szCs w:val="22"/>
              </w:rPr>
            </w:pPr>
            <w:r w:rsidRPr="005858AF">
              <w:rPr>
                <w:rFonts w:cs="Arial"/>
                <w:szCs w:val="22"/>
              </w:rPr>
              <w:t>Description</w:t>
            </w:r>
          </w:p>
          <w:p w14:paraId="6D1F1839" w14:textId="2454F925"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[List bid items that require change</w:t>
            </w:r>
            <w:r>
              <w:rPr>
                <w:rFonts w:cs="Arial"/>
                <w:szCs w:val="22"/>
              </w:rPr>
              <w:t xml:space="preserve"> </w:t>
            </w:r>
            <w:r w:rsidRPr="005858AF">
              <w:rPr>
                <w:rFonts w:cs="Arial"/>
                <w:szCs w:val="22"/>
              </w:rPr>
              <w:t xml:space="preserve">to </w:t>
            </w:r>
          </w:p>
          <w:p w14:paraId="5CF123D0" w14:textId="33EF3DBC" w:rsidR="00E77548" w:rsidRPr="005858AF" w:rsidRDefault="00E77548" w:rsidP="00956390">
            <w:pPr>
              <w:tabs>
                <w:tab w:val="left" w:pos="1440"/>
                <w:tab w:val="left" w:pos="2880"/>
              </w:tabs>
              <w:spacing w:line="192" w:lineRule="auto"/>
              <w:contextualSpacing/>
              <w:jc w:val="center"/>
              <w:rPr>
                <w:rFonts w:cs="Arial"/>
                <w:smallCaps/>
                <w:szCs w:val="22"/>
              </w:rPr>
            </w:pPr>
            <w:r w:rsidRPr="005858AF">
              <w:rPr>
                <w:rFonts w:cs="Arial"/>
                <w:szCs w:val="22"/>
              </w:rPr>
              <w:t>unit price or lump sum]</w:t>
            </w:r>
          </w:p>
        </w:tc>
        <w:tc>
          <w:tcPr>
            <w:tcW w:w="1107" w:type="dxa"/>
            <w:shd w:val="clear" w:color="auto" w:fill="FFFFFF" w:themeFill="background1"/>
            <w:tcMar>
              <w:top w:w="58" w:type="dxa"/>
              <w:left w:w="58" w:type="dxa"/>
              <w:bottom w:w="58" w:type="dxa"/>
              <w:right w:w="58" w:type="dxa"/>
            </w:tcMar>
          </w:tcPr>
          <w:p w14:paraId="29F7CBFD" w14:textId="7C2036ED" w:rsidR="00E77548" w:rsidRPr="005858AF" w:rsidRDefault="00E77548" w:rsidP="00956390">
            <w:pPr>
              <w:tabs>
                <w:tab w:val="left" w:pos="1440"/>
                <w:tab w:val="left" w:pos="2880"/>
              </w:tabs>
              <w:spacing w:line="192" w:lineRule="auto"/>
              <w:contextualSpacing/>
              <w:jc w:val="center"/>
              <w:rPr>
                <w:rFonts w:cs="Arial"/>
                <w:szCs w:val="22"/>
              </w:rPr>
            </w:pPr>
          </w:p>
          <w:p w14:paraId="22597231" w14:textId="3C80D430"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Estimated Quantity</w:t>
            </w:r>
            <w:r w:rsidRPr="005858AF">
              <w:rPr>
                <w:rFonts w:cs="Arial"/>
                <w:szCs w:val="22"/>
                <w:vertAlign w:val="superscript"/>
              </w:rPr>
              <w:t>(b)</w:t>
            </w:r>
          </w:p>
          <w:p w14:paraId="5C7E8E00" w14:textId="3559114D" w:rsidR="00E77548" w:rsidRPr="005858AF" w:rsidRDefault="00E77548" w:rsidP="00956390">
            <w:pPr>
              <w:tabs>
                <w:tab w:val="left" w:pos="1440"/>
                <w:tab w:val="left" w:pos="2880"/>
              </w:tabs>
              <w:spacing w:line="192" w:lineRule="auto"/>
              <w:contextualSpacing/>
              <w:jc w:val="center"/>
              <w:rPr>
                <w:rFonts w:cs="Arial"/>
                <w:szCs w:val="22"/>
              </w:rPr>
            </w:pPr>
          </w:p>
        </w:tc>
        <w:tc>
          <w:tcPr>
            <w:tcW w:w="1488" w:type="dxa"/>
            <w:shd w:val="pct10" w:color="auto" w:fill="FFFFFF" w:themeFill="background1"/>
            <w:tcMar>
              <w:top w:w="58" w:type="dxa"/>
              <w:left w:w="58" w:type="dxa"/>
              <w:bottom w:w="58" w:type="dxa"/>
              <w:right w:w="58" w:type="dxa"/>
            </w:tcMar>
          </w:tcPr>
          <w:p w14:paraId="7E1A8BC9" w14:textId="34F984F9" w:rsidR="00E77548" w:rsidRPr="005858AF" w:rsidRDefault="00E77548" w:rsidP="00956390">
            <w:pPr>
              <w:tabs>
                <w:tab w:val="left" w:pos="1440"/>
                <w:tab w:val="left" w:pos="2880"/>
              </w:tabs>
              <w:spacing w:line="192" w:lineRule="auto"/>
              <w:contextualSpacing/>
              <w:jc w:val="center"/>
              <w:rPr>
                <w:rFonts w:cs="Arial"/>
                <w:szCs w:val="22"/>
              </w:rPr>
            </w:pPr>
          </w:p>
          <w:p w14:paraId="5B718C8A" w14:textId="636F21AA"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Unit</w:t>
            </w:r>
          </w:p>
          <w:p w14:paraId="2E2960FA" w14:textId="3D027A5A"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Price Changes</w:t>
            </w:r>
            <w:r w:rsidRPr="005858AF">
              <w:rPr>
                <w:rFonts w:cs="Arial"/>
                <w:szCs w:val="22"/>
                <w:vertAlign w:val="superscript"/>
              </w:rPr>
              <w:t>(c)</w:t>
            </w:r>
          </w:p>
          <w:p w14:paraId="047A1E4E" w14:textId="231C9428"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 or –</w:t>
            </w:r>
          </w:p>
        </w:tc>
        <w:tc>
          <w:tcPr>
            <w:tcW w:w="2130" w:type="dxa"/>
            <w:shd w:val="clear" w:color="auto" w:fill="FFFFFF" w:themeFill="background1"/>
            <w:tcMar>
              <w:top w:w="58" w:type="dxa"/>
              <w:left w:w="58" w:type="dxa"/>
              <w:bottom w:w="58" w:type="dxa"/>
              <w:right w:w="58" w:type="dxa"/>
            </w:tcMar>
          </w:tcPr>
          <w:p w14:paraId="5BE954C0" w14:textId="1A6C849F" w:rsidR="00E77548" w:rsidRPr="005858AF" w:rsidRDefault="00E77548" w:rsidP="00956390">
            <w:pPr>
              <w:tabs>
                <w:tab w:val="left" w:pos="1440"/>
                <w:tab w:val="left" w:pos="2880"/>
              </w:tabs>
              <w:spacing w:line="192" w:lineRule="auto"/>
              <w:contextualSpacing/>
              <w:jc w:val="center"/>
              <w:rPr>
                <w:rFonts w:cs="Arial"/>
                <w:szCs w:val="22"/>
              </w:rPr>
            </w:pPr>
          </w:p>
          <w:p w14:paraId="21652F5B" w14:textId="7544312D"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Net Change to Total Bid</w:t>
            </w:r>
            <w:r w:rsidRPr="005858AF">
              <w:rPr>
                <w:rFonts w:cs="Arial"/>
                <w:szCs w:val="22"/>
                <w:vertAlign w:val="superscript"/>
              </w:rPr>
              <w:t>(d)</w:t>
            </w:r>
          </w:p>
          <w:p w14:paraId="41D67539" w14:textId="541F8149" w:rsidR="00E77548" w:rsidRPr="005858AF" w:rsidRDefault="00E77548" w:rsidP="00956390">
            <w:pPr>
              <w:tabs>
                <w:tab w:val="left" w:pos="1440"/>
                <w:tab w:val="left" w:pos="2880"/>
              </w:tabs>
              <w:spacing w:line="192" w:lineRule="auto"/>
              <w:contextualSpacing/>
              <w:jc w:val="center"/>
              <w:rPr>
                <w:rFonts w:cs="Arial"/>
                <w:szCs w:val="22"/>
              </w:rPr>
            </w:pPr>
            <w:r w:rsidRPr="005858AF">
              <w:rPr>
                <w:rFonts w:cs="Arial"/>
                <w:szCs w:val="22"/>
              </w:rPr>
              <w:t xml:space="preserve">+ or – </w:t>
            </w:r>
          </w:p>
        </w:tc>
      </w:tr>
      <w:tr w:rsidR="00E77548" w14:paraId="5E2B3C63" w14:textId="22DD18D1" w:rsidTr="00E77548">
        <w:trPr>
          <w:trHeight w:hRule="exact" w:val="288"/>
          <w:jc w:val="center"/>
        </w:trPr>
        <w:tc>
          <w:tcPr>
            <w:tcW w:w="709" w:type="dxa"/>
            <w:shd w:val="clear" w:color="auto" w:fill="FFFFFF" w:themeFill="background1"/>
            <w:tcMar>
              <w:top w:w="58" w:type="dxa"/>
              <w:left w:w="58" w:type="dxa"/>
              <w:bottom w:w="58" w:type="dxa"/>
              <w:right w:w="58" w:type="dxa"/>
            </w:tcMar>
          </w:tcPr>
          <w:p w14:paraId="70371562" w14:textId="082A4C4E" w:rsidR="00E77548" w:rsidRPr="007F6152" w:rsidRDefault="00E77548"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0C3C32E9" w14:textId="59BE055B" w:rsidR="00E77548" w:rsidRPr="007F6152" w:rsidRDefault="00E77548"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7C79D41B" w14:textId="69E056A9" w:rsidR="00E77548" w:rsidRPr="007F6152" w:rsidRDefault="00E77548"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68CB0A3D" w14:textId="5E699318" w:rsidR="00E77548" w:rsidRPr="007F6152" w:rsidRDefault="00E77548"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5054BEDE" w14:textId="133CE9AC" w:rsidR="00E77548" w:rsidRPr="007F6152" w:rsidRDefault="00E77548" w:rsidP="00956390">
            <w:pPr>
              <w:tabs>
                <w:tab w:val="left" w:pos="1440"/>
                <w:tab w:val="left" w:pos="2880"/>
              </w:tabs>
              <w:spacing w:line="192" w:lineRule="auto"/>
              <w:contextualSpacing/>
              <w:rPr>
                <w:rFonts w:cs="Arial"/>
                <w:sz w:val="18"/>
                <w:szCs w:val="18"/>
              </w:rPr>
            </w:pPr>
          </w:p>
        </w:tc>
      </w:tr>
      <w:tr w:rsidR="009254F3" w14:paraId="7CF215E3" w14:textId="6DBB619A" w:rsidTr="00E77548">
        <w:trPr>
          <w:trHeight w:hRule="exact" w:val="288"/>
          <w:jc w:val="center"/>
        </w:trPr>
        <w:tc>
          <w:tcPr>
            <w:tcW w:w="709" w:type="dxa"/>
            <w:shd w:val="clear" w:color="auto" w:fill="FFFFFF" w:themeFill="background1"/>
            <w:tcMar>
              <w:top w:w="58" w:type="dxa"/>
              <w:left w:w="58" w:type="dxa"/>
              <w:bottom w:w="58" w:type="dxa"/>
              <w:right w:w="58" w:type="dxa"/>
            </w:tcMar>
          </w:tcPr>
          <w:p w14:paraId="102E20FD" w14:textId="170DDFA6" w:rsidR="009254F3" w:rsidRPr="007F6152" w:rsidRDefault="009254F3"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54B451C4" w14:textId="0A498EFE" w:rsidR="009254F3" w:rsidRPr="007F6152" w:rsidRDefault="009254F3"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24B1AD76" w14:textId="42FF55C7" w:rsidR="009254F3" w:rsidRPr="007F6152" w:rsidRDefault="009254F3"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4F5858DD" w14:textId="588A9346" w:rsidR="009254F3" w:rsidRPr="007F6152" w:rsidRDefault="009254F3"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0B55FDB1" w14:textId="5740D86B" w:rsidR="009254F3" w:rsidRPr="007F6152" w:rsidRDefault="009254F3" w:rsidP="00956390">
            <w:pPr>
              <w:tabs>
                <w:tab w:val="left" w:pos="1440"/>
                <w:tab w:val="left" w:pos="2880"/>
              </w:tabs>
              <w:spacing w:line="192" w:lineRule="auto"/>
              <w:contextualSpacing/>
              <w:rPr>
                <w:rFonts w:cs="Arial"/>
                <w:sz w:val="18"/>
                <w:szCs w:val="18"/>
              </w:rPr>
            </w:pPr>
          </w:p>
        </w:tc>
      </w:tr>
      <w:tr w:rsidR="009254F3" w14:paraId="0E006BF3" w14:textId="0E1780F8" w:rsidTr="00E77548">
        <w:trPr>
          <w:trHeight w:hRule="exact" w:val="288"/>
          <w:jc w:val="center"/>
        </w:trPr>
        <w:tc>
          <w:tcPr>
            <w:tcW w:w="709" w:type="dxa"/>
            <w:shd w:val="clear" w:color="auto" w:fill="FFFFFF" w:themeFill="background1"/>
            <w:tcMar>
              <w:top w:w="58" w:type="dxa"/>
              <w:left w:w="58" w:type="dxa"/>
              <w:bottom w:w="58" w:type="dxa"/>
              <w:right w:w="58" w:type="dxa"/>
            </w:tcMar>
          </w:tcPr>
          <w:p w14:paraId="6E3E9435" w14:textId="489C3DE4" w:rsidR="009254F3" w:rsidRPr="007F6152" w:rsidRDefault="009254F3"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71C8A113" w14:textId="2CFF31DD" w:rsidR="009254F3" w:rsidRPr="007F6152" w:rsidRDefault="009254F3"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38D83E6E" w14:textId="5528C38D" w:rsidR="009254F3" w:rsidRPr="007F6152" w:rsidRDefault="009254F3"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5ADFC46C" w14:textId="17E2D104" w:rsidR="009254F3" w:rsidRPr="007F6152" w:rsidRDefault="009254F3"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557F417E" w14:textId="7379434B" w:rsidR="009254F3" w:rsidRPr="007F6152" w:rsidRDefault="009254F3" w:rsidP="00956390">
            <w:pPr>
              <w:tabs>
                <w:tab w:val="left" w:pos="1440"/>
                <w:tab w:val="left" w:pos="2880"/>
              </w:tabs>
              <w:spacing w:line="192" w:lineRule="auto"/>
              <w:contextualSpacing/>
              <w:rPr>
                <w:rFonts w:cs="Arial"/>
                <w:sz w:val="18"/>
                <w:szCs w:val="18"/>
              </w:rPr>
            </w:pPr>
          </w:p>
        </w:tc>
      </w:tr>
      <w:tr w:rsidR="009254F3" w14:paraId="0255E76E" w14:textId="3FD0124D" w:rsidTr="00E77548">
        <w:trPr>
          <w:trHeight w:hRule="exact" w:val="288"/>
          <w:jc w:val="center"/>
        </w:trPr>
        <w:tc>
          <w:tcPr>
            <w:tcW w:w="709" w:type="dxa"/>
            <w:shd w:val="clear" w:color="auto" w:fill="FFFFFF" w:themeFill="background1"/>
            <w:tcMar>
              <w:top w:w="58" w:type="dxa"/>
              <w:left w:w="58" w:type="dxa"/>
              <w:bottom w:w="58" w:type="dxa"/>
              <w:right w:w="58" w:type="dxa"/>
            </w:tcMar>
          </w:tcPr>
          <w:p w14:paraId="4139EF57" w14:textId="36BB7326" w:rsidR="009254F3" w:rsidRPr="007F6152" w:rsidRDefault="009254F3"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669FC0EF" w14:textId="503D5677" w:rsidR="009254F3" w:rsidRPr="007F6152" w:rsidRDefault="009254F3"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19B972FC" w14:textId="5C2AEF04" w:rsidR="009254F3" w:rsidRPr="007F6152" w:rsidRDefault="009254F3"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7A7CDF12" w14:textId="762059D8" w:rsidR="009254F3" w:rsidRPr="007F6152" w:rsidRDefault="009254F3"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2386B837" w14:textId="5223BB2A" w:rsidR="009254F3" w:rsidRPr="007F6152" w:rsidRDefault="009254F3" w:rsidP="00956390">
            <w:pPr>
              <w:tabs>
                <w:tab w:val="left" w:pos="1440"/>
                <w:tab w:val="left" w:pos="2880"/>
              </w:tabs>
              <w:spacing w:line="192" w:lineRule="auto"/>
              <w:contextualSpacing/>
              <w:rPr>
                <w:rFonts w:cs="Arial"/>
                <w:sz w:val="18"/>
                <w:szCs w:val="18"/>
              </w:rPr>
            </w:pPr>
          </w:p>
        </w:tc>
      </w:tr>
      <w:tr w:rsidR="009254F3" w14:paraId="449C30B4" w14:textId="4A844AFB" w:rsidTr="00E77548">
        <w:trPr>
          <w:trHeight w:hRule="exact" w:val="288"/>
          <w:jc w:val="center"/>
        </w:trPr>
        <w:tc>
          <w:tcPr>
            <w:tcW w:w="709" w:type="dxa"/>
            <w:shd w:val="clear" w:color="auto" w:fill="FFFFFF" w:themeFill="background1"/>
            <w:tcMar>
              <w:top w:w="58" w:type="dxa"/>
              <w:left w:w="58" w:type="dxa"/>
              <w:bottom w:w="58" w:type="dxa"/>
              <w:right w:w="58" w:type="dxa"/>
            </w:tcMar>
          </w:tcPr>
          <w:p w14:paraId="349C2B72" w14:textId="2C5AD7DC" w:rsidR="009254F3" w:rsidRPr="007F6152" w:rsidRDefault="009254F3"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663B8F01" w14:textId="3417DC21" w:rsidR="009254F3" w:rsidRPr="007F6152" w:rsidRDefault="009254F3"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15E9FAFF" w14:textId="1264A33A" w:rsidR="009254F3" w:rsidRPr="007F6152" w:rsidRDefault="009254F3"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4C4ED61D" w14:textId="39D69541" w:rsidR="009254F3" w:rsidRPr="007F6152" w:rsidRDefault="009254F3"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0778E956" w14:textId="7828A664" w:rsidR="009254F3" w:rsidRPr="007F6152" w:rsidRDefault="009254F3" w:rsidP="00956390">
            <w:pPr>
              <w:tabs>
                <w:tab w:val="left" w:pos="1440"/>
                <w:tab w:val="left" w:pos="2880"/>
              </w:tabs>
              <w:spacing w:line="192" w:lineRule="auto"/>
              <w:contextualSpacing/>
              <w:rPr>
                <w:rFonts w:cs="Arial"/>
                <w:sz w:val="18"/>
                <w:szCs w:val="18"/>
              </w:rPr>
            </w:pPr>
          </w:p>
        </w:tc>
      </w:tr>
      <w:tr w:rsidR="00D4592E" w14:paraId="091F4368" w14:textId="32DD531A" w:rsidTr="00E77548">
        <w:trPr>
          <w:trHeight w:hRule="exact" w:val="288"/>
          <w:jc w:val="center"/>
        </w:trPr>
        <w:tc>
          <w:tcPr>
            <w:tcW w:w="709" w:type="dxa"/>
            <w:shd w:val="clear" w:color="auto" w:fill="FFFFFF" w:themeFill="background1"/>
            <w:tcMar>
              <w:top w:w="58" w:type="dxa"/>
              <w:left w:w="58" w:type="dxa"/>
              <w:bottom w:w="58" w:type="dxa"/>
              <w:right w:w="58" w:type="dxa"/>
            </w:tcMar>
          </w:tcPr>
          <w:p w14:paraId="5485BC74" w14:textId="503D5460" w:rsidR="00D4592E" w:rsidRPr="007F6152" w:rsidRDefault="00D4592E"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299B8788" w14:textId="5BDAD4DE" w:rsidR="00D4592E" w:rsidRPr="007F6152" w:rsidRDefault="00D4592E"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4EAB3AA1" w14:textId="75253B5C" w:rsidR="00D4592E" w:rsidRPr="007F6152" w:rsidRDefault="00D4592E"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19F5249B" w14:textId="30633C26" w:rsidR="00D4592E" w:rsidRPr="007F6152" w:rsidRDefault="00D4592E"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6C8A1A49" w14:textId="6A073DDE" w:rsidR="00D4592E" w:rsidRPr="007F6152" w:rsidRDefault="00D4592E" w:rsidP="00956390">
            <w:pPr>
              <w:tabs>
                <w:tab w:val="left" w:pos="1440"/>
                <w:tab w:val="left" w:pos="2880"/>
              </w:tabs>
              <w:spacing w:line="192" w:lineRule="auto"/>
              <w:contextualSpacing/>
              <w:rPr>
                <w:rFonts w:cs="Arial"/>
                <w:sz w:val="18"/>
                <w:szCs w:val="18"/>
              </w:rPr>
            </w:pPr>
          </w:p>
        </w:tc>
      </w:tr>
      <w:tr w:rsidR="00D4592E" w14:paraId="16BB7EBC" w14:textId="330BAB23" w:rsidTr="00E77548">
        <w:trPr>
          <w:trHeight w:hRule="exact" w:val="288"/>
          <w:jc w:val="center"/>
        </w:trPr>
        <w:tc>
          <w:tcPr>
            <w:tcW w:w="709" w:type="dxa"/>
            <w:shd w:val="clear" w:color="auto" w:fill="FFFFFF" w:themeFill="background1"/>
            <w:tcMar>
              <w:top w:w="58" w:type="dxa"/>
              <w:left w:w="58" w:type="dxa"/>
              <w:bottom w:w="58" w:type="dxa"/>
              <w:right w:w="58" w:type="dxa"/>
            </w:tcMar>
          </w:tcPr>
          <w:p w14:paraId="0F699B04" w14:textId="6FC9E409" w:rsidR="00D4592E" w:rsidRPr="007F6152" w:rsidRDefault="00D4592E"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616C9EB3" w14:textId="2F3E1413" w:rsidR="00D4592E" w:rsidRPr="007F6152" w:rsidRDefault="00D4592E"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1F11265A" w14:textId="7B94D878" w:rsidR="00D4592E" w:rsidRPr="007F6152" w:rsidRDefault="00D4592E"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6FF8FEB1" w14:textId="18415CF2" w:rsidR="00D4592E" w:rsidRPr="007F6152" w:rsidRDefault="00D4592E"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3E4FCEC0" w14:textId="1E977261" w:rsidR="00D4592E" w:rsidRPr="007F6152" w:rsidRDefault="00D4592E" w:rsidP="00956390">
            <w:pPr>
              <w:tabs>
                <w:tab w:val="left" w:pos="1440"/>
                <w:tab w:val="left" w:pos="2880"/>
              </w:tabs>
              <w:spacing w:line="192" w:lineRule="auto"/>
              <w:contextualSpacing/>
              <w:rPr>
                <w:rFonts w:cs="Arial"/>
                <w:sz w:val="18"/>
                <w:szCs w:val="18"/>
              </w:rPr>
            </w:pPr>
          </w:p>
        </w:tc>
      </w:tr>
      <w:tr w:rsidR="00D4592E" w14:paraId="4702C6D6" w14:textId="6E46493A" w:rsidTr="00E77548">
        <w:trPr>
          <w:trHeight w:hRule="exact" w:val="288"/>
          <w:jc w:val="center"/>
        </w:trPr>
        <w:tc>
          <w:tcPr>
            <w:tcW w:w="709" w:type="dxa"/>
            <w:shd w:val="clear" w:color="auto" w:fill="FFFFFF" w:themeFill="background1"/>
            <w:tcMar>
              <w:top w:w="58" w:type="dxa"/>
              <w:left w:w="58" w:type="dxa"/>
              <w:bottom w:w="58" w:type="dxa"/>
              <w:right w:w="58" w:type="dxa"/>
            </w:tcMar>
          </w:tcPr>
          <w:p w14:paraId="31F9A3C0" w14:textId="61B12485" w:rsidR="00D4592E" w:rsidRPr="007F6152" w:rsidRDefault="00D4592E"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510BD218" w14:textId="63D2F51B" w:rsidR="00D4592E" w:rsidRPr="007F6152" w:rsidRDefault="00D4592E"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4D87B849" w14:textId="2F11F124" w:rsidR="00D4592E" w:rsidRPr="007F6152" w:rsidRDefault="00D4592E"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6AB5B2FE" w14:textId="5E5CADDF" w:rsidR="00D4592E" w:rsidRPr="007F6152" w:rsidRDefault="00D4592E"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57A09862" w14:textId="24871BE8" w:rsidR="00D4592E" w:rsidRPr="007F6152" w:rsidRDefault="00D4592E" w:rsidP="00956390">
            <w:pPr>
              <w:tabs>
                <w:tab w:val="left" w:pos="1440"/>
                <w:tab w:val="left" w:pos="2880"/>
              </w:tabs>
              <w:spacing w:line="192" w:lineRule="auto"/>
              <w:contextualSpacing/>
              <w:rPr>
                <w:rFonts w:cs="Arial"/>
                <w:sz w:val="18"/>
                <w:szCs w:val="18"/>
              </w:rPr>
            </w:pPr>
          </w:p>
        </w:tc>
      </w:tr>
      <w:tr w:rsidR="009254F3" w14:paraId="49480682" w14:textId="49452DA8" w:rsidTr="00E77548">
        <w:trPr>
          <w:trHeight w:hRule="exact" w:val="288"/>
          <w:jc w:val="center"/>
        </w:trPr>
        <w:tc>
          <w:tcPr>
            <w:tcW w:w="709" w:type="dxa"/>
            <w:shd w:val="clear" w:color="auto" w:fill="FFFFFF" w:themeFill="background1"/>
            <w:tcMar>
              <w:top w:w="58" w:type="dxa"/>
              <w:left w:w="58" w:type="dxa"/>
              <w:bottom w:w="58" w:type="dxa"/>
              <w:right w:w="58" w:type="dxa"/>
            </w:tcMar>
          </w:tcPr>
          <w:p w14:paraId="37054687" w14:textId="19742DE2" w:rsidR="009254F3" w:rsidRPr="007F6152" w:rsidRDefault="009254F3"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606F7A6A" w14:textId="1910FBAA" w:rsidR="009254F3" w:rsidRPr="007F6152" w:rsidRDefault="009254F3"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2FB81863" w14:textId="3B9363F4" w:rsidR="009254F3" w:rsidRPr="007F6152" w:rsidRDefault="009254F3"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448C6CAD" w14:textId="206E4E27" w:rsidR="009254F3" w:rsidRPr="007F6152" w:rsidRDefault="009254F3"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5A31F31A" w14:textId="42B8DEB9" w:rsidR="009254F3" w:rsidRPr="007F6152" w:rsidRDefault="009254F3" w:rsidP="00956390">
            <w:pPr>
              <w:tabs>
                <w:tab w:val="left" w:pos="1440"/>
                <w:tab w:val="left" w:pos="2880"/>
              </w:tabs>
              <w:spacing w:line="192" w:lineRule="auto"/>
              <w:contextualSpacing/>
              <w:rPr>
                <w:rFonts w:cs="Arial"/>
                <w:sz w:val="18"/>
                <w:szCs w:val="18"/>
              </w:rPr>
            </w:pPr>
          </w:p>
        </w:tc>
      </w:tr>
      <w:tr w:rsidR="009254F3" w14:paraId="28689FBB" w14:textId="34259325" w:rsidTr="00E77548">
        <w:trPr>
          <w:trHeight w:hRule="exact" w:val="288"/>
          <w:jc w:val="center"/>
        </w:trPr>
        <w:tc>
          <w:tcPr>
            <w:tcW w:w="709" w:type="dxa"/>
            <w:shd w:val="clear" w:color="auto" w:fill="FFFFFF" w:themeFill="background1"/>
            <w:tcMar>
              <w:top w:w="58" w:type="dxa"/>
              <w:left w:w="58" w:type="dxa"/>
              <w:bottom w:w="58" w:type="dxa"/>
              <w:right w:w="58" w:type="dxa"/>
            </w:tcMar>
          </w:tcPr>
          <w:p w14:paraId="6B2E8FCD" w14:textId="7DF566AF" w:rsidR="009254F3" w:rsidRPr="007F6152" w:rsidRDefault="009254F3" w:rsidP="00956390">
            <w:pPr>
              <w:tabs>
                <w:tab w:val="left" w:pos="1440"/>
                <w:tab w:val="left" w:pos="2880"/>
              </w:tabs>
              <w:spacing w:line="192" w:lineRule="auto"/>
              <w:contextualSpacing/>
              <w:rPr>
                <w:rFonts w:cs="Arial"/>
                <w:sz w:val="18"/>
                <w:szCs w:val="18"/>
              </w:rPr>
            </w:pPr>
          </w:p>
        </w:tc>
        <w:tc>
          <w:tcPr>
            <w:tcW w:w="3699" w:type="dxa"/>
            <w:shd w:val="clear" w:color="auto" w:fill="FFFFFF" w:themeFill="background1"/>
            <w:tcMar>
              <w:top w:w="58" w:type="dxa"/>
              <w:left w:w="58" w:type="dxa"/>
              <w:bottom w:w="58" w:type="dxa"/>
              <w:right w:w="58" w:type="dxa"/>
            </w:tcMar>
          </w:tcPr>
          <w:p w14:paraId="744F9EDC" w14:textId="4A7153EA" w:rsidR="009254F3" w:rsidRPr="007F6152" w:rsidRDefault="009254F3" w:rsidP="00956390">
            <w:pPr>
              <w:tabs>
                <w:tab w:val="left" w:pos="1440"/>
                <w:tab w:val="left" w:pos="2880"/>
              </w:tabs>
              <w:spacing w:line="192" w:lineRule="auto"/>
              <w:contextualSpacing/>
              <w:rPr>
                <w:rFonts w:cs="Arial"/>
                <w:sz w:val="18"/>
                <w:szCs w:val="18"/>
              </w:rPr>
            </w:pPr>
          </w:p>
        </w:tc>
        <w:tc>
          <w:tcPr>
            <w:tcW w:w="1107" w:type="dxa"/>
            <w:shd w:val="clear" w:color="auto" w:fill="FFFFFF" w:themeFill="background1"/>
            <w:tcMar>
              <w:top w:w="58" w:type="dxa"/>
              <w:left w:w="58" w:type="dxa"/>
              <w:bottom w:w="58" w:type="dxa"/>
              <w:right w:w="58" w:type="dxa"/>
            </w:tcMar>
          </w:tcPr>
          <w:p w14:paraId="2D8E53A3" w14:textId="78AD1A16" w:rsidR="009254F3" w:rsidRPr="007F6152" w:rsidRDefault="009254F3" w:rsidP="00956390">
            <w:pPr>
              <w:tabs>
                <w:tab w:val="left" w:pos="1440"/>
                <w:tab w:val="left" w:pos="2880"/>
              </w:tabs>
              <w:spacing w:line="192" w:lineRule="auto"/>
              <w:contextualSpacing/>
              <w:rPr>
                <w:rFonts w:cs="Arial"/>
                <w:sz w:val="18"/>
                <w:szCs w:val="18"/>
              </w:rPr>
            </w:pPr>
          </w:p>
        </w:tc>
        <w:tc>
          <w:tcPr>
            <w:tcW w:w="1488" w:type="dxa"/>
            <w:shd w:val="clear" w:color="auto" w:fill="FFFFFF" w:themeFill="background1"/>
            <w:tcMar>
              <w:top w:w="58" w:type="dxa"/>
              <w:left w:w="58" w:type="dxa"/>
              <w:bottom w:w="58" w:type="dxa"/>
              <w:right w:w="58" w:type="dxa"/>
            </w:tcMar>
          </w:tcPr>
          <w:p w14:paraId="482B557A" w14:textId="23CEB548" w:rsidR="009254F3" w:rsidRPr="007F6152" w:rsidRDefault="009254F3" w:rsidP="00956390">
            <w:pPr>
              <w:tabs>
                <w:tab w:val="left" w:pos="1440"/>
                <w:tab w:val="left" w:pos="2880"/>
              </w:tabs>
              <w:spacing w:line="192" w:lineRule="auto"/>
              <w:contextualSpacing/>
              <w:rPr>
                <w:rFonts w:cs="Arial"/>
                <w:sz w:val="18"/>
                <w:szCs w:val="18"/>
              </w:rPr>
            </w:pPr>
          </w:p>
        </w:tc>
        <w:tc>
          <w:tcPr>
            <w:tcW w:w="2130" w:type="dxa"/>
            <w:shd w:val="clear" w:color="auto" w:fill="FFFFFF" w:themeFill="background1"/>
            <w:tcMar>
              <w:top w:w="58" w:type="dxa"/>
              <w:left w:w="58" w:type="dxa"/>
              <w:bottom w:w="58" w:type="dxa"/>
              <w:right w:w="58" w:type="dxa"/>
            </w:tcMar>
          </w:tcPr>
          <w:p w14:paraId="417B0B2D" w14:textId="4C0D453A" w:rsidR="009254F3" w:rsidRPr="007F6152" w:rsidRDefault="009254F3" w:rsidP="00956390">
            <w:pPr>
              <w:tabs>
                <w:tab w:val="left" w:pos="1440"/>
                <w:tab w:val="left" w:pos="2880"/>
              </w:tabs>
              <w:spacing w:line="192" w:lineRule="auto"/>
              <w:contextualSpacing/>
              <w:rPr>
                <w:rFonts w:cs="Arial"/>
                <w:sz w:val="18"/>
                <w:szCs w:val="18"/>
              </w:rPr>
            </w:pPr>
          </w:p>
        </w:tc>
      </w:tr>
      <w:tr w:rsidR="00E77548" w14:paraId="46724E71" w14:textId="3DBDBFEE" w:rsidTr="00E77548">
        <w:trPr>
          <w:trHeight w:hRule="exact" w:val="288"/>
          <w:jc w:val="center"/>
        </w:trPr>
        <w:tc>
          <w:tcPr>
            <w:tcW w:w="709" w:type="dxa"/>
            <w:tcMar>
              <w:top w:w="58" w:type="dxa"/>
              <w:left w:w="58" w:type="dxa"/>
              <w:bottom w:w="58" w:type="dxa"/>
              <w:right w:w="58" w:type="dxa"/>
            </w:tcMar>
          </w:tcPr>
          <w:p w14:paraId="0C520D10" w14:textId="208ABA73" w:rsidR="00E77548" w:rsidRPr="007F6152" w:rsidRDefault="00E77548" w:rsidP="00956390">
            <w:pPr>
              <w:tabs>
                <w:tab w:val="left" w:pos="1440"/>
                <w:tab w:val="left" w:pos="2880"/>
              </w:tabs>
              <w:spacing w:line="192" w:lineRule="auto"/>
              <w:contextualSpacing/>
              <w:rPr>
                <w:rFonts w:cs="Arial"/>
                <w:sz w:val="18"/>
                <w:szCs w:val="18"/>
              </w:rPr>
            </w:pPr>
          </w:p>
        </w:tc>
        <w:tc>
          <w:tcPr>
            <w:tcW w:w="3699" w:type="dxa"/>
            <w:tcMar>
              <w:top w:w="58" w:type="dxa"/>
              <w:left w:w="58" w:type="dxa"/>
              <w:bottom w:w="58" w:type="dxa"/>
              <w:right w:w="58" w:type="dxa"/>
            </w:tcMar>
          </w:tcPr>
          <w:p w14:paraId="42CBE8B1" w14:textId="051F969D" w:rsidR="00E77548" w:rsidRPr="007F6152" w:rsidRDefault="00E77548" w:rsidP="00956390">
            <w:pPr>
              <w:tabs>
                <w:tab w:val="left" w:pos="1440"/>
                <w:tab w:val="left" w:pos="2880"/>
              </w:tabs>
              <w:spacing w:line="192" w:lineRule="auto"/>
              <w:contextualSpacing/>
              <w:rPr>
                <w:rFonts w:cs="Arial"/>
                <w:sz w:val="18"/>
                <w:szCs w:val="18"/>
              </w:rPr>
            </w:pPr>
          </w:p>
        </w:tc>
        <w:tc>
          <w:tcPr>
            <w:tcW w:w="1107" w:type="dxa"/>
            <w:tcMar>
              <w:top w:w="58" w:type="dxa"/>
              <w:left w:w="58" w:type="dxa"/>
              <w:bottom w:w="58" w:type="dxa"/>
              <w:right w:w="58" w:type="dxa"/>
            </w:tcMar>
          </w:tcPr>
          <w:p w14:paraId="23AAABE3" w14:textId="27E1A76E" w:rsidR="00E77548" w:rsidRPr="007F6152" w:rsidRDefault="00E77548" w:rsidP="00956390">
            <w:pPr>
              <w:tabs>
                <w:tab w:val="left" w:pos="1440"/>
                <w:tab w:val="left" w:pos="2880"/>
              </w:tabs>
              <w:spacing w:line="192" w:lineRule="auto"/>
              <w:contextualSpacing/>
              <w:rPr>
                <w:rFonts w:cs="Arial"/>
                <w:sz w:val="18"/>
                <w:szCs w:val="18"/>
              </w:rPr>
            </w:pPr>
          </w:p>
        </w:tc>
        <w:tc>
          <w:tcPr>
            <w:tcW w:w="1488" w:type="dxa"/>
            <w:tcMar>
              <w:top w:w="58" w:type="dxa"/>
              <w:left w:w="58" w:type="dxa"/>
              <w:bottom w:w="58" w:type="dxa"/>
              <w:right w:w="58" w:type="dxa"/>
            </w:tcMar>
          </w:tcPr>
          <w:p w14:paraId="6590F848" w14:textId="16E0E8C0" w:rsidR="00E77548" w:rsidRPr="007F6152" w:rsidRDefault="00E77548" w:rsidP="00956390">
            <w:pPr>
              <w:tabs>
                <w:tab w:val="left" w:pos="1440"/>
                <w:tab w:val="left" w:pos="2880"/>
              </w:tabs>
              <w:spacing w:line="192" w:lineRule="auto"/>
              <w:contextualSpacing/>
              <w:rPr>
                <w:rFonts w:cs="Arial"/>
                <w:sz w:val="18"/>
                <w:szCs w:val="18"/>
              </w:rPr>
            </w:pPr>
          </w:p>
        </w:tc>
        <w:tc>
          <w:tcPr>
            <w:tcW w:w="2130" w:type="dxa"/>
            <w:tcMar>
              <w:top w:w="58" w:type="dxa"/>
              <w:left w:w="58" w:type="dxa"/>
              <w:bottom w:w="58" w:type="dxa"/>
              <w:right w:w="58" w:type="dxa"/>
            </w:tcMar>
          </w:tcPr>
          <w:p w14:paraId="0591D3AD" w14:textId="4D4DD3A8" w:rsidR="00E77548" w:rsidRPr="007F6152" w:rsidRDefault="00E77548" w:rsidP="00956390">
            <w:pPr>
              <w:tabs>
                <w:tab w:val="left" w:pos="1440"/>
                <w:tab w:val="left" w:pos="2880"/>
              </w:tabs>
              <w:spacing w:line="192" w:lineRule="auto"/>
              <w:contextualSpacing/>
              <w:rPr>
                <w:rFonts w:cs="Arial"/>
                <w:sz w:val="18"/>
                <w:szCs w:val="18"/>
              </w:rPr>
            </w:pPr>
          </w:p>
        </w:tc>
      </w:tr>
      <w:tr w:rsidR="00E77548" w14:paraId="45C1BE19" w14:textId="3802183F" w:rsidTr="00E77548">
        <w:trPr>
          <w:trHeight w:hRule="exact" w:val="288"/>
          <w:jc w:val="center"/>
        </w:trPr>
        <w:tc>
          <w:tcPr>
            <w:tcW w:w="709" w:type="dxa"/>
            <w:tcMar>
              <w:top w:w="58" w:type="dxa"/>
              <w:left w:w="58" w:type="dxa"/>
              <w:bottom w:w="58" w:type="dxa"/>
              <w:right w:w="58" w:type="dxa"/>
            </w:tcMar>
          </w:tcPr>
          <w:p w14:paraId="2A38208A" w14:textId="3378D684" w:rsidR="00E77548" w:rsidRPr="007F6152" w:rsidRDefault="00E77548" w:rsidP="00956390">
            <w:pPr>
              <w:tabs>
                <w:tab w:val="left" w:pos="1440"/>
                <w:tab w:val="left" w:pos="2880"/>
              </w:tabs>
              <w:spacing w:line="192" w:lineRule="auto"/>
              <w:contextualSpacing/>
              <w:rPr>
                <w:rFonts w:cs="Arial"/>
                <w:sz w:val="18"/>
                <w:szCs w:val="18"/>
              </w:rPr>
            </w:pPr>
          </w:p>
        </w:tc>
        <w:tc>
          <w:tcPr>
            <w:tcW w:w="3699" w:type="dxa"/>
            <w:tcMar>
              <w:top w:w="58" w:type="dxa"/>
              <w:left w:w="58" w:type="dxa"/>
              <w:bottom w:w="58" w:type="dxa"/>
              <w:right w:w="58" w:type="dxa"/>
            </w:tcMar>
          </w:tcPr>
          <w:p w14:paraId="46451FA8" w14:textId="3DCA639D" w:rsidR="00E77548" w:rsidRPr="007F6152" w:rsidRDefault="00E77548" w:rsidP="00956390">
            <w:pPr>
              <w:tabs>
                <w:tab w:val="left" w:pos="1440"/>
                <w:tab w:val="left" w:pos="2880"/>
              </w:tabs>
              <w:spacing w:line="192" w:lineRule="auto"/>
              <w:contextualSpacing/>
              <w:rPr>
                <w:rFonts w:cs="Arial"/>
                <w:sz w:val="18"/>
                <w:szCs w:val="18"/>
              </w:rPr>
            </w:pPr>
          </w:p>
        </w:tc>
        <w:tc>
          <w:tcPr>
            <w:tcW w:w="1107" w:type="dxa"/>
            <w:tcMar>
              <w:top w:w="58" w:type="dxa"/>
              <w:left w:w="58" w:type="dxa"/>
              <w:bottom w:w="58" w:type="dxa"/>
              <w:right w:w="58" w:type="dxa"/>
            </w:tcMar>
          </w:tcPr>
          <w:p w14:paraId="64DC3B7B" w14:textId="185C59D3" w:rsidR="00E77548" w:rsidRPr="007F6152" w:rsidRDefault="00E77548" w:rsidP="00956390">
            <w:pPr>
              <w:tabs>
                <w:tab w:val="left" w:pos="1440"/>
                <w:tab w:val="left" w:pos="2880"/>
              </w:tabs>
              <w:spacing w:line="192" w:lineRule="auto"/>
              <w:contextualSpacing/>
              <w:rPr>
                <w:rFonts w:cs="Arial"/>
                <w:sz w:val="18"/>
                <w:szCs w:val="18"/>
              </w:rPr>
            </w:pPr>
          </w:p>
        </w:tc>
        <w:tc>
          <w:tcPr>
            <w:tcW w:w="1488" w:type="dxa"/>
            <w:tcMar>
              <w:top w:w="58" w:type="dxa"/>
              <w:left w:w="58" w:type="dxa"/>
              <w:bottom w:w="58" w:type="dxa"/>
              <w:right w:w="58" w:type="dxa"/>
            </w:tcMar>
          </w:tcPr>
          <w:p w14:paraId="6FE2DA83" w14:textId="29EEBAB0" w:rsidR="00E77548" w:rsidRPr="007F6152" w:rsidRDefault="00E77548" w:rsidP="00956390">
            <w:pPr>
              <w:tabs>
                <w:tab w:val="left" w:pos="1440"/>
                <w:tab w:val="left" w:pos="2880"/>
              </w:tabs>
              <w:spacing w:line="192" w:lineRule="auto"/>
              <w:contextualSpacing/>
              <w:rPr>
                <w:rFonts w:cs="Arial"/>
                <w:sz w:val="18"/>
                <w:szCs w:val="18"/>
              </w:rPr>
            </w:pPr>
          </w:p>
        </w:tc>
        <w:tc>
          <w:tcPr>
            <w:tcW w:w="2130" w:type="dxa"/>
            <w:tcMar>
              <w:top w:w="58" w:type="dxa"/>
              <w:left w:w="58" w:type="dxa"/>
              <w:bottom w:w="58" w:type="dxa"/>
              <w:right w:w="58" w:type="dxa"/>
            </w:tcMar>
          </w:tcPr>
          <w:p w14:paraId="6CE5C4F4" w14:textId="467CACE8" w:rsidR="00E77548" w:rsidRPr="007F6152" w:rsidRDefault="00E77548" w:rsidP="00956390">
            <w:pPr>
              <w:tabs>
                <w:tab w:val="left" w:pos="1440"/>
                <w:tab w:val="left" w:pos="2880"/>
              </w:tabs>
              <w:spacing w:line="192" w:lineRule="auto"/>
              <w:contextualSpacing/>
              <w:rPr>
                <w:rFonts w:cs="Arial"/>
                <w:sz w:val="18"/>
                <w:szCs w:val="18"/>
              </w:rPr>
            </w:pPr>
          </w:p>
        </w:tc>
      </w:tr>
      <w:tr w:rsidR="00E77548" w14:paraId="38390B76" w14:textId="3BB92123" w:rsidTr="00E77548">
        <w:trPr>
          <w:jc w:val="center"/>
        </w:trPr>
        <w:tc>
          <w:tcPr>
            <w:tcW w:w="7003" w:type="dxa"/>
            <w:gridSpan w:val="4"/>
            <w:tcMar>
              <w:top w:w="58" w:type="dxa"/>
              <w:left w:w="58" w:type="dxa"/>
              <w:bottom w:w="58" w:type="dxa"/>
              <w:right w:w="58" w:type="dxa"/>
            </w:tcMar>
            <w:vAlign w:val="center"/>
          </w:tcPr>
          <w:p w14:paraId="34A6AFDB" w14:textId="43690C2B" w:rsidR="00E77548" w:rsidRPr="00513391" w:rsidRDefault="00E77548" w:rsidP="00956390">
            <w:pPr>
              <w:tabs>
                <w:tab w:val="left" w:pos="1440"/>
                <w:tab w:val="left" w:pos="2880"/>
              </w:tabs>
              <w:spacing w:line="192" w:lineRule="auto"/>
              <w:contextualSpacing/>
              <w:jc w:val="right"/>
              <w:rPr>
                <w:b/>
                <w:sz w:val="18"/>
                <w:szCs w:val="18"/>
              </w:rPr>
            </w:pPr>
            <w:r w:rsidRPr="00513391">
              <w:rPr>
                <w:b/>
                <w:sz w:val="18"/>
                <w:szCs w:val="18"/>
              </w:rPr>
              <w:t>INCREASE (+) OR REDUCE (-) TOTAL TENDER BY:</w:t>
            </w:r>
          </w:p>
        </w:tc>
        <w:tc>
          <w:tcPr>
            <w:tcW w:w="2130" w:type="dxa"/>
            <w:tcMar>
              <w:top w:w="58" w:type="dxa"/>
              <w:left w:w="58" w:type="dxa"/>
              <w:bottom w:w="58" w:type="dxa"/>
              <w:right w:w="58" w:type="dxa"/>
            </w:tcMar>
          </w:tcPr>
          <w:p w14:paraId="79B5382D" w14:textId="30049AF3" w:rsidR="00E77548" w:rsidRPr="007F6152" w:rsidRDefault="00E77548" w:rsidP="00956390">
            <w:pPr>
              <w:tabs>
                <w:tab w:val="left" w:pos="1440"/>
                <w:tab w:val="left" w:pos="2880"/>
              </w:tabs>
              <w:spacing w:line="192" w:lineRule="auto"/>
              <w:contextualSpacing/>
              <w:rPr>
                <w:sz w:val="18"/>
                <w:szCs w:val="18"/>
              </w:rPr>
            </w:pPr>
          </w:p>
        </w:tc>
      </w:tr>
    </w:tbl>
    <w:p w14:paraId="671BD22D" w14:textId="50925F0B" w:rsidR="00E77548" w:rsidRPr="005858AF" w:rsidRDefault="00E77548" w:rsidP="005E7626">
      <w:pPr>
        <w:pStyle w:val="BodyText"/>
        <w:numPr>
          <w:ilvl w:val="0"/>
          <w:numId w:val="24"/>
        </w:numPr>
        <w:spacing w:before="120" w:line="216" w:lineRule="auto"/>
        <w:ind w:left="-360" w:right="-1008"/>
        <w:rPr>
          <w:rFonts w:cs="Arial"/>
          <w:szCs w:val="22"/>
        </w:rPr>
      </w:pPr>
      <w:r w:rsidRPr="005858AF">
        <w:rPr>
          <w:rFonts w:cs="Arial"/>
          <w:szCs w:val="22"/>
        </w:rPr>
        <w:t>For estimated quantity items state the unit price as it appears in the unit price schedule.</w:t>
      </w:r>
    </w:p>
    <w:p w14:paraId="315AE87B" w14:textId="1A55016A" w:rsidR="00E77548" w:rsidRPr="005858AF" w:rsidRDefault="00E77548" w:rsidP="005E7626">
      <w:pPr>
        <w:pStyle w:val="BodyText"/>
        <w:numPr>
          <w:ilvl w:val="0"/>
          <w:numId w:val="24"/>
        </w:numPr>
        <w:spacing w:before="120" w:line="216" w:lineRule="auto"/>
        <w:ind w:left="-360" w:right="-1008"/>
        <w:rPr>
          <w:rFonts w:cs="Arial"/>
          <w:szCs w:val="22"/>
        </w:rPr>
      </w:pPr>
      <w:r w:rsidRPr="005858AF">
        <w:rPr>
          <w:rFonts w:cs="Arial"/>
          <w:szCs w:val="22"/>
        </w:rPr>
        <w:t>For unit price or lump sum items state the estimated quantity as it appears in the unit price schedule.</w:t>
      </w:r>
    </w:p>
    <w:p w14:paraId="07959240" w14:textId="63C585ED" w:rsidR="00E77548" w:rsidRPr="005858AF" w:rsidRDefault="00E77548" w:rsidP="005E7626">
      <w:pPr>
        <w:pStyle w:val="BodyText"/>
        <w:numPr>
          <w:ilvl w:val="0"/>
          <w:numId w:val="24"/>
        </w:numPr>
        <w:spacing w:before="120" w:line="216" w:lineRule="auto"/>
        <w:ind w:left="-360" w:right="-1008"/>
        <w:rPr>
          <w:rFonts w:cs="Arial"/>
          <w:szCs w:val="22"/>
        </w:rPr>
      </w:pPr>
      <w:r w:rsidRPr="005858AF">
        <w:rPr>
          <w:rFonts w:cs="Arial"/>
          <w:szCs w:val="22"/>
        </w:rPr>
        <w:t>For lump sum items leave “Unit Price Ch</w:t>
      </w:r>
      <w:r w:rsidR="0066333D">
        <w:rPr>
          <w:rFonts w:cs="Arial"/>
          <w:szCs w:val="22"/>
        </w:rPr>
        <w:t>anges + or –’’ column blank.</w:t>
      </w:r>
    </w:p>
    <w:p w14:paraId="21C1AFD6" w14:textId="3FB19A23" w:rsidR="0066333D" w:rsidRPr="00D4592E" w:rsidRDefault="00E77548" w:rsidP="005E7626">
      <w:pPr>
        <w:pStyle w:val="BodyText"/>
        <w:numPr>
          <w:ilvl w:val="0"/>
          <w:numId w:val="24"/>
        </w:numPr>
        <w:spacing w:before="120" w:line="216" w:lineRule="auto"/>
        <w:ind w:left="-360" w:right="-1008"/>
        <w:rPr>
          <w:szCs w:val="22"/>
        </w:rPr>
      </w:pPr>
      <w:r w:rsidRPr="005858AF">
        <w:rPr>
          <w:rFonts w:cs="Arial"/>
          <w:szCs w:val="22"/>
        </w:rPr>
        <w:t xml:space="preserve">For lump sum items enter + or - the change amount in the </w:t>
      </w:r>
      <w:r w:rsidR="0066333D">
        <w:rPr>
          <w:rFonts w:cs="Arial"/>
          <w:szCs w:val="22"/>
        </w:rPr>
        <w:t xml:space="preserve">“Net Change to Total Bid + or </w:t>
      </w:r>
      <w:r w:rsidR="004666D7">
        <w:rPr>
          <w:rFonts w:cs="Arial"/>
          <w:szCs w:val="22"/>
        </w:rPr>
        <w:t>-</w:t>
      </w:r>
      <w:r w:rsidR="0066333D">
        <w:rPr>
          <w:rFonts w:cs="Arial"/>
          <w:szCs w:val="22"/>
        </w:rPr>
        <w:t>’’.</w:t>
      </w:r>
    </w:p>
    <w:p w14:paraId="2632A669" w14:textId="2526F541" w:rsidR="00D4592E" w:rsidRPr="0066333D" w:rsidRDefault="00D4592E" w:rsidP="005E7626">
      <w:pPr>
        <w:pStyle w:val="BodyText"/>
        <w:numPr>
          <w:ilvl w:val="0"/>
          <w:numId w:val="24"/>
        </w:numPr>
        <w:spacing w:before="120" w:line="216" w:lineRule="auto"/>
        <w:ind w:left="-360" w:right="-1008"/>
        <w:rPr>
          <w:szCs w:val="22"/>
        </w:rPr>
      </w:pPr>
      <w:r>
        <w:rPr>
          <w:szCs w:val="22"/>
        </w:rPr>
        <w:t>If required, additional amendment items may be added or attached to this form.</w:t>
      </w:r>
    </w:p>
    <w:p w14:paraId="0AECEAC9" w14:textId="733197FB" w:rsidR="00E77548" w:rsidRDefault="00E77548" w:rsidP="0066333D">
      <w:pPr>
        <w:pStyle w:val="BodyText"/>
        <w:ind w:left="-720" w:right="-990"/>
        <w:rPr>
          <w:rFonts w:cs="Arial"/>
          <w:szCs w:val="22"/>
        </w:rPr>
      </w:pPr>
      <w:r w:rsidRPr="00FB4DF1">
        <w:rPr>
          <w:rFonts w:cs="Arial"/>
          <w:szCs w:val="22"/>
        </w:rPr>
        <w:lastRenderedPageBreak/>
        <w:t xml:space="preserve">Each Bidder shall ascertain before </w:t>
      </w:r>
      <w:r>
        <w:rPr>
          <w:rFonts w:cs="Arial"/>
          <w:szCs w:val="22"/>
        </w:rPr>
        <w:t>tender</w:t>
      </w:r>
      <w:r w:rsidRPr="00FB4DF1">
        <w:rPr>
          <w:rFonts w:cs="Arial"/>
          <w:szCs w:val="22"/>
        </w:rPr>
        <w:t xml:space="preserve"> submission that it has </w:t>
      </w:r>
      <w:r>
        <w:rPr>
          <w:rFonts w:cs="Arial"/>
          <w:szCs w:val="22"/>
        </w:rPr>
        <w:t>obtained</w:t>
      </w:r>
      <w:r w:rsidRPr="00FB4DF1">
        <w:rPr>
          <w:rFonts w:cs="Arial"/>
          <w:szCs w:val="22"/>
        </w:rPr>
        <w:t xml:space="preserve"> all addenda issued by the Department and by signing the </w:t>
      </w:r>
      <w:r>
        <w:rPr>
          <w:rFonts w:cs="Arial"/>
          <w:szCs w:val="22"/>
        </w:rPr>
        <w:t>Tender Amendment Form</w:t>
      </w:r>
      <w:r w:rsidRPr="00FB4DF1">
        <w:rPr>
          <w:rFonts w:cs="Arial"/>
          <w:szCs w:val="22"/>
        </w:rPr>
        <w:t xml:space="preserve"> acknowledge</w:t>
      </w:r>
      <w:r>
        <w:rPr>
          <w:rFonts w:cs="Arial"/>
          <w:szCs w:val="22"/>
        </w:rPr>
        <w:t>s</w:t>
      </w:r>
      <w:r w:rsidRPr="00FB4DF1">
        <w:rPr>
          <w:rFonts w:cs="Arial"/>
          <w:szCs w:val="22"/>
        </w:rPr>
        <w:t xml:space="preserve"> that all issued addenda have been examined, read, and considered in their bid.</w:t>
      </w:r>
    </w:p>
    <w:p w14:paraId="3DF7C4B0" w14:textId="37EC57A4" w:rsidR="00E77548" w:rsidRDefault="00E77548" w:rsidP="0066333D">
      <w:pPr>
        <w:pStyle w:val="BodyText"/>
        <w:spacing w:after="120"/>
        <w:ind w:left="-720" w:right="-990"/>
        <w:rPr>
          <w:szCs w:val="22"/>
        </w:rPr>
      </w:pPr>
      <w:r w:rsidRPr="00357DB6">
        <w:rPr>
          <w:szCs w:val="22"/>
        </w:rPr>
        <w:t>We also acknowledge and agree that:</w:t>
      </w:r>
    </w:p>
    <w:p w14:paraId="65415918" w14:textId="31D40D2D" w:rsidR="00E77548" w:rsidRPr="00357DB6" w:rsidRDefault="00E77548" w:rsidP="005E7626">
      <w:pPr>
        <w:pStyle w:val="ListParagraph"/>
        <w:numPr>
          <w:ilvl w:val="0"/>
          <w:numId w:val="25"/>
        </w:numPr>
        <w:tabs>
          <w:tab w:val="left" w:pos="1440"/>
          <w:tab w:val="left" w:pos="2880"/>
        </w:tabs>
        <w:spacing w:before="0" w:after="120"/>
        <w:ind w:left="-360"/>
        <w:contextualSpacing w:val="0"/>
      </w:pPr>
      <w:r w:rsidRPr="00357DB6">
        <w:t>This change supersedes all previous changes including those to other bid item</w:t>
      </w:r>
      <w:r>
        <w:t>s</w:t>
      </w:r>
      <w:r w:rsidRPr="00357DB6">
        <w:t>. Previously submitted changes are null and void.</w:t>
      </w:r>
    </w:p>
    <w:p w14:paraId="1703E0A9" w14:textId="395DD5AC" w:rsidR="00E77548" w:rsidRPr="00357DB6" w:rsidRDefault="00E77548" w:rsidP="005E7626">
      <w:pPr>
        <w:pStyle w:val="ListParagraph"/>
        <w:numPr>
          <w:ilvl w:val="0"/>
          <w:numId w:val="25"/>
        </w:numPr>
        <w:tabs>
          <w:tab w:val="left" w:pos="1440"/>
          <w:tab w:val="left" w:pos="2880"/>
        </w:tabs>
        <w:spacing w:before="0" w:after="120"/>
        <w:ind w:left="-360"/>
        <w:contextualSpacing w:val="0"/>
      </w:pPr>
      <w:r w:rsidRPr="00357DB6">
        <w:t>We accept full responsibility for any lack of confidentiality arising from the use of this process.</w:t>
      </w:r>
    </w:p>
    <w:p w14:paraId="0ACE7F4D" w14:textId="66AFBCA5" w:rsidR="00E77548" w:rsidRDefault="00E77548" w:rsidP="005E7626">
      <w:pPr>
        <w:pStyle w:val="ListParagraph"/>
        <w:numPr>
          <w:ilvl w:val="0"/>
          <w:numId w:val="25"/>
        </w:numPr>
        <w:tabs>
          <w:tab w:val="left" w:pos="1440"/>
          <w:tab w:val="left" w:pos="2880"/>
        </w:tabs>
        <w:spacing w:before="0" w:after="120"/>
        <w:ind w:left="-360"/>
        <w:contextualSpacing w:val="0"/>
      </w:pPr>
      <w:r w:rsidRPr="00357DB6">
        <w:t xml:space="preserve">Failure of these </w:t>
      </w:r>
      <w:r>
        <w:t>modifications</w:t>
      </w:r>
      <w:r w:rsidRPr="00357DB6">
        <w:t xml:space="preserve"> to </w:t>
      </w:r>
      <w:r>
        <w:t>be received</w:t>
      </w:r>
      <w:r w:rsidRPr="00357DB6">
        <w:t>, on time,</w:t>
      </w:r>
      <w:r>
        <w:t xml:space="preserve"> legibly, clear as to intent, unambiguously,</w:t>
      </w:r>
      <w:r w:rsidRPr="00357DB6">
        <w:t xml:space="preserve"> accurately or completely for any reason will render these </w:t>
      </w:r>
      <w:r>
        <w:t>modifications</w:t>
      </w:r>
      <w:r w:rsidRPr="00357DB6">
        <w:t xml:space="preserve"> null and void.</w:t>
      </w:r>
    </w:p>
    <w:p w14:paraId="2EF66086" w14:textId="7EE4E493" w:rsidR="00E77548" w:rsidRDefault="00E77548" w:rsidP="00E77548">
      <w:pPr>
        <w:tabs>
          <w:tab w:val="left" w:pos="1440"/>
          <w:tab w:val="left" w:pos="2880"/>
        </w:tabs>
        <w:spacing w:line="192" w:lineRule="auto"/>
        <w:rPr>
          <w:szCs w:val="22"/>
        </w:rPr>
      </w:pPr>
    </w:p>
    <w:p w14:paraId="3CE1CD52" w14:textId="70FB2460" w:rsidR="00E77548" w:rsidRDefault="00E77548" w:rsidP="0066333D">
      <w:pPr>
        <w:tabs>
          <w:tab w:val="left" w:pos="1440"/>
          <w:tab w:val="left" w:pos="2880"/>
        </w:tabs>
        <w:spacing w:line="192" w:lineRule="auto"/>
        <w:ind w:left="-720"/>
        <w:rPr>
          <w:szCs w:val="22"/>
        </w:rPr>
      </w:pPr>
      <w:r>
        <w:rPr>
          <w:szCs w:val="22"/>
        </w:rPr>
        <w:t>I am</w:t>
      </w:r>
      <w:r w:rsidRPr="00780F31">
        <w:rPr>
          <w:szCs w:val="22"/>
        </w:rPr>
        <w:t xml:space="preserve"> au</w:t>
      </w:r>
      <w:r w:rsidRPr="0072066A">
        <w:rPr>
          <w:szCs w:val="22"/>
        </w:rPr>
        <w:t>thorized to bind the Bidde</w:t>
      </w:r>
      <w:r>
        <w:rPr>
          <w:szCs w:val="22"/>
        </w:rPr>
        <w:t>r:</w:t>
      </w:r>
    </w:p>
    <w:p w14:paraId="487A9401" w14:textId="6DAF5B93" w:rsidR="0066333D" w:rsidRDefault="0066333D" w:rsidP="0066333D">
      <w:pPr>
        <w:tabs>
          <w:tab w:val="left" w:pos="1440"/>
          <w:tab w:val="left" w:pos="2880"/>
        </w:tabs>
        <w:spacing w:line="192" w:lineRule="auto"/>
        <w:ind w:left="-720"/>
        <w:rPr>
          <w:szCs w:val="22"/>
        </w:rPr>
      </w:pPr>
    </w:p>
    <w:p w14:paraId="3D8E980F" w14:textId="7B591B66" w:rsidR="00E77548" w:rsidRDefault="00E77548" w:rsidP="0066333D">
      <w:pPr>
        <w:tabs>
          <w:tab w:val="left" w:pos="1440"/>
          <w:tab w:val="left" w:pos="2880"/>
        </w:tabs>
        <w:spacing w:line="192" w:lineRule="auto"/>
        <w:ind w:left="-720"/>
        <w:rPr>
          <w:szCs w:val="22"/>
          <w:u w:val="single"/>
        </w:rPr>
      </w:pPr>
    </w:p>
    <w:p w14:paraId="226C460D" w14:textId="0C686506" w:rsidR="00E77548" w:rsidRDefault="00E77548" w:rsidP="0066333D">
      <w:pPr>
        <w:tabs>
          <w:tab w:val="left" w:pos="1440"/>
          <w:tab w:val="left" w:pos="2880"/>
        </w:tabs>
        <w:spacing w:line="192" w:lineRule="auto"/>
        <w:ind w:left="-720"/>
        <w:rPr>
          <w:szCs w:val="22"/>
        </w:rPr>
      </w:pPr>
      <w:r w:rsidRPr="00A3726C">
        <w:rPr>
          <w:szCs w:val="22"/>
          <w:u w:val="single"/>
        </w:rPr>
        <w:t>___________________________</w:t>
      </w:r>
      <w:r>
        <w:rPr>
          <w:szCs w:val="22"/>
          <w:u w:val="single"/>
        </w:rPr>
        <w:t>____</w:t>
      </w:r>
      <w:r w:rsidRPr="00A3726C">
        <w:rPr>
          <w:szCs w:val="22"/>
          <w:u w:val="single"/>
        </w:rPr>
        <w:t>_</w:t>
      </w:r>
      <w:r w:rsidRPr="00A3726C">
        <w:rPr>
          <w:szCs w:val="22"/>
        </w:rPr>
        <w:t xml:space="preserve">         </w:t>
      </w:r>
      <w:r>
        <w:rPr>
          <w:szCs w:val="22"/>
        </w:rPr>
        <w:t xml:space="preserve">     </w:t>
      </w:r>
      <w:r w:rsidRPr="00A3726C">
        <w:rPr>
          <w:szCs w:val="22"/>
        </w:rPr>
        <w:t xml:space="preserve">  </w:t>
      </w:r>
    </w:p>
    <w:p w14:paraId="2EC828F4" w14:textId="15C0BE5B" w:rsidR="00E77548" w:rsidRDefault="00E77548" w:rsidP="0066333D">
      <w:pPr>
        <w:tabs>
          <w:tab w:val="left" w:pos="1440"/>
          <w:tab w:val="left" w:pos="2880"/>
        </w:tabs>
        <w:ind w:left="-720"/>
        <w:rPr>
          <w:szCs w:val="22"/>
        </w:rPr>
      </w:pPr>
      <w:r>
        <w:rPr>
          <w:szCs w:val="22"/>
        </w:rPr>
        <w:t xml:space="preserve">            Authorized </w:t>
      </w:r>
      <w:r w:rsidRPr="00A3726C">
        <w:rPr>
          <w:szCs w:val="22"/>
        </w:rPr>
        <w:t>Signature</w:t>
      </w:r>
    </w:p>
    <w:p w14:paraId="03FDFD11" w14:textId="1E53659A" w:rsidR="0066333D" w:rsidRPr="00A3726C" w:rsidRDefault="0066333D" w:rsidP="0066333D">
      <w:pPr>
        <w:tabs>
          <w:tab w:val="left" w:pos="1440"/>
          <w:tab w:val="left" w:pos="2880"/>
        </w:tabs>
        <w:ind w:left="-720"/>
        <w:rPr>
          <w:szCs w:val="22"/>
        </w:rPr>
      </w:pPr>
    </w:p>
    <w:p w14:paraId="4FD7F660" w14:textId="006D95CC" w:rsidR="00E77548" w:rsidRDefault="00E77548" w:rsidP="0066333D">
      <w:pPr>
        <w:tabs>
          <w:tab w:val="left" w:pos="1440"/>
          <w:tab w:val="left" w:pos="2880"/>
        </w:tabs>
        <w:spacing w:line="192" w:lineRule="auto"/>
        <w:ind w:left="-720"/>
        <w:rPr>
          <w:szCs w:val="22"/>
        </w:rPr>
      </w:pPr>
    </w:p>
    <w:p w14:paraId="2B13A3A2" w14:textId="3C43D0B2" w:rsidR="00E77548" w:rsidRPr="00A3726C" w:rsidRDefault="00E77548" w:rsidP="0066333D">
      <w:pPr>
        <w:tabs>
          <w:tab w:val="left" w:pos="1440"/>
          <w:tab w:val="left" w:pos="2880"/>
        </w:tabs>
        <w:spacing w:line="192" w:lineRule="auto"/>
        <w:ind w:left="-720"/>
        <w:rPr>
          <w:szCs w:val="22"/>
          <w:u w:val="single"/>
        </w:rPr>
      </w:pPr>
      <w:r w:rsidRPr="00A3726C">
        <w:rPr>
          <w:szCs w:val="22"/>
          <w:u w:val="single"/>
        </w:rPr>
        <w:t xml:space="preserve"> ___________________________</w:t>
      </w:r>
      <w:r>
        <w:rPr>
          <w:szCs w:val="22"/>
          <w:u w:val="single"/>
        </w:rPr>
        <w:t>____</w:t>
      </w:r>
      <w:r w:rsidRPr="00A3726C">
        <w:rPr>
          <w:szCs w:val="22"/>
          <w:u w:val="single"/>
        </w:rPr>
        <w:t>_</w:t>
      </w:r>
    </w:p>
    <w:p w14:paraId="2B7940C4" w14:textId="68594298" w:rsidR="00E77548" w:rsidRDefault="00E77548" w:rsidP="0066333D">
      <w:pPr>
        <w:tabs>
          <w:tab w:val="left" w:pos="1440"/>
          <w:tab w:val="left" w:pos="2880"/>
        </w:tabs>
        <w:ind w:left="-720"/>
        <w:rPr>
          <w:szCs w:val="22"/>
        </w:rPr>
      </w:pPr>
      <w:r w:rsidRPr="00A3726C">
        <w:rPr>
          <w:szCs w:val="22"/>
        </w:rPr>
        <w:t xml:space="preserve">                        Date</w:t>
      </w:r>
    </w:p>
    <w:p w14:paraId="65B65A8B" w14:textId="435CA985" w:rsidR="00E77548" w:rsidRPr="00A3726C" w:rsidRDefault="00E77548" w:rsidP="00E77548">
      <w:pPr>
        <w:tabs>
          <w:tab w:val="left" w:pos="1440"/>
          <w:tab w:val="left" w:pos="2880"/>
        </w:tabs>
        <w:rPr>
          <w:szCs w:val="22"/>
        </w:rPr>
      </w:pPr>
    </w:p>
    <w:p w14:paraId="3E41C0AC" w14:textId="142D9B3C" w:rsidR="00B84344" w:rsidRDefault="00E77548" w:rsidP="009C6016">
      <w:pPr>
        <w:keepLines/>
        <w:tabs>
          <w:tab w:val="left" w:pos="1440"/>
          <w:tab w:val="left" w:pos="2880"/>
        </w:tabs>
        <w:ind w:left="-720"/>
        <w:jc w:val="left"/>
        <w:rPr>
          <w:b/>
          <w:szCs w:val="22"/>
        </w:rPr>
      </w:pPr>
      <w:r w:rsidRPr="005858AF">
        <w:rPr>
          <w:b/>
          <w:szCs w:val="22"/>
        </w:rPr>
        <w:t xml:space="preserve">Send by </w:t>
      </w:r>
      <w:r w:rsidR="00577E44">
        <w:rPr>
          <w:b/>
          <w:szCs w:val="22"/>
        </w:rPr>
        <w:t xml:space="preserve">email to </w:t>
      </w:r>
      <w:hyperlink r:id="rId36" w:history="1">
        <w:r w:rsidR="00577E44" w:rsidRPr="00485AFD">
          <w:rPr>
            <w:rStyle w:val="Hyperlink"/>
            <w:b/>
            <w:szCs w:val="22"/>
          </w:rPr>
          <w:t>trans.tender@gov.ab.ca</w:t>
        </w:r>
      </w:hyperlink>
      <w:r w:rsidR="00577E44">
        <w:rPr>
          <w:b/>
          <w:szCs w:val="22"/>
        </w:rPr>
        <w:t xml:space="preserve">. </w:t>
      </w:r>
    </w:p>
    <w:p w14:paraId="1FBC814E" w14:textId="55FBCE9B" w:rsidR="00E77548" w:rsidRPr="00881AA3" w:rsidRDefault="00E77548" w:rsidP="009C6016">
      <w:pPr>
        <w:keepLines/>
        <w:tabs>
          <w:tab w:val="left" w:pos="1440"/>
          <w:tab w:val="left" w:pos="2880"/>
        </w:tabs>
        <w:ind w:left="-720"/>
        <w:jc w:val="left"/>
        <w:rPr>
          <w:b/>
          <w:szCs w:val="22"/>
        </w:rPr>
      </w:pPr>
      <w:r w:rsidRPr="005858AF">
        <w:rPr>
          <w:b/>
          <w:szCs w:val="22"/>
        </w:rPr>
        <w:br/>
      </w:r>
      <w:r w:rsidR="00B84344" w:rsidRPr="0042788A">
        <w:rPr>
          <w:b/>
          <w:sz w:val="20"/>
          <w:szCs w:val="20"/>
        </w:rPr>
        <w:t>(</w:t>
      </w:r>
      <w:r w:rsidR="00B84344">
        <w:rPr>
          <w:b/>
          <w:sz w:val="20"/>
          <w:szCs w:val="20"/>
        </w:rPr>
        <w:t>I</w:t>
      </w:r>
      <w:r w:rsidR="00B84344" w:rsidRPr="0042788A">
        <w:rPr>
          <w:b/>
          <w:sz w:val="20"/>
          <w:szCs w:val="20"/>
        </w:rPr>
        <w:t xml:space="preserve">nclude in </w:t>
      </w:r>
      <w:r w:rsidR="00417FD6">
        <w:rPr>
          <w:b/>
          <w:sz w:val="20"/>
          <w:szCs w:val="20"/>
        </w:rPr>
        <w:t xml:space="preserve">email </w:t>
      </w:r>
      <w:r w:rsidR="00B84344" w:rsidRPr="0042788A">
        <w:rPr>
          <w:b/>
          <w:sz w:val="20"/>
          <w:szCs w:val="20"/>
        </w:rPr>
        <w:t xml:space="preserve">subject line: “Tender No. XXXXXXX </w:t>
      </w:r>
      <w:r w:rsidR="00417FD6" w:rsidRPr="0042788A">
        <w:rPr>
          <w:b/>
          <w:sz w:val="20"/>
          <w:szCs w:val="20"/>
        </w:rPr>
        <w:t>–</w:t>
      </w:r>
      <w:r w:rsidR="00B84344" w:rsidRPr="0042788A">
        <w:rPr>
          <w:b/>
          <w:sz w:val="20"/>
          <w:szCs w:val="20"/>
        </w:rPr>
        <w:t xml:space="preserve"> Tender Amendment – Name of Bidder</w:t>
      </w:r>
      <w:r w:rsidRPr="0042788A">
        <w:rPr>
          <w:b/>
          <w:sz w:val="20"/>
          <w:szCs w:val="20"/>
        </w:rPr>
        <w:t>”</w:t>
      </w:r>
      <w:r w:rsidR="00B84344" w:rsidRPr="0042788A">
        <w:rPr>
          <w:b/>
          <w:sz w:val="20"/>
          <w:szCs w:val="20"/>
        </w:rPr>
        <w:t>)</w:t>
      </w:r>
    </w:p>
    <w:p w14:paraId="7F79841B" w14:textId="77777777" w:rsidR="00E77548" w:rsidRPr="00E77548" w:rsidRDefault="00E77548" w:rsidP="0066333D">
      <w:pPr>
        <w:ind w:left="-720"/>
        <w:rPr>
          <w:szCs w:val="22"/>
          <w:lang w:val="en-CA" w:eastAsia="en-US"/>
        </w:rPr>
      </w:pPr>
    </w:p>
    <w:p w14:paraId="3D891ED4" w14:textId="6F79A91C" w:rsidR="00E3798C" w:rsidRDefault="00E3798C" w:rsidP="00DD66B8">
      <w:pPr>
        <w:pStyle w:val="Heading1"/>
        <w:numPr>
          <w:ilvl w:val="0"/>
          <w:numId w:val="11"/>
        </w:numPr>
      </w:pPr>
      <w:bookmarkStart w:id="536" w:name="_Toc115183900"/>
      <w:r w:rsidRPr="00E324FC">
        <w:lastRenderedPageBreak/>
        <w:t>SPECIAL PROVISIONS</w:t>
      </w:r>
      <w:bookmarkEnd w:id="533"/>
      <w:bookmarkEnd w:id="536"/>
    </w:p>
    <w:p w14:paraId="50708860" w14:textId="7051F75D" w:rsidR="001E505F" w:rsidRPr="001E505F" w:rsidRDefault="001E505F" w:rsidP="00187EB9">
      <w:pPr>
        <w:pStyle w:val="Heading2"/>
      </w:pPr>
      <w:bookmarkStart w:id="537" w:name="_Toc463965508"/>
      <w:bookmarkStart w:id="538" w:name="_Toc115183901"/>
      <w:r w:rsidRPr="001E505F">
        <w:t>Standard Specifications, Specification Amendments and Typical Drawings</w:t>
      </w:r>
      <w:bookmarkEnd w:id="537"/>
      <w:bookmarkEnd w:id="538"/>
    </w:p>
    <w:p w14:paraId="082CB128" w14:textId="77777777" w:rsidR="001E505F" w:rsidRPr="001E505F" w:rsidRDefault="001E505F" w:rsidP="00B03F0C">
      <w:pPr>
        <w:pStyle w:val="Heading3"/>
      </w:pPr>
      <w:r w:rsidRPr="001E505F">
        <w:t>Department Name Change</w:t>
      </w:r>
    </w:p>
    <w:p w14:paraId="2FAEA569" w14:textId="1AC9F756" w:rsidR="001E505F" w:rsidRDefault="001E505F" w:rsidP="001E505F">
      <w:pPr>
        <w:rPr>
          <w:szCs w:val="22"/>
        </w:rPr>
      </w:pPr>
      <w:r w:rsidRPr="001E505F">
        <w:rPr>
          <w:szCs w:val="22"/>
        </w:rPr>
        <w:t xml:space="preserve">Due to government reorganization, the Department’s name has changed. As a result, some specifications, drawings, plans and other documents in this </w:t>
      </w:r>
      <w:r w:rsidR="006826D7">
        <w:rPr>
          <w:szCs w:val="22"/>
        </w:rPr>
        <w:t>C</w:t>
      </w:r>
      <w:r w:rsidRPr="001E505F">
        <w:rPr>
          <w:szCs w:val="22"/>
        </w:rPr>
        <w:t>ontract may continue to reference Alberta Infrastructure, Alberta Infrastructure and Transportation or Alberta Transportation and Utilities. Please be advised that any references to Alberta Infrastructure, Alberta Infrastructure and Transportation or Alberta Transportation and Utilities shall mean Alberta Transportation.</w:t>
      </w:r>
    </w:p>
    <w:p w14:paraId="6C6C9EF2" w14:textId="6751F7A5" w:rsidR="00333ADA" w:rsidRDefault="00333ADA" w:rsidP="00AB5D8A">
      <w:pPr>
        <w:pStyle w:val="Heading3"/>
      </w:pPr>
      <w:r>
        <w:t>Transition of the Crown</w:t>
      </w:r>
    </w:p>
    <w:p w14:paraId="41FB477C" w14:textId="3C590512" w:rsidR="00333ADA" w:rsidRPr="00AB5D8A" w:rsidRDefault="00EA4108">
      <w:pPr>
        <w:rPr>
          <w:lang w:val="en-CA" w:eastAsia="en-US"/>
        </w:rPr>
      </w:pPr>
      <w:r w:rsidRPr="00AB5D8A">
        <w:rPr>
          <w:iCs/>
        </w:rPr>
        <w:t>All instances of Her Majesty the Queen are deleted and replaced with His Majesty the King.</w:t>
      </w:r>
    </w:p>
    <w:p w14:paraId="5A0C6CD5" w14:textId="77777777" w:rsidR="001E505F" w:rsidRPr="001E505F" w:rsidRDefault="001E505F" w:rsidP="00B03F0C">
      <w:pPr>
        <w:pStyle w:val="Heading3"/>
      </w:pPr>
      <w:r w:rsidRPr="001E505F">
        <w:t>Standard Specifications for Highway and Bridge Construction Work</w:t>
      </w:r>
    </w:p>
    <w:p w14:paraId="3FD2E81A" w14:textId="738CD84F" w:rsidR="00764CD8" w:rsidRDefault="00205BE1" w:rsidP="00DD66B8">
      <w:pPr>
        <w:pStyle w:val="Heading4"/>
        <w:numPr>
          <w:ilvl w:val="3"/>
          <w:numId w:val="11"/>
        </w:numPr>
      </w:pPr>
      <w:r>
        <w:t>General</w:t>
      </w:r>
    </w:p>
    <w:p w14:paraId="7053D35A" w14:textId="77777777" w:rsidR="00764CD8" w:rsidRPr="00764CD8" w:rsidRDefault="00764CD8" w:rsidP="00764CD8">
      <w:pPr>
        <w:rPr>
          <w:lang w:val="en-CA" w:eastAsia="en-US"/>
        </w:rPr>
      </w:pPr>
    </w:p>
    <w:p w14:paraId="155838E5" w14:textId="5E1AA904" w:rsidR="001E505F" w:rsidRPr="001E505F" w:rsidRDefault="001E505F" w:rsidP="001E505F">
      <w:pPr>
        <w:rPr>
          <w:szCs w:val="22"/>
        </w:rPr>
      </w:pPr>
      <w:r w:rsidRPr="001E505F">
        <w:rPr>
          <w:szCs w:val="22"/>
        </w:rPr>
        <w:t>The standard specifications for highway and bridge construction work, which shall form part of the Contract, are published in the following Department manuals:</w:t>
      </w:r>
    </w:p>
    <w:p w14:paraId="748B67C1" w14:textId="77777777" w:rsidR="001E505F" w:rsidRPr="001E505F" w:rsidRDefault="001E505F" w:rsidP="001E505F">
      <w:pPr>
        <w:rPr>
          <w:szCs w:val="22"/>
        </w:rPr>
      </w:pPr>
    </w:p>
    <w:p w14:paraId="23184AA8" w14:textId="77777777" w:rsidR="001E505F" w:rsidRPr="001E505F" w:rsidRDefault="001E505F" w:rsidP="005E7626">
      <w:pPr>
        <w:numPr>
          <w:ilvl w:val="0"/>
          <w:numId w:val="19"/>
        </w:numPr>
        <w:ind w:hanging="720"/>
      </w:pPr>
      <w:r w:rsidRPr="001E505F">
        <w:t>General Specifications</w:t>
      </w:r>
      <w:r w:rsidR="00D47C5A">
        <w:t xml:space="preserve"> and</w:t>
      </w:r>
      <w:r w:rsidRPr="001E505F">
        <w:t xml:space="preserve"> Specification Amendments for Highway and Bridge Construction – Edition 1</w:t>
      </w:r>
      <w:r w:rsidR="00D47C5A">
        <w:t>6</w:t>
      </w:r>
      <w:r w:rsidRPr="001E505F">
        <w:t>, 201</w:t>
      </w:r>
      <w:r w:rsidR="00D47C5A">
        <w:t>9</w:t>
      </w:r>
      <w:r w:rsidRPr="001E505F">
        <w:t>;</w:t>
      </w:r>
    </w:p>
    <w:p w14:paraId="75F4C61A" w14:textId="77777777" w:rsidR="001E505F" w:rsidRPr="001E505F" w:rsidRDefault="001E505F" w:rsidP="001E505F">
      <w:pPr>
        <w:ind w:left="720" w:hanging="720"/>
      </w:pPr>
    </w:p>
    <w:p w14:paraId="4A60C0B1" w14:textId="22C66FA3" w:rsidR="001E505F" w:rsidRPr="001E505F" w:rsidRDefault="001E505F" w:rsidP="005E7626">
      <w:pPr>
        <w:numPr>
          <w:ilvl w:val="0"/>
          <w:numId w:val="19"/>
        </w:numPr>
        <w:ind w:hanging="720"/>
      </w:pPr>
      <w:r w:rsidRPr="001E505F">
        <w:t>Standard Specifications for Highway Construction – Edition 1</w:t>
      </w:r>
      <w:r w:rsidR="00B66F1E">
        <w:t>6</w:t>
      </w:r>
      <w:r w:rsidRPr="001E505F">
        <w:t>, 201</w:t>
      </w:r>
      <w:r w:rsidR="00B66F1E">
        <w:t>9</w:t>
      </w:r>
      <w:r w:rsidRPr="001E505F">
        <w:t>;</w:t>
      </w:r>
    </w:p>
    <w:p w14:paraId="7CCD19D8" w14:textId="77777777" w:rsidR="001E505F" w:rsidRPr="001E505F" w:rsidRDefault="001E505F" w:rsidP="001E505F">
      <w:pPr>
        <w:ind w:left="720" w:hanging="720"/>
      </w:pPr>
    </w:p>
    <w:p w14:paraId="6365619D" w14:textId="27B8551E" w:rsidR="001E505F" w:rsidRDefault="001E505F" w:rsidP="005E7626">
      <w:pPr>
        <w:numPr>
          <w:ilvl w:val="0"/>
          <w:numId w:val="19"/>
        </w:numPr>
        <w:ind w:hanging="720"/>
      </w:pPr>
      <w:r w:rsidRPr="001E505F">
        <w:t>Standard Specifications for Bridge Construction – Edition 1</w:t>
      </w:r>
      <w:r w:rsidR="002349B3">
        <w:t>7</w:t>
      </w:r>
      <w:r w:rsidRPr="001E505F">
        <w:t>, 20</w:t>
      </w:r>
      <w:r w:rsidR="002349B3">
        <w:t>20</w:t>
      </w:r>
      <w:r w:rsidR="00285D89">
        <w:t>;</w:t>
      </w:r>
    </w:p>
    <w:p w14:paraId="65A62B93" w14:textId="35034B43" w:rsidR="00285D89" w:rsidRDefault="00285D89" w:rsidP="00285D89">
      <w:pPr>
        <w:rPr>
          <w:rFonts w:cstheme="minorBidi"/>
          <w:szCs w:val="22"/>
          <w:lang w:val="en-CA" w:eastAsia="en-US"/>
        </w:rPr>
      </w:pPr>
    </w:p>
    <w:p w14:paraId="5A6B17DD" w14:textId="1CFF2F60" w:rsidR="00285D89" w:rsidRDefault="00285D89" w:rsidP="00285D89">
      <w:pPr>
        <w:rPr>
          <w:rFonts w:cstheme="minorBidi"/>
          <w:szCs w:val="22"/>
          <w:lang w:val="en-CA" w:eastAsia="en-US"/>
        </w:rPr>
      </w:pPr>
      <w:r>
        <w:rPr>
          <w:rFonts w:cstheme="minorBidi"/>
          <w:szCs w:val="22"/>
          <w:lang w:val="en-CA" w:eastAsia="en-US"/>
        </w:rPr>
        <w:t xml:space="preserve">which </w:t>
      </w:r>
      <w:r w:rsidRPr="00285D89">
        <w:rPr>
          <w:rFonts w:cstheme="minorBidi"/>
          <w:szCs w:val="22"/>
          <w:lang w:val="en-CA" w:eastAsia="en-US"/>
        </w:rPr>
        <w:t>are available for viewing and/or dow</w:t>
      </w:r>
      <w:r>
        <w:rPr>
          <w:rFonts w:cstheme="minorBidi"/>
          <w:szCs w:val="22"/>
          <w:lang w:val="en-CA" w:eastAsia="en-US"/>
        </w:rPr>
        <w:t>nload from the Department’s web</w:t>
      </w:r>
      <w:r w:rsidRPr="00285D89">
        <w:rPr>
          <w:rFonts w:cstheme="minorBidi"/>
          <w:szCs w:val="22"/>
          <w:lang w:val="en-CA" w:eastAsia="en-US"/>
        </w:rPr>
        <w:t>site at the link shown below</w:t>
      </w:r>
      <w:r>
        <w:rPr>
          <w:rFonts w:cstheme="minorBidi"/>
          <w:szCs w:val="22"/>
          <w:lang w:val="en-CA" w:eastAsia="en-US"/>
        </w:rPr>
        <w:t>:</w:t>
      </w:r>
    </w:p>
    <w:p w14:paraId="76C52EE3" w14:textId="03194E8E" w:rsidR="00285D89" w:rsidRDefault="00285D89" w:rsidP="00285D89">
      <w:pPr>
        <w:rPr>
          <w:rFonts w:cstheme="minorBidi"/>
          <w:szCs w:val="22"/>
          <w:lang w:val="en-CA" w:eastAsia="en-US"/>
        </w:rPr>
      </w:pPr>
    </w:p>
    <w:p w14:paraId="7CE7548B" w14:textId="044729F5" w:rsidR="00285D89" w:rsidRDefault="00F51FEF" w:rsidP="00285D89">
      <w:hyperlink r:id="rId37" w:history="1">
        <w:r w:rsidR="00285D89" w:rsidRPr="00E81469">
          <w:rPr>
            <w:rStyle w:val="Hyperlink"/>
          </w:rPr>
          <w:t>https://www.alberta.ca/construction-contract-templates.aspx</w:t>
        </w:r>
      </w:hyperlink>
      <w:r w:rsidR="00285D89">
        <w:t>.</w:t>
      </w:r>
    </w:p>
    <w:p w14:paraId="638299AE" w14:textId="2543F3A3" w:rsidR="00F503DB" w:rsidRDefault="00F503DB" w:rsidP="00DD66B8">
      <w:pPr>
        <w:pStyle w:val="Heading4"/>
        <w:numPr>
          <w:ilvl w:val="3"/>
          <w:numId w:val="11"/>
        </w:numPr>
      </w:pPr>
      <w:r>
        <w:t xml:space="preserve">Contract </w:t>
      </w:r>
      <w:r w:rsidR="006060E6">
        <w:t>Type</w:t>
      </w:r>
    </w:p>
    <w:p w14:paraId="6378795B" w14:textId="77777777" w:rsidR="00F503DB" w:rsidRPr="00F503DB" w:rsidRDefault="00F503DB" w:rsidP="00F503DB">
      <w:pPr>
        <w:rPr>
          <w:lang w:val="en-CA" w:eastAsia="en-US"/>
        </w:rPr>
      </w:pPr>
    </w:p>
    <w:p w14:paraId="3248CEF3" w14:textId="33D1575B" w:rsidR="00F503DB" w:rsidRPr="00F503DB" w:rsidRDefault="00EE44F6" w:rsidP="00F503DB">
      <w:pPr>
        <w:rPr>
          <w:lang w:val="en-CA"/>
        </w:rPr>
      </w:pPr>
      <w:r>
        <w:rPr>
          <w:lang w:val="en-CA"/>
        </w:rPr>
        <w:t>I</w:t>
      </w:r>
      <w:r w:rsidR="00F503DB" w:rsidRPr="00F503DB">
        <w:rPr>
          <w:lang w:val="en-CA"/>
        </w:rPr>
        <w:t xml:space="preserve">n accordance with </w:t>
      </w:r>
      <w:r w:rsidR="006060E6">
        <w:rPr>
          <w:lang w:val="en-CA"/>
        </w:rPr>
        <w:t xml:space="preserve">the </w:t>
      </w:r>
      <w:r w:rsidR="006060E6" w:rsidRPr="00F503DB">
        <w:rPr>
          <w:lang w:val="en-CA"/>
        </w:rPr>
        <w:t>General Specification</w:t>
      </w:r>
      <w:r w:rsidR="006060E6">
        <w:rPr>
          <w:lang w:val="en-CA"/>
        </w:rPr>
        <w:t>s</w:t>
      </w:r>
      <w:r w:rsidR="006060E6" w:rsidRPr="00F503DB">
        <w:rPr>
          <w:lang w:val="en-CA"/>
        </w:rPr>
        <w:t xml:space="preserve"> </w:t>
      </w:r>
      <w:r w:rsidR="006060E6">
        <w:rPr>
          <w:lang w:val="en-CA"/>
        </w:rPr>
        <w:t>S</w:t>
      </w:r>
      <w:r w:rsidR="00F503DB" w:rsidRPr="00F503DB">
        <w:rPr>
          <w:lang w:val="en-CA"/>
        </w:rPr>
        <w:t>ections 1.2.39</w:t>
      </w:r>
      <w:r w:rsidR="00F503DB">
        <w:rPr>
          <w:lang w:val="en-CA"/>
        </w:rPr>
        <w:t xml:space="preserve">, </w:t>
      </w:r>
      <w:r w:rsidR="00F503DB" w:rsidRPr="00F503DB">
        <w:rPr>
          <w:caps/>
          <w:lang w:val="en-CA"/>
        </w:rPr>
        <w:t>Adjustment of Completion Dates</w:t>
      </w:r>
      <w:r w:rsidR="00F503DB">
        <w:rPr>
          <w:lang w:val="en-CA"/>
        </w:rPr>
        <w:t xml:space="preserve">, </w:t>
      </w:r>
      <w:r w:rsidR="00F503DB" w:rsidRPr="00F503DB">
        <w:rPr>
          <w:lang w:val="en-CA"/>
        </w:rPr>
        <w:t>1.2.40</w:t>
      </w:r>
      <w:r w:rsidR="00F503DB">
        <w:rPr>
          <w:lang w:val="en-CA"/>
        </w:rPr>
        <w:t>,</w:t>
      </w:r>
      <w:r w:rsidR="00F503DB" w:rsidRPr="00F503DB">
        <w:rPr>
          <w:lang w:val="en-CA"/>
        </w:rPr>
        <w:t xml:space="preserve"> </w:t>
      </w:r>
      <w:r w:rsidR="00F503DB" w:rsidRPr="00F503DB">
        <w:rPr>
          <w:caps/>
          <w:lang w:val="en-CA"/>
        </w:rPr>
        <w:t>Failure to Complete on Time</w:t>
      </w:r>
      <w:r w:rsidR="00F503DB" w:rsidRPr="00F503DB">
        <w:rPr>
          <w:lang w:val="en-CA"/>
        </w:rPr>
        <w:t>, and 1.2.43</w:t>
      </w:r>
      <w:r w:rsidR="00F503DB">
        <w:rPr>
          <w:lang w:val="en-CA"/>
        </w:rPr>
        <w:t>,</w:t>
      </w:r>
      <w:r w:rsidR="00F503DB" w:rsidRPr="00F503DB">
        <w:rPr>
          <w:lang w:val="en-CA"/>
        </w:rPr>
        <w:t xml:space="preserve"> </w:t>
      </w:r>
      <w:r w:rsidR="00F503DB" w:rsidRPr="00F503DB">
        <w:rPr>
          <w:caps/>
          <w:lang w:val="en-CA"/>
        </w:rPr>
        <w:t>Seasonal or Prolonged Shutdown</w:t>
      </w:r>
      <w:r w:rsidR="00F503DB" w:rsidRPr="00F503DB">
        <w:rPr>
          <w:lang w:val="en-CA"/>
        </w:rPr>
        <w:t>, this Contract will be considered a:</w:t>
      </w:r>
    </w:p>
    <w:p w14:paraId="2E381266" w14:textId="77777777" w:rsidR="00F503DB" w:rsidRPr="00F503DB" w:rsidRDefault="00F503DB" w:rsidP="00F503DB">
      <w:pPr>
        <w:rPr>
          <w:lang w:val="en-CA"/>
        </w:rPr>
      </w:pPr>
      <w:r w:rsidRPr="00F503DB">
        <w:rPr>
          <w:lang w:val="en-CA"/>
        </w:rPr>
        <w:t> </w:t>
      </w:r>
    </w:p>
    <w:p w14:paraId="3826AFE4" w14:textId="77777777" w:rsidR="00F503DB" w:rsidRPr="00F503DB" w:rsidRDefault="00F503DB" w:rsidP="00F503DB">
      <w:pPr>
        <w:rPr>
          <w:i/>
          <w:color w:val="FF0000"/>
          <w:lang w:val="en-CA"/>
        </w:rPr>
      </w:pPr>
      <w:r w:rsidRPr="00F503DB">
        <w:rPr>
          <w:i/>
          <w:color w:val="FF0000"/>
          <w:lang w:val="en-CA"/>
        </w:rPr>
        <w:t>Roadway Contract</w:t>
      </w:r>
    </w:p>
    <w:p w14:paraId="3F3699B1" w14:textId="77777777" w:rsidR="00F503DB" w:rsidRPr="00F503DB" w:rsidRDefault="00F503DB" w:rsidP="00F503DB">
      <w:pPr>
        <w:rPr>
          <w:i/>
          <w:color w:val="FF0000"/>
          <w:lang w:val="en-CA"/>
        </w:rPr>
      </w:pPr>
      <w:r w:rsidRPr="00F503DB">
        <w:rPr>
          <w:i/>
          <w:color w:val="FF0000"/>
          <w:lang w:val="en-CA"/>
        </w:rPr>
        <w:t>Combined Contract</w:t>
      </w:r>
    </w:p>
    <w:p w14:paraId="2CB2E94D" w14:textId="77777777" w:rsidR="00F503DB" w:rsidRPr="00F503DB" w:rsidRDefault="00F503DB" w:rsidP="00F503DB">
      <w:pPr>
        <w:rPr>
          <w:i/>
          <w:color w:val="FF0000"/>
          <w:lang w:val="en-CA"/>
        </w:rPr>
      </w:pPr>
      <w:r w:rsidRPr="00F503DB">
        <w:rPr>
          <w:i/>
          <w:color w:val="FF0000"/>
          <w:lang w:val="en-CA"/>
        </w:rPr>
        <w:t>Bridge Only Contract</w:t>
      </w:r>
    </w:p>
    <w:p w14:paraId="1BD38A69" w14:textId="7E587A33" w:rsidR="00F503DB" w:rsidRDefault="00F503DB" w:rsidP="00F503DB"/>
    <w:p w14:paraId="2354EE57" w14:textId="59159CEC" w:rsidR="00F503DB" w:rsidRDefault="00F503DB" w:rsidP="004666D7">
      <w:pPr>
        <w:shd w:val="clear" w:color="auto" w:fill="FFFF99"/>
      </w:pPr>
      <w:r w:rsidRPr="007A2395">
        <w:rPr>
          <w:b/>
          <w:i/>
          <w:sz w:val="18"/>
          <w:szCs w:val="20"/>
        </w:rPr>
        <w:t>Editing note:</w:t>
      </w:r>
      <w:r>
        <w:rPr>
          <w:i/>
          <w:sz w:val="18"/>
          <w:szCs w:val="20"/>
        </w:rPr>
        <w:t xml:space="preserve"> Select based on project scope</w:t>
      </w:r>
      <w:r w:rsidR="004666D7">
        <w:tab/>
      </w:r>
    </w:p>
    <w:p w14:paraId="435E9E79" w14:textId="77B1BC94" w:rsidR="001E505F" w:rsidRPr="001E505F" w:rsidRDefault="001E505F" w:rsidP="00B03F0C">
      <w:pPr>
        <w:pStyle w:val="Heading3"/>
      </w:pPr>
      <w:r w:rsidRPr="001E505F">
        <w:lastRenderedPageBreak/>
        <w:t>Additional Specifications and Typical Drawings</w:t>
      </w:r>
    </w:p>
    <w:p w14:paraId="320030E0" w14:textId="0BE3CE08" w:rsidR="001E505F" w:rsidRPr="001E505F" w:rsidRDefault="001E505F" w:rsidP="001E505F">
      <w:pPr>
        <w:rPr>
          <w:szCs w:val="22"/>
        </w:rPr>
      </w:pPr>
      <w:r w:rsidRPr="001E505F">
        <w:rPr>
          <w:szCs w:val="22"/>
        </w:rPr>
        <w:t>The following additional Specifications and typical drawings, which form part of the Contract, are available for viewing and/or download from the Department</w:t>
      </w:r>
      <w:r w:rsidR="00655B91">
        <w:rPr>
          <w:szCs w:val="22"/>
        </w:rPr>
        <w:t>’</w:t>
      </w:r>
      <w:r w:rsidRPr="001E505F">
        <w:rPr>
          <w:szCs w:val="22"/>
        </w:rPr>
        <w:t xml:space="preserve">s web site at the links shown below: </w:t>
      </w:r>
    </w:p>
    <w:p w14:paraId="4C5FD299" w14:textId="77777777" w:rsidR="001E505F" w:rsidRPr="001E505F" w:rsidRDefault="001E505F" w:rsidP="001E505F">
      <w:pPr>
        <w:rPr>
          <w:szCs w:val="22"/>
        </w:rPr>
      </w:pPr>
    </w:p>
    <w:p w14:paraId="131F0D87" w14:textId="7D81A096" w:rsidR="001E505F" w:rsidRPr="00E77EA1" w:rsidRDefault="001E505F" w:rsidP="005E7626">
      <w:pPr>
        <w:numPr>
          <w:ilvl w:val="0"/>
          <w:numId w:val="19"/>
        </w:numPr>
        <w:spacing w:after="120"/>
        <w:rPr>
          <w:b/>
          <w:bCs/>
          <w:szCs w:val="22"/>
          <w:lang w:val="en-CA"/>
        </w:rPr>
      </w:pPr>
      <w:r w:rsidRPr="001E505F">
        <w:t xml:space="preserve">Typical minimum requirements for traffic accommodation and construction zone temporary signing are included in the manual entitled “Traffic Accommodation in Work Zones Manual, 2nd Edition, 2018”. </w:t>
      </w:r>
      <w:hyperlink r:id="rId38" w:history="1">
        <w:r w:rsidR="00E77EA1" w:rsidRPr="00E15FDA">
          <w:rPr>
            <w:rStyle w:val="Hyperlink"/>
            <w:b/>
            <w:szCs w:val="22"/>
          </w:rPr>
          <w:t>https://www.alberta.ca/traffic-accommodation-in-work-zones.aspx</w:t>
        </w:r>
      </w:hyperlink>
    </w:p>
    <w:p w14:paraId="2956B4A2" w14:textId="77777777" w:rsidR="001E505F" w:rsidRPr="001E505F" w:rsidRDefault="001E505F" w:rsidP="001E505F">
      <w:pPr>
        <w:ind w:left="720" w:hanging="720"/>
      </w:pPr>
    </w:p>
    <w:p w14:paraId="7E5C745A" w14:textId="7B7443AB" w:rsidR="001E505F" w:rsidRPr="001E505F" w:rsidRDefault="001E505F" w:rsidP="001E505F">
      <w:pPr>
        <w:ind w:left="720"/>
        <w:rPr>
          <w:szCs w:val="22"/>
        </w:rPr>
      </w:pPr>
      <w:r w:rsidRPr="001E505F">
        <w:rPr>
          <w:szCs w:val="22"/>
        </w:rPr>
        <w:t xml:space="preserve">It may be necessary for the Contractor to modify these drawings and/or develop new drawings to address non-typical situations when developing the Traffic Accommodation Strategy in accordance with </w:t>
      </w:r>
      <w:r w:rsidR="00655B91">
        <w:rPr>
          <w:szCs w:val="22"/>
        </w:rPr>
        <w:t xml:space="preserve">Standard </w:t>
      </w:r>
      <w:r w:rsidRPr="001E505F">
        <w:rPr>
          <w:szCs w:val="22"/>
        </w:rPr>
        <w:t>Specification</w:t>
      </w:r>
      <w:r w:rsidR="00D73FD3">
        <w:rPr>
          <w:szCs w:val="22"/>
        </w:rPr>
        <w:t>s</w:t>
      </w:r>
      <w:r w:rsidR="00655B91">
        <w:rPr>
          <w:szCs w:val="22"/>
        </w:rPr>
        <w:t xml:space="preserve"> for Highway Construction Section</w:t>
      </w:r>
      <w:r w:rsidRPr="001E505F">
        <w:rPr>
          <w:szCs w:val="22"/>
        </w:rPr>
        <w:t xml:space="preserve"> 7.1, Traffic Accommodation and Temporary Signing.</w:t>
      </w:r>
    </w:p>
    <w:p w14:paraId="3BE8A82B" w14:textId="77777777" w:rsidR="001E505F" w:rsidRPr="001E505F" w:rsidRDefault="001E505F" w:rsidP="001E505F">
      <w:pPr>
        <w:ind w:left="720" w:hanging="720"/>
        <w:rPr>
          <w:szCs w:val="22"/>
        </w:rPr>
      </w:pPr>
    </w:p>
    <w:p w14:paraId="7EFD04B0" w14:textId="77777777" w:rsidR="00944505" w:rsidRDefault="00944505" w:rsidP="00944505">
      <w:pPr>
        <w:numPr>
          <w:ilvl w:val="0"/>
          <w:numId w:val="20"/>
        </w:numPr>
        <w:ind w:left="720" w:hanging="720"/>
      </w:pPr>
      <w:r w:rsidRPr="001E505F">
        <w:t>Typical minimum requirements for pavement markings are included in the Department manual entitled “Alberta Highway Pavement Marking Guide, 2</w:t>
      </w:r>
      <w:r w:rsidRPr="001E505F">
        <w:rPr>
          <w:vertAlign w:val="superscript"/>
        </w:rPr>
        <w:t>nd</w:t>
      </w:r>
      <w:r w:rsidRPr="001E505F">
        <w:t xml:space="preserve"> Edition”. </w:t>
      </w:r>
    </w:p>
    <w:p w14:paraId="4BA9DA6F" w14:textId="764B9A49" w:rsidR="00944505" w:rsidRDefault="00F51FEF" w:rsidP="00944505">
      <w:pPr>
        <w:ind w:left="720"/>
        <w:rPr>
          <w:rStyle w:val="Hyperlink"/>
          <w:b/>
        </w:rPr>
      </w:pPr>
      <w:hyperlink r:id="rId39" w:history="1">
        <w:r w:rsidR="00944505" w:rsidRPr="0090440F">
          <w:rPr>
            <w:rStyle w:val="Hyperlink"/>
            <w:b/>
          </w:rPr>
          <w:t>https://open.alberta.ca/dataset/highway-pavement-marking-guide-2nd-edition</w:t>
        </w:r>
      </w:hyperlink>
    </w:p>
    <w:p w14:paraId="4D6ADA41" w14:textId="77777777" w:rsidR="00944505" w:rsidRPr="0090440F" w:rsidRDefault="00944505" w:rsidP="00944505">
      <w:pPr>
        <w:ind w:left="720"/>
      </w:pPr>
    </w:p>
    <w:p w14:paraId="64E873C2" w14:textId="48DB7BF5" w:rsidR="001E505F" w:rsidRDefault="001E505F" w:rsidP="005E7626">
      <w:pPr>
        <w:numPr>
          <w:ilvl w:val="0"/>
          <w:numId w:val="19"/>
        </w:numPr>
        <w:ind w:hanging="720"/>
      </w:pPr>
      <w:r w:rsidRPr="001E505F">
        <w:t>Drawings showing the typical minimum requirements for permanent highway signage.</w:t>
      </w:r>
    </w:p>
    <w:p w14:paraId="272F40AB" w14:textId="5DD05817" w:rsidR="00E15FDA" w:rsidRPr="00E15FDA" w:rsidRDefault="00F51FEF" w:rsidP="00E15FDA">
      <w:pPr>
        <w:ind w:left="720"/>
        <w:rPr>
          <w:b/>
          <w:u w:val="single"/>
        </w:rPr>
      </w:pPr>
      <w:hyperlink r:id="rId40" w:history="1">
        <w:r w:rsidR="004666D7" w:rsidRPr="00FC4CE7">
          <w:rPr>
            <w:rStyle w:val="Hyperlink"/>
            <w:b/>
          </w:rPr>
          <w:t>https://www.alberta.ca/traffic-control-manuals-and-guidelines.aspx</w:t>
        </w:r>
      </w:hyperlink>
    </w:p>
    <w:p w14:paraId="5AF80BBA" w14:textId="77777777" w:rsidR="001E505F" w:rsidRPr="001E505F" w:rsidRDefault="001E505F" w:rsidP="001E505F">
      <w:pPr>
        <w:ind w:left="720" w:hanging="720"/>
      </w:pPr>
    </w:p>
    <w:p w14:paraId="78E6D794" w14:textId="77777777" w:rsidR="001E505F" w:rsidRPr="001E505F" w:rsidRDefault="001E505F" w:rsidP="005E7626">
      <w:pPr>
        <w:numPr>
          <w:ilvl w:val="0"/>
          <w:numId w:val="19"/>
        </w:numPr>
        <w:ind w:hanging="720"/>
      </w:pPr>
      <w:r w:rsidRPr="001E505F">
        <w:t>Drawings showing the typical minimum requirements for barriers.</w:t>
      </w:r>
    </w:p>
    <w:p w14:paraId="6EE3EEFA" w14:textId="6388D94B" w:rsidR="001E505F" w:rsidRPr="00E15FDA" w:rsidRDefault="00F51FEF" w:rsidP="00E15FDA">
      <w:pPr>
        <w:ind w:left="720"/>
        <w:rPr>
          <w:rStyle w:val="Hyperlink"/>
          <w:b/>
        </w:rPr>
      </w:pPr>
      <w:hyperlink r:id="rId41" w:history="1">
        <w:r w:rsidR="00E15FDA" w:rsidRPr="00E15FDA">
          <w:rPr>
            <w:rStyle w:val="Hyperlink"/>
            <w:b/>
          </w:rPr>
          <w:t>https://www.alberta.ca/standard-drawings-listing-active-individual-files.aspx</w:t>
        </w:r>
      </w:hyperlink>
    </w:p>
    <w:p w14:paraId="352FF2A2" w14:textId="77777777" w:rsidR="00E15FDA" w:rsidRPr="001E505F" w:rsidRDefault="00E15FDA" w:rsidP="001E505F">
      <w:pPr>
        <w:ind w:left="720" w:hanging="720"/>
      </w:pPr>
    </w:p>
    <w:p w14:paraId="3953F1BE" w14:textId="77777777" w:rsidR="001E505F" w:rsidRPr="001E505F" w:rsidRDefault="001E505F" w:rsidP="005E7626">
      <w:pPr>
        <w:numPr>
          <w:ilvl w:val="0"/>
          <w:numId w:val="19"/>
        </w:numPr>
        <w:ind w:hanging="720"/>
      </w:pPr>
      <w:r w:rsidRPr="001E505F">
        <w:t>Typical minimum requirements for erosion and sediment control devices.</w:t>
      </w:r>
    </w:p>
    <w:p w14:paraId="678AE370" w14:textId="77A84963" w:rsidR="001E505F" w:rsidRDefault="00F51FEF" w:rsidP="00626E38">
      <w:pPr>
        <w:ind w:left="720"/>
        <w:rPr>
          <w:rStyle w:val="Hyperlink"/>
          <w:b/>
          <w:szCs w:val="22"/>
        </w:rPr>
      </w:pPr>
      <w:hyperlink r:id="rId42" w:history="1">
        <w:r w:rsidR="00626E38" w:rsidRPr="008924B7">
          <w:rPr>
            <w:rStyle w:val="Hyperlink"/>
            <w:b/>
            <w:szCs w:val="22"/>
          </w:rPr>
          <w:t>https://www.alberta.ca/geotechnical-and-erosion-control.aspx</w:t>
        </w:r>
      </w:hyperlink>
    </w:p>
    <w:p w14:paraId="5C4D27C1" w14:textId="77777777" w:rsidR="00626E38" w:rsidRPr="001E505F" w:rsidRDefault="00626E38" w:rsidP="00626E38">
      <w:pPr>
        <w:ind w:left="720"/>
      </w:pPr>
    </w:p>
    <w:p w14:paraId="56441D46" w14:textId="77777777" w:rsidR="001E505F" w:rsidRPr="001E505F" w:rsidRDefault="001E505F" w:rsidP="005E7626">
      <w:pPr>
        <w:numPr>
          <w:ilvl w:val="0"/>
          <w:numId w:val="19"/>
        </w:numPr>
        <w:ind w:hanging="720"/>
      </w:pPr>
      <w:r w:rsidRPr="001E505F">
        <w:t>Typical minimum requirements for highway street lighting devices are included in the Department manual entitled “Highway Lighting Guide – 2003”.</w:t>
      </w:r>
    </w:p>
    <w:p w14:paraId="109EF168" w14:textId="31A36127" w:rsidR="001E505F" w:rsidRPr="00C766B7" w:rsidRDefault="00F51FEF" w:rsidP="00C766B7">
      <w:pPr>
        <w:ind w:left="720"/>
        <w:rPr>
          <w:rStyle w:val="Hyperlink"/>
          <w:b/>
          <w:szCs w:val="22"/>
        </w:rPr>
      </w:pPr>
      <w:hyperlink r:id="rId43" w:history="1">
        <w:r w:rsidR="004666D7" w:rsidRPr="00FC4CE7">
          <w:rPr>
            <w:rStyle w:val="Hyperlink"/>
            <w:b/>
            <w:szCs w:val="22"/>
          </w:rPr>
          <w:t>https://www.alberta.ca/traffic-control-manuals-and-guidelines.aspx</w:t>
        </w:r>
      </w:hyperlink>
    </w:p>
    <w:p w14:paraId="2E15B5EA" w14:textId="77777777" w:rsidR="00C766B7" w:rsidRPr="001E505F" w:rsidRDefault="00C766B7" w:rsidP="001E505F">
      <w:pPr>
        <w:ind w:left="720" w:hanging="720"/>
      </w:pPr>
    </w:p>
    <w:p w14:paraId="4421E48A" w14:textId="2243BBE6" w:rsidR="00C766B7" w:rsidRPr="004666D7" w:rsidRDefault="001E505F" w:rsidP="005E7626">
      <w:pPr>
        <w:numPr>
          <w:ilvl w:val="0"/>
          <w:numId w:val="19"/>
        </w:numPr>
        <w:ind w:hanging="720"/>
        <w:rPr>
          <w:rStyle w:val="Hyperlink"/>
          <w:b/>
          <w:szCs w:val="22"/>
        </w:rPr>
      </w:pPr>
      <w:r w:rsidRPr="00C766B7">
        <w:t>All other typical plans and drawings are available at the following link:</w:t>
      </w:r>
      <w:r w:rsidR="00C766B7">
        <w:t xml:space="preserve"> </w:t>
      </w:r>
      <w:hyperlink r:id="rId44" w:history="1">
        <w:r w:rsidR="00C766B7" w:rsidRPr="004666D7">
          <w:rPr>
            <w:rStyle w:val="Hyperlink"/>
            <w:b/>
            <w:szCs w:val="22"/>
          </w:rPr>
          <w:t>https://www.alberta.ca/cb-6-highway-standard-plates-active.aspx</w:t>
        </w:r>
      </w:hyperlink>
    </w:p>
    <w:p w14:paraId="4E67BE27" w14:textId="77777777" w:rsidR="001E505F" w:rsidRDefault="001E505F" w:rsidP="001E505F">
      <w:pPr>
        <w:spacing w:before="120" w:after="120"/>
        <w:rPr>
          <w:szCs w:val="22"/>
        </w:rPr>
      </w:pPr>
      <w:r w:rsidRPr="001E505F">
        <w:rPr>
          <w:szCs w:val="22"/>
        </w:rPr>
        <w:t>Hard copy versions of select manuals are available for purchase from:</w:t>
      </w:r>
    </w:p>
    <w:p w14:paraId="7CF6B4A2" w14:textId="0AFAFF2E" w:rsidR="001E505F" w:rsidRDefault="001E505F" w:rsidP="00521696">
      <w:pPr>
        <w:keepLines/>
        <w:tabs>
          <w:tab w:val="left" w:pos="720"/>
          <w:tab w:val="right" w:pos="9000"/>
        </w:tabs>
        <w:spacing w:before="120" w:after="120"/>
        <w:ind w:left="720" w:hanging="720"/>
        <w:contextualSpacing/>
        <w:jc w:val="left"/>
        <w:rPr>
          <w:rFonts w:cs="Arial"/>
          <w:szCs w:val="22"/>
        </w:rPr>
      </w:pPr>
      <w:r>
        <w:rPr>
          <w:rFonts w:cs="Arial"/>
          <w:szCs w:val="22"/>
        </w:rPr>
        <w:tab/>
        <w:t>A</w:t>
      </w:r>
      <w:r w:rsidRPr="001E505F">
        <w:rPr>
          <w:rFonts w:cs="Arial"/>
          <w:szCs w:val="22"/>
        </w:rPr>
        <w:t>lberta Transportation</w:t>
      </w:r>
      <w:r w:rsidRPr="001E505F">
        <w:rPr>
          <w:rFonts w:cs="Arial"/>
          <w:szCs w:val="22"/>
        </w:rPr>
        <w:tab/>
        <w:t>Telephone: (780) 415-1068</w:t>
      </w:r>
      <w:r w:rsidRPr="001E505F">
        <w:rPr>
          <w:rFonts w:cs="Arial"/>
          <w:szCs w:val="22"/>
        </w:rPr>
        <w:br/>
        <w:t>Strategic Procurement Branch</w:t>
      </w:r>
      <w:r w:rsidRPr="001E505F">
        <w:rPr>
          <w:rFonts w:cs="Arial"/>
          <w:szCs w:val="22"/>
        </w:rPr>
        <w:tab/>
      </w:r>
      <w:r w:rsidRPr="001E505F">
        <w:rPr>
          <w:rFonts w:cs="Arial"/>
          <w:szCs w:val="22"/>
        </w:rPr>
        <w:br/>
        <w:t>Suite 3</w:t>
      </w:r>
      <w:r w:rsidR="00317A0C">
        <w:rPr>
          <w:rFonts w:cs="Arial"/>
          <w:szCs w:val="22"/>
        </w:rPr>
        <w:t>03</w:t>
      </w:r>
      <w:r w:rsidRPr="001E505F">
        <w:rPr>
          <w:rFonts w:cs="Arial"/>
          <w:szCs w:val="22"/>
        </w:rPr>
        <w:t>, 3</w:t>
      </w:r>
      <w:r w:rsidRPr="001E505F">
        <w:rPr>
          <w:rFonts w:cs="Arial"/>
          <w:szCs w:val="22"/>
          <w:vertAlign w:val="superscript"/>
        </w:rPr>
        <w:t>rd</w:t>
      </w:r>
      <w:r w:rsidRPr="001E505F">
        <w:rPr>
          <w:rFonts w:cs="Arial"/>
          <w:szCs w:val="22"/>
        </w:rPr>
        <w:t xml:space="preserve"> Floor, Twin Atria Building</w:t>
      </w:r>
      <w:r w:rsidRPr="001E505F">
        <w:rPr>
          <w:rFonts w:cs="Arial"/>
          <w:szCs w:val="22"/>
        </w:rPr>
        <w:br/>
        <w:t>4999 – 98 Ave.</w:t>
      </w:r>
      <w:r w:rsidRPr="001E505F">
        <w:rPr>
          <w:rFonts w:cs="Arial"/>
          <w:szCs w:val="22"/>
        </w:rPr>
        <w:br/>
        <w:t>Edmonton, AB, T6B 2X3</w:t>
      </w:r>
    </w:p>
    <w:p w14:paraId="1F7CB339" w14:textId="77777777" w:rsidR="001E505F" w:rsidRPr="001E505F" w:rsidRDefault="001E505F" w:rsidP="001E505F">
      <w:pPr>
        <w:keepLines/>
        <w:tabs>
          <w:tab w:val="left" w:pos="720"/>
          <w:tab w:val="right" w:pos="9000"/>
        </w:tabs>
        <w:spacing w:before="120" w:after="120"/>
        <w:ind w:left="720" w:hanging="720"/>
        <w:contextualSpacing/>
        <w:rPr>
          <w:rFonts w:cs="Arial"/>
          <w:szCs w:val="22"/>
        </w:rPr>
      </w:pPr>
    </w:p>
    <w:p w14:paraId="0DF45BAA" w14:textId="77777777" w:rsidR="001E505F" w:rsidRDefault="001E505F" w:rsidP="001E505F">
      <w:pPr>
        <w:spacing w:before="120" w:after="120"/>
        <w:rPr>
          <w:szCs w:val="22"/>
        </w:rPr>
      </w:pPr>
      <w:r w:rsidRPr="001E505F">
        <w:rPr>
          <w:szCs w:val="22"/>
        </w:rPr>
        <w:lastRenderedPageBreak/>
        <w:t>Bidders are advised that, from time to time, the Department may issue revisions to existing drawings, and/or may insert drawings into the above mentioned manuals without re-printing hard-copy editions of the manual. These new and/or revised drawings will be available on the Department’s web site.</w:t>
      </w:r>
    </w:p>
    <w:p w14:paraId="726D46F2" w14:textId="452D85E1" w:rsidR="001E505F" w:rsidRPr="001E505F" w:rsidRDefault="001E505F" w:rsidP="001E505F">
      <w:pPr>
        <w:spacing w:before="120" w:after="120"/>
        <w:rPr>
          <w:szCs w:val="22"/>
        </w:rPr>
      </w:pPr>
      <w:r w:rsidRPr="001E505F">
        <w:rPr>
          <w:szCs w:val="22"/>
        </w:rPr>
        <w:t xml:space="preserve">Bidders are further advised that any drawing revisions and/or new drawings that are posted on the Department’s web site as of five </w:t>
      </w:r>
      <w:r w:rsidR="006826D7">
        <w:rPr>
          <w:szCs w:val="22"/>
        </w:rPr>
        <w:t xml:space="preserve">(5) </w:t>
      </w:r>
      <w:r w:rsidRPr="001E505F">
        <w:rPr>
          <w:szCs w:val="22"/>
        </w:rPr>
        <w:t xml:space="preserve">calendar days prior to the date set for </w:t>
      </w:r>
      <w:r w:rsidR="00B068BC" w:rsidRPr="00B068BC">
        <w:rPr>
          <w:szCs w:val="22"/>
        </w:rPr>
        <w:t>receiving tenders</w:t>
      </w:r>
      <w:r w:rsidRPr="001E505F">
        <w:rPr>
          <w:szCs w:val="22"/>
        </w:rPr>
        <w:t xml:space="preserve">, will apply to this </w:t>
      </w:r>
      <w:r w:rsidR="009C1F21">
        <w:rPr>
          <w:szCs w:val="22"/>
        </w:rPr>
        <w:t>p</w:t>
      </w:r>
      <w:r w:rsidRPr="001E505F">
        <w:rPr>
          <w:szCs w:val="22"/>
        </w:rPr>
        <w:t>roject.</w:t>
      </w:r>
    </w:p>
    <w:p w14:paraId="6547A8F9" w14:textId="77777777" w:rsidR="001E505F" w:rsidRPr="001E505F" w:rsidRDefault="001E505F" w:rsidP="001E505F">
      <w:pPr>
        <w:spacing w:before="120" w:after="120"/>
        <w:rPr>
          <w:szCs w:val="22"/>
        </w:rPr>
      </w:pPr>
      <w:r w:rsidRPr="001E505F">
        <w:rPr>
          <w:szCs w:val="22"/>
        </w:rPr>
        <w:t>Any standard drawings that are not available on the Department’s web site will be included in the Contract documents.</w:t>
      </w:r>
    </w:p>
    <w:p w14:paraId="092A4A6D" w14:textId="77777777" w:rsidR="00E3798C" w:rsidRDefault="00E3798C" w:rsidP="00B03F0C">
      <w:pPr>
        <w:pStyle w:val="Heading3"/>
      </w:pPr>
      <w:r w:rsidRPr="00E324FC">
        <w:t>Specification Amendments</w:t>
      </w:r>
    </w:p>
    <w:p w14:paraId="25EC7861" w14:textId="4128C990" w:rsidR="00A86126" w:rsidRDefault="001E6B47" w:rsidP="007F2F0B">
      <w:pPr>
        <w:tabs>
          <w:tab w:val="left" w:pos="1440"/>
          <w:tab w:val="left" w:pos="2880"/>
        </w:tabs>
        <w:rPr>
          <w:rFonts w:cs="Arial"/>
          <w:szCs w:val="22"/>
        </w:rPr>
      </w:pPr>
      <w:r w:rsidRPr="00E324FC">
        <w:rPr>
          <w:rFonts w:cs="Arial"/>
          <w:szCs w:val="22"/>
        </w:rPr>
        <w:t xml:space="preserve">The Specification Amendments listed in the following </w:t>
      </w:r>
      <w:r w:rsidR="004A5003">
        <w:rPr>
          <w:rFonts w:cs="Arial"/>
          <w:szCs w:val="22"/>
        </w:rPr>
        <w:t>t</w:t>
      </w:r>
      <w:r w:rsidRPr="00E324FC">
        <w:rPr>
          <w:rFonts w:cs="Arial"/>
          <w:szCs w:val="22"/>
        </w:rPr>
        <w:t>able are contained in the "General Specifications</w:t>
      </w:r>
      <w:r w:rsidR="004A5003">
        <w:rPr>
          <w:rFonts w:cs="Arial"/>
          <w:szCs w:val="22"/>
        </w:rPr>
        <w:t xml:space="preserve"> and</w:t>
      </w:r>
      <w:r w:rsidRPr="00E324FC">
        <w:rPr>
          <w:rFonts w:cs="Arial"/>
          <w:szCs w:val="22"/>
        </w:rPr>
        <w:t xml:space="preserve"> Specification Amendments for Highway and Bridge Construction - Edition 1</w:t>
      </w:r>
      <w:r w:rsidR="00D00443" w:rsidRPr="00E324FC">
        <w:rPr>
          <w:rFonts w:cs="Arial"/>
          <w:szCs w:val="22"/>
        </w:rPr>
        <w:t>6</w:t>
      </w:r>
      <w:r w:rsidRPr="00E324FC">
        <w:rPr>
          <w:rFonts w:cs="Arial"/>
          <w:szCs w:val="22"/>
        </w:rPr>
        <w:t>, 201</w:t>
      </w:r>
      <w:r w:rsidR="004A5003">
        <w:rPr>
          <w:rFonts w:cs="Arial"/>
          <w:szCs w:val="22"/>
        </w:rPr>
        <w:t>9</w:t>
      </w:r>
      <w:r w:rsidRPr="00E324FC">
        <w:rPr>
          <w:rFonts w:cs="Arial"/>
          <w:szCs w:val="22"/>
        </w:rPr>
        <w:t xml:space="preserve">".  Items that are marked with an "X" </w:t>
      </w:r>
      <w:r w:rsidR="009505B8">
        <w:rPr>
          <w:rFonts w:cs="Arial"/>
          <w:szCs w:val="22"/>
        </w:rPr>
        <w:t>apply to the</w:t>
      </w:r>
      <w:r w:rsidR="006826D7">
        <w:rPr>
          <w:rFonts w:cs="Arial"/>
          <w:szCs w:val="22"/>
        </w:rPr>
        <w:t xml:space="preserve"> </w:t>
      </w:r>
      <w:r w:rsidR="002B64DD">
        <w:rPr>
          <w:rFonts w:cs="Arial"/>
          <w:szCs w:val="22"/>
        </w:rPr>
        <w:t>tender</w:t>
      </w:r>
      <w:r w:rsidR="002636BC" w:rsidRPr="00E324FC">
        <w:rPr>
          <w:rFonts w:cs="Arial"/>
          <w:szCs w:val="22"/>
        </w:rPr>
        <w:t xml:space="preserve"> </w:t>
      </w:r>
      <w:r w:rsidR="004C07D4">
        <w:rPr>
          <w:rFonts w:cs="Arial"/>
          <w:szCs w:val="22"/>
        </w:rPr>
        <w:t>document</w:t>
      </w:r>
      <w:r w:rsidR="002636BC" w:rsidRPr="00E324FC">
        <w:rPr>
          <w:rFonts w:cs="Arial"/>
          <w:szCs w:val="22"/>
        </w:rPr>
        <w:t>s and the</w:t>
      </w:r>
      <w:r w:rsidRPr="00E324FC">
        <w:rPr>
          <w:rFonts w:cs="Arial"/>
          <w:szCs w:val="22"/>
        </w:rPr>
        <w:t xml:space="preserve"> Contract</w:t>
      </w:r>
      <w:r w:rsidR="006826D7">
        <w:rPr>
          <w:rFonts w:cs="Arial"/>
          <w:szCs w:val="22"/>
        </w:rPr>
        <w:t>, and</w:t>
      </w:r>
      <w:r w:rsidRPr="00E324FC">
        <w:rPr>
          <w:rFonts w:cs="Arial"/>
          <w:szCs w:val="22"/>
        </w:rPr>
        <w:t xml:space="preserve"> items that are not so marked do not apply. The Contractor is advised that the applicable Specification Amendments </w:t>
      </w:r>
      <w:r w:rsidR="00A86126">
        <w:rPr>
          <w:rFonts w:cs="Arial"/>
          <w:szCs w:val="22"/>
        </w:rPr>
        <w:t xml:space="preserve">amend the </w:t>
      </w:r>
      <w:r w:rsidR="002B64DD">
        <w:rPr>
          <w:rFonts w:cs="Arial"/>
          <w:szCs w:val="22"/>
        </w:rPr>
        <w:t>tender</w:t>
      </w:r>
      <w:r w:rsidR="00A86126">
        <w:rPr>
          <w:rFonts w:cs="Arial"/>
          <w:szCs w:val="22"/>
        </w:rPr>
        <w:t xml:space="preserve"> </w:t>
      </w:r>
      <w:r w:rsidR="004C07D4">
        <w:rPr>
          <w:rFonts w:cs="Arial"/>
          <w:szCs w:val="22"/>
        </w:rPr>
        <w:t>document</w:t>
      </w:r>
      <w:r w:rsidR="00A86126">
        <w:rPr>
          <w:rFonts w:cs="Arial"/>
          <w:szCs w:val="22"/>
        </w:rPr>
        <w:t>s and Contract and some</w:t>
      </w:r>
      <w:r w:rsidR="00A86126" w:rsidRPr="00E324FC">
        <w:rPr>
          <w:rFonts w:cs="Arial"/>
          <w:szCs w:val="22"/>
        </w:rPr>
        <w:t xml:space="preserve"> </w:t>
      </w:r>
      <w:r w:rsidRPr="00E324FC">
        <w:rPr>
          <w:rFonts w:cs="Arial"/>
          <w:szCs w:val="22"/>
        </w:rPr>
        <w:t xml:space="preserve">contain </w:t>
      </w:r>
      <w:r w:rsidR="001301ED" w:rsidRPr="00E324FC">
        <w:rPr>
          <w:rFonts w:cs="Arial"/>
          <w:szCs w:val="22"/>
        </w:rPr>
        <w:t xml:space="preserve">revisions </w:t>
      </w:r>
      <w:r w:rsidRPr="00E324FC">
        <w:rPr>
          <w:rFonts w:cs="Arial"/>
          <w:szCs w:val="22"/>
        </w:rPr>
        <w:t>to the payment clauses for the Specifications amended.</w:t>
      </w:r>
    </w:p>
    <w:p w14:paraId="54C96464" w14:textId="77777777" w:rsidR="00B068BC" w:rsidRDefault="00B068BC" w:rsidP="007F2F0B">
      <w:pPr>
        <w:tabs>
          <w:tab w:val="left" w:pos="1440"/>
          <w:tab w:val="left" w:pos="2880"/>
        </w:tabs>
        <w:rPr>
          <w:rFonts w:cs="Arial"/>
          <w:szCs w:val="22"/>
        </w:rPr>
      </w:pPr>
    </w:p>
    <w:tbl>
      <w:tblPr>
        <w:tblStyle w:val="TableGrid"/>
        <w:tblW w:w="8370" w:type="dxa"/>
        <w:tblInd w:w="108" w:type="dxa"/>
        <w:tblLayout w:type="fixed"/>
        <w:tblCellMar>
          <w:top w:w="43" w:type="dxa"/>
          <w:left w:w="58" w:type="dxa"/>
          <w:bottom w:w="43" w:type="dxa"/>
          <w:right w:w="58" w:type="dxa"/>
        </w:tblCellMar>
        <w:tblLook w:val="04A0" w:firstRow="1" w:lastRow="0" w:firstColumn="1" w:lastColumn="0" w:noHBand="0" w:noVBand="1"/>
      </w:tblPr>
      <w:tblGrid>
        <w:gridCol w:w="540"/>
        <w:gridCol w:w="1480"/>
        <w:gridCol w:w="6350"/>
      </w:tblGrid>
      <w:tr w:rsidR="00E3798C" w:rsidRPr="00E324FC" w14:paraId="5B656367" w14:textId="77777777" w:rsidTr="0086297D">
        <w:trPr>
          <w:trHeight w:hRule="exact" w:val="288"/>
          <w:tblHeader/>
        </w:trPr>
        <w:tc>
          <w:tcPr>
            <w:tcW w:w="540" w:type="dxa"/>
            <w:vAlign w:val="center"/>
          </w:tcPr>
          <w:p w14:paraId="7BD2D78F" w14:textId="77777777" w:rsidR="00E3798C" w:rsidRPr="001E505F" w:rsidRDefault="00E3798C" w:rsidP="0086297D">
            <w:pPr>
              <w:tabs>
                <w:tab w:val="left" w:pos="780"/>
              </w:tabs>
              <w:jc w:val="center"/>
              <w:rPr>
                <w:rFonts w:cs="Arial"/>
                <w:b/>
                <w:sz w:val="20"/>
                <w:szCs w:val="20"/>
              </w:rPr>
            </w:pPr>
            <w:r w:rsidRPr="001E505F">
              <w:rPr>
                <w:rFonts w:cs="Arial"/>
                <w:b/>
                <w:sz w:val="20"/>
                <w:szCs w:val="20"/>
              </w:rPr>
              <w:t>X</w:t>
            </w:r>
          </w:p>
        </w:tc>
        <w:tc>
          <w:tcPr>
            <w:tcW w:w="7830" w:type="dxa"/>
            <w:gridSpan w:val="2"/>
            <w:vAlign w:val="center"/>
          </w:tcPr>
          <w:p w14:paraId="62A47D3C" w14:textId="77777777" w:rsidR="00E3798C" w:rsidRPr="001E505F" w:rsidRDefault="00E3798C" w:rsidP="0086297D">
            <w:pPr>
              <w:tabs>
                <w:tab w:val="left" w:pos="1440"/>
                <w:tab w:val="left" w:pos="2880"/>
              </w:tabs>
              <w:jc w:val="center"/>
              <w:rPr>
                <w:rFonts w:cs="Arial"/>
                <w:b/>
                <w:sz w:val="20"/>
                <w:szCs w:val="20"/>
              </w:rPr>
            </w:pPr>
            <w:r w:rsidRPr="001E505F">
              <w:rPr>
                <w:rFonts w:cs="Arial"/>
                <w:b/>
                <w:sz w:val="20"/>
                <w:szCs w:val="20"/>
              </w:rPr>
              <w:t>AMENDMENTS TO SPECIFICATIONS</w:t>
            </w:r>
          </w:p>
        </w:tc>
      </w:tr>
      <w:tr w:rsidR="00E3798C" w:rsidRPr="00E324FC" w14:paraId="2C6603FD" w14:textId="77777777" w:rsidTr="0086297D">
        <w:trPr>
          <w:trHeight w:hRule="exact" w:val="288"/>
          <w:tblHeader/>
        </w:trPr>
        <w:tc>
          <w:tcPr>
            <w:tcW w:w="540" w:type="dxa"/>
            <w:vAlign w:val="center"/>
          </w:tcPr>
          <w:p w14:paraId="5BA342E1" w14:textId="77777777" w:rsidR="00E3798C" w:rsidRPr="001E505F" w:rsidRDefault="00E3798C" w:rsidP="0086297D">
            <w:pPr>
              <w:tabs>
                <w:tab w:val="left" w:pos="1440"/>
                <w:tab w:val="left" w:pos="2880"/>
              </w:tabs>
              <w:jc w:val="center"/>
              <w:rPr>
                <w:rFonts w:cs="Arial"/>
                <w:sz w:val="20"/>
                <w:szCs w:val="20"/>
              </w:rPr>
            </w:pPr>
          </w:p>
        </w:tc>
        <w:tc>
          <w:tcPr>
            <w:tcW w:w="1480" w:type="dxa"/>
            <w:vAlign w:val="center"/>
          </w:tcPr>
          <w:p w14:paraId="21499120" w14:textId="77777777" w:rsidR="00E3798C" w:rsidRPr="001E505F" w:rsidRDefault="00E3798C" w:rsidP="0086297D">
            <w:pPr>
              <w:tabs>
                <w:tab w:val="left" w:pos="1440"/>
                <w:tab w:val="left" w:pos="2880"/>
              </w:tabs>
              <w:jc w:val="center"/>
              <w:rPr>
                <w:rFonts w:cs="Arial"/>
                <w:b/>
                <w:smallCaps/>
                <w:sz w:val="20"/>
                <w:szCs w:val="20"/>
              </w:rPr>
            </w:pPr>
            <w:r w:rsidRPr="001E505F">
              <w:rPr>
                <w:rFonts w:cs="Arial"/>
                <w:b/>
                <w:smallCaps/>
                <w:sz w:val="20"/>
                <w:szCs w:val="20"/>
              </w:rPr>
              <w:t>Designation</w:t>
            </w:r>
          </w:p>
        </w:tc>
        <w:tc>
          <w:tcPr>
            <w:tcW w:w="6350" w:type="dxa"/>
            <w:vAlign w:val="center"/>
          </w:tcPr>
          <w:p w14:paraId="1E5134DF" w14:textId="77777777" w:rsidR="00E3798C" w:rsidRPr="001E505F" w:rsidRDefault="00E3798C" w:rsidP="0086297D">
            <w:pPr>
              <w:tabs>
                <w:tab w:val="left" w:pos="1440"/>
                <w:tab w:val="left" w:pos="2880"/>
              </w:tabs>
              <w:jc w:val="center"/>
              <w:rPr>
                <w:rFonts w:cs="Arial"/>
                <w:b/>
                <w:smallCaps/>
                <w:sz w:val="20"/>
                <w:szCs w:val="20"/>
              </w:rPr>
            </w:pPr>
            <w:r w:rsidRPr="001E505F">
              <w:rPr>
                <w:rFonts w:cs="Arial"/>
                <w:b/>
                <w:smallCaps/>
                <w:sz w:val="20"/>
                <w:szCs w:val="20"/>
              </w:rPr>
              <w:t>General Description</w:t>
            </w:r>
          </w:p>
        </w:tc>
      </w:tr>
      <w:tr w:rsidR="00E3798C" w:rsidRPr="00E324FC" w14:paraId="6B860FD4" w14:textId="77777777" w:rsidTr="0086297D">
        <w:trPr>
          <w:trHeight w:hRule="exact" w:val="288"/>
        </w:trPr>
        <w:tc>
          <w:tcPr>
            <w:tcW w:w="8370" w:type="dxa"/>
            <w:gridSpan w:val="3"/>
            <w:vAlign w:val="center"/>
          </w:tcPr>
          <w:p w14:paraId="60B3C47E" w14:textId="77777777" w:rsidR="00E3798C" w:rsidRPr="001E505F" w:rsidRDefault="00E3798C" w:rsidP="0086297D">
            <w:pPr>
              <w:tabs>
                <w:tab w:val="left" w:pos="1440"/>
                <w:tab w:val="left" w:pos="2880"/>
              </w:tabs>
              <w:jc w:val="center"/>
              <w:rPr>
                <w:rFonts w:cs="Arial"/>
                <w:b/>
                <w:sz w:val="20"/>
                <w:szCs w:val="20"/>
              </w:rPr>
            </w:pPr>
            <w:r w:rsidRPr="001E505F">
              <w:rPr>
                <w:rFonts w:cs="Arial"/>
                <w:b/>
                <w:sz w:val="20"/>
                <w:szCs w:val="20"/>
              </w:rPr>
              <w:t>SECTION 1 – GENERAL SPECIFICATIONS</w:t>
            </w:r>
          </w:p>
        </w:tc>
      </w:tr>
      <w:tr w:rsidR="00E3798C" w:rsidRPr="00E324FC" w14:paraId="685ED98A" w14:textId="77777777" w:rsidTr="0086297D">
        <w:trPr>
          <w:trHeight w:hRule="exact" w:val="288"/>
        </w:trPr>
        <w:tc>
          <w:tcPr>
            <w:tcW w:w="540" w:type="dxa"/>
            <w:vAlign w:val="center"/>
          </w:tcPr>
          <w:p w14:paraId="111A341A" w14:textId="77777777" w:rsidR="00E3798C" w:rsidRPr="001E505F" w:rsidRDefault="00E3798C" w:rsidP="0086297D">
            <w:pPr>
              <w:tabs>
                <w:tab w:val="left" w:pos="1440"/>
                <w:tab w:val="left" w:pos="2880"/>
              </w:tabs>
              <w:rPr>
                <w:rFonts w:cs="Arial"/>
                <w:sz w:val="20"/>
                <w:szCs w:val="20"/>
              </w:rPr>
            </w:pPr>
          </w:p>
        </w:tc>
        <w:tc>
          <w:tcPr>
            <w:tcW w:w="1480" w:type="dxa"/>
            <w:vAlign w:val="center"/>
          </w:tcPr>
          <w:p w14:paraId="354D7521" w14:textId="77777777" w:rsidR="00E3798C" w:rsidRPr="001E505F" w:rsidRDefault="00E3798C" w:rsidP="0086297D">
            <w:pPr>
              <w:tabs>
                <w:tab w:val="left" w:pos="1440"/>
                <w:tab w:val="left" w:pos="2880"/>
              </w:tabs>
              <w:jc w:val="center"/>
              <w:rPr>
                <w:rFonts w:cs="Arial"/>
                <w:sz w:val="20"/>
                <w:szCs w:val="20"/>
              </w:rPr>
            </w:pPr>
            <w:r w:rsidRPr="001E505F">
              <w:rPr>
                <w:rFonts w:cs="Arial"/>
                <w:sz w:val="20"/>
                <w:szCs w:val="20"/>
              </w:rPr>
              <w:t>AMC_C125.2</w:t>
            </w:r>
          </w:p>
        </w:tc>
        <w:tc>
          <w:tcPr>
            <w:tcW w:w="6350" w:type="dxa"/>
            <w:vAlign w:val="center"/>
          </w:tcPr>
          <w:p w14:paraId="779348DA" w14:textId="77777777" w:rsidR="00E3798C" w:rsidRPr="001E505F" w:rsidRDefault="00E3798C" w:rsidP="00061232">
            <w:pPr>
              <w:tabs>
                <w:tab w:val="left" w:pos="1440"/>
                <w:tab w:val="left" w:pos="2880"/>
              </w:tabs>
              <w:rPr>
                <w:rFonts w:cs="Arial"/>
                <w:sz w:val="20"/>
                <w:szCs w:val="20"/>
              </w:rPr>
            </w:pPr>
            <w:r w:rsidRPr="001E505F">
              <w:rPr>
                <w:rFonts w:cs="Arial"/>
                <w:sz w:val="20"/>
                <w:szCs w:val="20"/>
              </w:rPr>
              <w:t>Priority Line Painting for Site Occupancy</w:t>
            </w:r>
          </w:p>
        </w:tc>
      </w:tr>
      <w:tr w:rsidR="00E3798C" w:rsidRPr="00E324FC" w14:paraId="4F5E3B6E" w14:textId="77777777" w:rsidTr="0086297D">
        <w:trPr>
          <w:trHeight w:hRule="exact" w:val="288"/>
        </w:trPr>
        <w:tc>
          <w:tcPr>
            <w:tcW w:w="540" w:type="dxa"/>
            <w:vAlign w:val="center"/>
          </w:tcPr>
          <w:p w14:paraId="19CC7733" w14:textId="77777777" w:rsidR="00E3798C" w:rsidRPr="001E505F" w:rsidRDefault="00E3798C" w:rsidP="0086297D">
            <w:pPr>
              <w:tabs>
                <w:tab w:val="left" w:pos="1440"/>
                <w:tab w:val="left" w:pos="2880"/>
              </w:tabs>
              <w:rPr>
                <w:rFonts w:cs="Arial"/>
                <w:sz w:val="20"/>
                <w:szCs w:val="20"/>
              </w:rPr>
            </w:pPr>
          </w:p>
        </w:tc>
        <w:tc>
          <w:tcPr>
            <w:tcW w:w="1480" w:type="dxa"/>
            <w:vAlign w:val="center"/>
          </w:tcPr>
          <w:p w14:paraId="5405A0DD" w14:textId="77777777" w:rsidR="00E3798C" w:rsidRPr="001E505F" w:rsidRDefault="00E3798C" w:rsidP="0086297D">
            <w:pPr>
              <w:tabs>
                <w:tab w:val="left" w:pos="1440"/>
                <w:tab w:val="left" w:pos="2880"/>
              </w:tabs>
              <w:jc w:val="center"/>
              <w:rPr>
                <w:rFonts w:cs="Arial"/>
                <w:sz w:val="20"/>
                <w:szCs w:val="20"/>
              </w:rPr>
            </w:pPr>
            <w:r w:rsidRPr="001E505F">
              <w:rPr>
                <w:rFonts w:cs="Arial"/>
                <w:sz w:val="20"/>
                <w:szCs w:val="20"/>
              </w:rPr>
              <w:t>AMC_C125.3</w:t>
            </w:r>
          </w:p>
        </w:tc>
        <w:tc>
          <w:tcPr>
            <w:tcW w:w="6350" w:type="dxa"/>
            <w:vAlign w:val="center"/>
          </w:tcPr>
          <w:p w14:paraId="76F9271B" w14:textId="77777777" w:rsidR="00E3798C" w:rsidRPr="001E505F" w:rsidRDefault="00E3798C" w:rsidP="00061232">
            <w:pPr>
              <w:tabs>
                <w:tab w:val="left" w:pos="1440"/>
                <w:tab w:val="left" w:pos="2880"/>
              </w:tabs>
              <w:rPr>
                <w:rFonts w:cs="Arial"/>
                <w:sz w:val="20"/>
                <w:szCs w:val="20"/>
              </w:rPr>
            </w:pPr>
            <w:r w:rsidRPr="001E505F">
              <w:rPr>
                <w:rFonts w:cs="Arial"/>
                <w:sz w:val="20"/>
                <w:szCs w:val="20"/>
              </w:rPr>
              <w:t>Non-Priority Line Painting for Site Occupancy</w:t>
            </w:r>
          </w:p>
        </w:tc>
      </w:tr>
      <w:tr w:rsidR="00E3798C" w:rsidRPr="00E324FC" w14:paraId="0BF17011" w14:textId="77777777" w:rsidTr="0086297D">
        <w:trPr>
          <w:trHeight w:hRule="exact" w:val="288"/>
        </w:trPr>
        <w:tc>
          <w:tcPr>
            <w:tcW w:w="540" w:type="dxa"/>
            <w:vAlign w:val="center"/>
          </w:tcPr>
          <w:p w14:paraId="6D1AD847" w14:textId="77777777" w:rsidR="00E3798C" w:rsidRPr="001E505F" w:rsidRDefault="00E3798C" w:rsidP="0086297D">
            <w:pPr>
              <w:tabs>
                <w:tab w:val="left" w:pos="1440"/>
                <w:tab w:val="left" w:pos="2880"/>
              </w:tabs>
              <w:rPr>
                <w:rFonts w:cs="Arial"/>
                <w:sz w:val="20"/>
                <w:szCs w:val="20"/>
              </w:rPr>
            </w:pPr>
          </w:p>
        </w:tc>
        <w:tc>
          <w:tcPr>
            <w:tcW w:w="1480" w:type="dxa"/>
            <w:vAlign w:val="center"/>
          </w:tcPr>
          <w:p w14:paraId="39E81C85" w14:textId="77777777" w:rsidR="00E3798C" w:rsidRPr="001E505F" w:rsidRDefault="00E3798C" w:rsidP="0086297D">
            <w:pPr>
              <w:tabs>
                <w:tab w:val="left" w:pos="1440"/>
                <w:tab w:val="left" w:pos="2880"/>
              </w:tabs>
              <w:jc w:val="center"/>
              <w:rPr>
                <w:rFonts w:cs="Arial"/>
                <w:sz w:val="20"/>
                <w:szCs w:val="20"/>
              </w:rPr>
            </w:pPr>
            <w:r w:rsidRPr="001E505F">
              <w:rPr>
                <w:rFonts w:cs="Arial"/>
                <w:sz w:val="20"/>
                <w:szCs w:val="20"/>
              </w:rPr>
              <w:t>AMC_S53.1</w:t>
            </w:r>
          </w:p>
        </w:tc>
        <w:tc>
          <w:tcPr>
            <w:tcW w:w="6350" w:type="dxa"/>
            <w:vAlign w:val="center"/>
          </w:tcPr>
          <w:p w14:paraId="189AF68E" w14:textId="77777777" w:rsidR="00E3798C" w:rsidRPr="001E505F" w:rsidRDefault="00E3798C" w:rsidP="00061232">
            <w:pPr>
              <w:tabs>
                <w:tab w:val="left" w:pos="1440"/>
                <w:tab w:val="left" w:pos="2880"/>
              </w:tabs>
              <w:rPr>
                <w:rFonts w:cs="Arial"/>
                <w:sz w:val="20"/>
                <w:szCs w:val="20"/>
              </w:rPr>
            </w:pPr>
            <w:r w:rsidRPr="001E505F">
              <w:rPr>
                <w:rFonts w:cs="Arial"/>
                <w:sz w:val="20"/>
                <w:szCs w:val="20"/>
              </w:rPr>
              <w:t>Construction Staking and Survey Majority by Contractor</w:t>
            </w:r>
          </w:p>
        </w:tc>
      </w:tr>
      <w:tr w:rsidR="00E3798C" w:rsidRPr="00E324FC" w14:paraId="1815BB0B" w14:textId="77777777" w:rsidTr="0086297D">
        <w:trPr>
          <w:trHeight w:hRule="exact" w:val="288"/>
        </w:trPr>
        <w:tc>
          <w:tcPr>
            <w:tcW w:w="540" w:type="dxa"/>
            <w:vAlign w:val="center"/>
          </w:tcPr>
          <w:p w14:paraId="486504C8" w14:textId="77777777" w:rsidR="00E3798C" w:rsidRPr="001E505F" w:rsidRDefault="00E3798C" w:rsidP="0086297D">
            <w:pPr>
              <w:tabs>
                <w:tab w:val="left" w:pos="1440"/>
                <w:tab w:val="left" w:pos="2880"/>
              </w:tabs>
              <w:rPr>
                <w:rFonts w:cs="Arial"/>
                <w:sz w:val="20"/>
                <w:szCs w:val="20"/>
              </w:rPr>
            </w:pPr>
          </w:p>
        </w:tc>
        <w:tc>
          <w:tcPr>
            <w:tcW w:w="1480" w:type="dxa"/>
            <w:vAlign w:val="center"/>
          </w:tcPr>
          <w:p w14:paraId="667546DE" w14:textId="77777777" w:rsidR="00E3798C" w:rsidRPr="001E505F" w:rsidRDefault="00E3798C" w:rsidP="0086297D">
            <w:pPr>
              <w:tabs>
                <w:tab w:val="left" w:pos="1440"/>
                <w:tab w:val="left" w:pos="2880"/>
              </w:tabs>
              <w:jc w:val="center"/>
              <w:rPr>
                <w:rFonts w:cs="Arial"/>
                <w:sz w:val="20"/>
                <w:szCs w:val="20"/>
              </w:rPr>
            </w:pPr>
            <w:r w:rsidRPr="001E505F">
              <w:rPr>
                <w:rFonts w:cs="Arial"/>
                <w:sz w:val="20"/>
                <w:szCs w:val="20"/>
              </w:rPr>
              <w:t>AMC_S53.2</w:t>
            </w:r>
          </w:p>
        </w:tc>
        <w:tc>
          <w:tcPr>
            <w:tcW w:w="6350" w:type="dxa"/>
            <w:vAlign w:val="center"/>
          </w:tcPr>
          <w:p w14:paraId="3C2CA72A" w14:textId="77777777" w:rsidR="00E3798C" w:rsidRPr="001E505F" w:rsidRDefault="00E3798C" w:rsidP="00061232">
            <w:pPr>
              <w:tabs>
                <w:tab w:val="left" w:pos="1440"/>
                <w:tab w:val="left" w:pos="2880"/>
              </w:tabs>
              <w:rPr>
                <w:rFonts w:cs="Arial"/>
                <w:sz w:val="20"/>
                <w:szCs w:val="20"/>
              </w:rPr>
            </w:pPr>
            <w:r w:rsidRPr="001E505F">
              <w:rPr>
                <w:rFonts w:cs="Arial"/>
                <w:sz w:val="20"/>
                <w:szCs w:val="20"/>
              </w:rPr>
              <w:t>Construction Staking and Survey Majority by Consultant</w:t>
            </w:r>
          </w:p>
        </w:tc>
      </w:tr>
      <w:tr w:rsidR="00E3798C" w:rsidRPr="00E324FC" w14:paraId="31F0DB6C" w14:textId="77777777" w:rsidTr="0086297D">
        <w:trPr>
          <w:trHeight w:hRule="exact" w:val="288"/>
        </w:trPr>
        <w:tc>
          <w:tcPr>
            <w:tcW w:w="540" w:type="dxa"/>
            <w:vAlign w:val="center"/>
          </w:tcPr>
          <w:p w14:paraId="14B56519" w14:textId="77777777" w:rsidR="00E3798C" w:rsidRPr="001E505F" w:rsidRDefault="00E3798C" w:rsidP="0086297D">
            <w:pPr>
              <w:tabs>
                <w:tab w:val="left" w:pos="1440"/>
                <w:tab w:val="left" w:pos="2880"/>
              </w:tabs>
              <w:rPr>
                <w:rFonts w:cs="Arial"/>
                <w:sz w:val="20"/>
                <w:szCs w:val="20"/>
              </w:rPr>
            </w:pPr>
          </w:p>
        </w:tc>
        <w:tc>
          <w:tcPr>
            <w:tcW w:w="1480" w:type="dxa"/>
            <w:vAlign w:val="center"/>
          </w:tcPr>
          <w:p w14:paraId="0DF42A3B" w14:textId="77777777" w:rsidR="00E3798C" w:rsidRPr="001E505F" w:rsidRDefault="00E3798C" w:rsidP="0086297D">
            <w:pPr>
              <w:tabs>
                <w:tab w:val="left" w:pos="1440"/>
                <w:tab w:val="left" w:pos="2880"/>
              </w:tabs>
              <w:jc w:val="center"/>
              <w:rPr>
                <w:rFonts w:cs="Arial"/>
                <w:sz w:val="20"/>
                <w:szCs w:val="20"/>
              </w:rPr>
            </w:pPr>
            <w:r w:rsidRPr="001E505F">
              <w:rPr>
                <w:rFonts w:cs="Arial"/>
                <w:sz w:val="20"/>
                <w:szCs w:val="20"/>
              </w:rPr>
              <w:t>AMC_S53.3</w:t>
            </w:r>
          </w:p>
        </w:tc>
        <w:tc>
          <w:tcPr>
            <w:tcW w:w="6350" w:type="dxa"/>
            <w:vAlign w:val="center"/>
          </w:tcPr>
          <w:p w14:paraId="6B04CB1C" w14:textId="6F7AE9D6" w:rsidR="00E3798C" w:rsidRPr="001E505F" w:rsidRDefault="00E3798C" w:rsidP="00C67D6B">
            <w:pPr>
              <w:tabs>
                <w:tab w:val="left" w:pos="1440"/>
                <w:tab w:val="left" w:pos="2880"/>
              </w:tabs>
              <w:rPr>
                <w:rFonts w:cs="Arial"/>
                <w:sz w:val="20"/>
                <w:szCs w:val="20"/>
              </w:rPr>
            </w:pPr>
            <w:r w:rsidRPr="001E505F">
              <w:rPr>
                <w:rFonts w:cs="Arial"/>
                <w:sz w:val="20"/>
                <w:szCs w:val="20"/>
              </w:rPr>
              <w:t xml:space="preserve">Construction Staking and Survey for Bridge </w:t>
            </w:r>
            <w:r w:rsidR="00C67D6B">
              <w:rPr>
                <w:rFonts w:cs="Arial"/>
                <w:sz w:val="20"/>
                <w:szCs w:val="20"/>
              </w:rPr>
              <w:t>Construction</w:t>
            </w:r>
          </w:p>
        </w:tc>
      </w:tr>
      <w:tr w:rsidR="00E3798C" w:rsidRPr="00E324FC" w14:paraId="23A92DC0" w14:textId="77777777" w:rsidTr="0086297D">
        <w:trPr>
          <w:trHeight w:hRule="exact" w:val="288"/>
        </w:trPr>
        <w:tc>
          <w:tcPr>
            <w:tcW w:w="540" w:type="dxa"/>
            <w:vAlign w:val="center"/>
          </w:tcPr>
          <w:p w14:paraId="001E8798" w14:textId="77777777" w:rsidR="00E3798C" w:rsidRPr="001E505F" w:rsidRDefault="00E3798C" w:rsidP="0086297D">
            <w:pPr>
              <w:tabs>
                <w:tab w:val="left" w:pos="1440"/>
                <w:tab w:val="left" w:pos="2880"/>
              </w:tabs>
              <w:rPr>
                <w:rFonts w:cs="Arial"/>
                <w:sz w:val="20"/>
                <w:szCs w:val="20"/>
              </w:rPr>
            </w:pPr>
          </w:p>
        </w:tc>
        <w:tc>
          <w:tcPr>
            <w:tcW w:w="1480" w:type="dxa"/>
            <w:vAlign w:val="center"/>
          </w:tcPr>
          <w:p w14:paraId="2E447F07" w14:textId="77777777" w:rsidR="00E3798C" w:rsidRPr="001E505F" w:rsidRDefault="00E3798C" w:rsidP="0086297D">
            <w:pPr>
              <w:tabs>
                <w:tab w:val="left" w:pos="1440"/>
                <w:tab w:val="left" w:pos="2880"/>
              </w:tabs>
              <w:jc w:val="center"/>
              <w:rPr>
                <w:rFonts w:cs="Arial"/>
                <w:sz w:val="20"/>
                <w:szCs w:val="20"/>
              </w:rPr>
            </w:pPr>
            <w:r w:rsidRPr="001E505F">
              <w:rPr>
                <w:rFonts w:cs="Arial"/>
                <w:sz w:val="20"/>
                <w:szCs w:val="20"/>
              </w:rPr>
              <w:t>AMC_C230</w:t>
            </w:r>
          </w:p>
        </w:tc>
        <w:tc>
          <w:tcPr>
            <w:tcW w:w="6350" w:type="dxa"/>
            <w:vAlign w:val="center"/>
          </w:tcPr>
          <w:p w14:paraId="14C9FADA" w14:textId="77777777" w:rsidR="00E3798C" w:rsidRPr="001E505F" w:rsidRDefault="00E3798C" w:rsidP="00061232">
            <w:pPr>
              <w:tabs>
                <w:tab w:val="left" w:pos="1440"/>
                <w:tab w:val="left" w:pos="2880"/>
              </w:tabs>
              <w:rPr>
                <w:rFonts w:cs="Arial"/>
                <w:sz w:val="20"/>
                <w:szCs w:val="20"/>
              </w:rPr>
            </w:pPr>
            <w:r w:rsidRPr="001E505F">
              <w:rPr>
                <w:rFonts w:cs="Arial"/>
                <w:sz w:val="20"/>
                <w:szCs w:val="20"/>
              </w:rPr>
              <w:t>Diesel Fuel Cost Adjustment</w:t>
            </w:r>
          </w:p>
        </w:tc>
      </w:tr>
      <w:tr w:rsidR="000619D2" w:rsidRPr="00E324FC" w14:paraId="1E349E30" w14:textId="77777777" w:rsidTr="0086297D">
        <w:trPr>
          <w:trHeight w:hRule="exact" w:val="288"/>
        </w:trPr>
        <w:tc>
          <w:tcPr>
            <w:tcW w:w="8370" w:type="dxa"/>
            <w:gridSpan w:val="3"/>
            <w:vAlign w:val="center"/>
          </w:tcPr>
          <w:p w14:paraId="2C4CED34" w14:textId="77777777" w:rsidR="000619D2" w:rsidRPr="001E505F" w:rsidRDefault="000619D2" w:rsidP="000619D2">
            <w:pPr>
              <w:tabs>
                <w:tab w:val="left" w:pos="1440"/>
                <w:tab w:val="left" w:pos="2880"/>
              </w:tabs>
              <w:jc w:val="center"/>
              <w:rPr>
                <w:rFonts w:cs="Arial"/>
                <w:b/>
                <w:sz w:val="20"/>
                <w:szCs w:val="20"/>
              </w:rPr>
            </w:pPr>
            <w:r w:rsidRPr="001E505F">
              <w:rPr>
                <w:rFonts w:cs="Arial"/>
                <w:b/>
                <w:sz w:val="20"/>
                <w:szCs w:val="20"/>
              </w:rPr>
              <w:t>SECTION 3 – SURFACING</w:t>
            </w:r>
          </w:p>
        </w:tc>
      </w:tr>
      <w:tr w:rsidR="000619D2" w:rsidRPr="00E324FC" w14:paraId="38174305" w14:textId="77777777" w:rsidTr="0086297D">
        <w:trPr>
          <w:trHeight w:hRule="exact" w:val="288"/>
        </w:trPr>
        <w:tc>
          <w:tcPr>
            <w:tcW w:w="540" w:type="dxa"/>
            <w:vAlign w:val="center"/>
          </w:tcPr>
          <w:p w14:paraId="63A5570D" w14:textId="77777777" w:rsidR="000619D2" w:rsidRPr="001E505F" w:rsidRDefault="000619D2" w:rsidP="000619D2">
            <w:pPr>
              <w:tabs>
                <w:tab w:val="left" w:pos="1440"/>
                <w:tab w:val="left" w:pos="2880"/>
              </w:tabs>
              <w:rPr>
                <w:rFonts w:cs="Arial"/>
                <w:sz w:val="20"/>
                <w:szCs w:val="20"/>
              </w:rPr>
            </w:pPr>
          </w:p>
        </w:tc>
        <w:tc>
          <w:tcPr>
            <w:tcW w:w="1480" w:type="dxa"/>
            <w:vAlign w:val="center"/>
          </w:tcPr>
          <w:p w14:paraId="59096FBA"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AMC_S116</w:t>
            </w:r>
          </w:p>
        </w:tc>
        <w:tc>
          <w:tcPr>
            <w:tcW w:w="6350" w:type="dxa"/>
            <w:vAlign w:val="center"/>
          </w:tcPr>
          <w:p w14:paraId="5A1022E3" w14:textId="77777777" w:rsidR="000619D2" w:rsidRPr="001E505F" w:rsidRDefault="000619D2" w:rsidP="000619D2">
            <w:pPr>
              <w:tabs>
                <w:tab w:val="left" w:pos="1440"/>
                <w:tab w:val="left" w:pos="2880"/>
              </w:tabs>
              <w:rPr>
                <w:rFonts w:cs="Arial"/>
                <w:sz w:val="20"/>
                <w:szCs w:val="20"/>
              </w:rPr>
            </w:pPr>
            <w:r w:rsidRPr="001E505F">
              <w:rPr>
                <w:rFonts w:cs="Arial"/>
                <w:sz w:val="20"/>
                <w:szCs w:val="20"/>
              </w:rPr>
              <w:t>Tolerances for Surface Finish</w:t>
            </w:r>
          </w:p>
        </w:tc>
      </w:tr>
      <w:tr w:rsidR="000619D2" w:rsidRPr="00E324FC" w14:paraId="620864DD" w14:textId="77777777" w:rsidTr="0086297D">
        <w:tc>
          <w:tcPr>
            <w:tcW w:w="540" w:type="dxa"/>
          </w:tcPr>
          <w:p w14:paraId="5C57BCFC" w14:textId="77777777" w:rsidR="000619D2" w:rsidRPr="001E505F" w:rsidRDefault="000619D2" w:rsidP="000619D2">
            <w:pPr>
              <w:tabs>
                <w:tab w:val="left" w:pos="1440"/>
                <w:tab w:val="left" w:pos="2880"/>
              </w:tabs>
              <w:jc w:val="center"/>
              <w:rPr>
                <w:rFonts w:cs="Arial"/>
                <w:sz w:val="20"/>
                <w:szCs w:val="20"/>
              </w:rPr>
            </w:pPr>
          </w:p>
        </w:tc>
        <w:tc>
          <w:tcPr>
            <w:tcW w:w="1480" w:type="dxa"/>
          </w:tcPr>
          <w:p w14:paraId="2CF9FDC5"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AMC_S201</w:t>
            </w:r>
          </w:p>
        </w:tc>
        <w:tc>
          <w:tcPr>
            <w:tcW w:w="6350" w:type="dxa"/>
          </w:tcPr>
          <w:p w14:paraId="0D892977" w14:textId="77777777" w:rsidR="000619D2" w:rsidRPr="001E505F" w:rsidRDefault="000619D2" w:rsidP="000619D2">
            <w:pPr>
              <w:tabs>
                <w:tab w:val="left" w:pos="1440"/>
                <w:tab w:val="left" w:pos="2880"/>
              </w:tabs>
              <w:rPr>
                <w:rFonts w:cs="Arial"/>
                <w:sz w:val="20"/>
                <w:szCs w:val="20"/>
              </w:rPr>
            </w:pPr>
            <w:r w:rsidRPr="001E505F">
              <w:rPr>
                <w:rFonts w:cs="Arial"/>
                <w:sz w:val="20"/>
                <w:szCs w:val="20"/>
              </w:rPr>
              <w:t>Acceptance Testing for Contracts with Small Quantities (less than 1000 tonnes) of Asphalt Concrete Pavement (ACP)</w:t>
            </w:r>
          </w:p>
        </w:tc>
      </w:tr>
      <w:tr w:rsidR="000619D2" w:rsidRPr="00E324FC" w14:paraId="160781E4" w14:textId="77777777" w:rsidTr="0086297D">
        <w:tc>
          <w:tcPr>
            <w:tcW w:w="8370" w:type="dxa"/>
            <w:gridSpan w:val="3"/>
            <w:vAlign w:val="center"/>
          </w:tcPr>
          <w:p w14:paraId="771259AF" w14:textId="77777777" w:rsidR="000619D2" w:rsidRPr="001E505F" w:rsidRDefault="000619D2" w:rsidP="000619D2">
            <w:pPr>
              <w:tabs>
                <w:tab w:val="left" w:pos="1440"/>
                <w:tab w:val="left" w:pos="2880"/>
              </w:tabs>
              <w:jc w:val="center"/>
              <w:rPr>
                <w:rFonts w:cs="Arial"/>
                <w:b/>
                <w:sz w:val="20"/>
                <w:szCs w:val="20"/>
              </w:rPr>
            </w:pPr>
            <w:r w:rsidRPr="001E505F">
              <w:rPr>
                <w:rFonts w:cs="Arial"/>
                <w:b/>
                <w:sz w:val="20"/>
                <w:szCs w:val="20"/>
              </w:rPr>
              <w:t>SECTION 5 - MATERIALS</w:t>
            </w:r>
          </w:p>
        </w:tc>
      </w:tr>
      <w:tr w:rsidR="000619D2" w:rsidRPr="00E324FC" w14:paraId="1A8D8CE7" w14:textId="77777777" w:rsidTr="0086297D">
        <w:tc>
          <w:tcPr>
            <w:tcW w:w="540" w:type="dxa"/>
          </w:tcPr>
          <w:p w14:paraId="390ED049" w14:textId="77777777" w:rsidR="000619D2" w:rsidRPr="001E505F" w:rsidRDefault="000619D2" w:rsidP="000619D2">
            <w:pPr>
              <w:tabs>
                <w:tab w:val="left" w:pos="1440"/>
                <w:tab w:val="left" w:pos="2880"/>
              </w:tabs>
              <w:jc w:val="center"/>
              <w:rPr>
                <w:rFonts w:cs="Arial"/>
                <w:sz w:val="20"/>
                <w:szCs w:val="20"/>
              </w:rPr>
            </w:pPr>
          </w:p>
        </w:tc>
        <w:tc>
          <w:tcPr>
            <w:tcW w:w="1480" w:type="dxa"/>
            <w:vAlign w:val="center"/>
          </w:tcPr>
          <w:p w14:paraId="08594CCD"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AMC_S9.4</w:t>
            </w:r>
          </w:p>
        </w:tc>
        <w:tc>
          <w:tcPr>
            <w:tcW w:w="6350" w:type="dxa"/>
          </w:tcPr>
          <w:p w14:paraId="64E40480" w14:textId="68DC8D53" w:rsidR="000619D2" w:rsidRPr="001E505F" w:rsidRDefault="000619D2" w:rsidP="000619D2">
            <w:pPr>
              <w:tabs>
                <w:tab w:val="left" w:pos="1440"/>
                <w:tab w:val="left" w:pos="2880"/>
              </w:tabs>
              <w:rPr>
                <w:rFonts w:cs="Arial"/>
                <w:sz w:val="20"/>
                <w:szCs w:val="20"/>
              </w:rPr>
            </w:pPr>
            <w:r w:rsidRPr="001E505F">
              <w:rPr>
                <w:rFonts w:cs="Arial"/>
                <w:sz w:val="20"/>
                <w:szCs w:val="20"/>
              </w:rPr>
              <w:t xml:space="preserve">Supply of Aggregate – </w:t>
            </w:r>
            <w:r>
              <w:rPr>
                <w:rFonts w:cs="Arial"/>
                <w:sz w:val="20"/>
                <w:szCs w:val="20"/>
              </w:rPr>
              <w:t>Contractor’s Supply w</w:t>
            </w:r>
            <w:r w:rsidRPr="001E505F">
              <w:rPr>
                <w:rFonts w:cs="Arial"/>
                <w:sz w:val="20"/>
                <w:szCs w:val="20"/>
              </w:rPr>
              <w:t>ith Option</w:t>
            </w:r>
          </w:p>
        </w:tc>
      </w:tr>
      <w:tr w:rsidR="000619D2" w:rsidRPr="00E324FC" w14:paraId="5217BF46" w14:textId="77777777" w:rsidTr="0086297D">
        <w:tc>
          <w:tcPr>
            <w:tcW w:w="540" w:type="dxa"/>
          </w:tcPr>
          <w:p w14:paraId="43632AB2" w14:textId="77777777" w:rsidR="000619D2" w:rsidRPr="001E505F" w:rsidRDefault="000619D2" w:rsidP="000619D2">
            <w:pPr>
              <w:tabs>
                <w:tab w:val="left" w:pos="1440"/>
                <w:tab w:val="left" w:pos="2880"/>
              </w:tabs>
              <w:jc w:val="center"/>
              <w:rPr>
                <w:rFonts w:cs="Arial"/>
                <w:sz w:val="20"/>
                <w:szCs w:val="20"/>
              </w:rPr>
            </w:pPr>
          </w:p>
        </w:tc>
        <w:tc>
          <w:tcPr>
            <w:tcW w:w="1480" w:type="dxa"/>
            <w:vAlign w:val="center"/>
          </w:tcPr>
          <w:p w14:paraId="4E69D205"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AMC_S9.5</w:t>
            </w:r>
          </w:p>
        </w:tc>
        <w:tc>
          <w:tcPr>
            <w:tcW w:w="6350" w:type="dxa"/>
          </w:tcPr>
          <w:p w14:paraId="4CAADE1C" w14:textId="7C1FD74D" w:rsidR="000619D2" w:rsidRPr="001E505F" w:rsidRDefault="000619D2" w:rsidP="000619D2">
            <w:pPr>
              <w:tabs>
                <w:tab w:val="left" w:pos="1440"/>
                <w:tab w:val="left" w:pos="2880"/>
              </w:tabs>
              <w:rPr>
                <w:rFonts w:cs="Arial"/>
                <w:sz w:val="20"/>
                <w:szCs w:val="20"/>
              </w:rPr>
            </w:pPr>
            <w:r w:rsidRPr="001E505F">
              <w:rPr>
                <w:rFonts w:cs="Arial"/>
                <w:sz w:val="20"/>
                <w:szCs w:val="20"/>
              </w:rPr>
              <w:t xml:space="preserve">Supply of Aggregate – </w:t>
            </w:r>
            <w:r>
              <w:rPr>
                <w:rFonts w:cs="Arial"/>
                <w:sz w:val="20"/>
                <w:szCs w:val="20"/>
              </w:rPr>
              <w:t xml:space="preserve">Contractor’s Supply with </w:t>
            </w:r>
            <w:r w:rsidRPr="001E505F">
              <w:rPr>
                <w:rFonts w:cs="Arial"/>
                <w:sz w:val="20"/>
                <w:szCs w:val="20"/>
              </w:rPr>
              <w:t>No Option</w:t>
            </w:r>
          </w:p>
        </w:tc>
      </w:tr>
      <w:tr w:rsidR="000619D2" w:rsidRPr="00E324FC" w14:paraId="4D668033" w14:textId="77777777" w:rsidTr="0086297D">
        <w:tc>
          <w:tcPr>
            <w:tcW w:w="540" w:type="dxa"/>
            <w:vAlign w:val="center"/>
          </w:tcPr>
          <w:p w14:paraId="7411B7DE" w14:textId="77777777" w:rsidR="000619D2" w:rsidRPr="001E505F" w:rsidRDefault="000619D2" w:rsidP="000619D2">
            <w:pPr>
              <w:tabs>
                <w:tab w:val="left" w:pos="1440"/>
                <w:tab w:val="left" w:pos="2880"/>
              </w:tabs>
              <w:rPr>
                <w:rFonts w:cs="Arial"/>
                <w:sz w:val="20"/>
                <w:szCs w:val="20"/>
              </w:rPr>
            </w:pPr>
          </w:p>
        </w:tc>
        <w:tc>
          <w:tcPr>
            <w:tcW w:w="1480" w:type="dxa"/>
            <w:vAlign w:val="center"/>
          </w:tcPr>
          <w:p w14:paraId="66C7BEE0"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AMC_S9.6</w:t>
            </w:r>
          </w:p>
        </w:tc>
        <w:tc>
          <w:tcPr>
            <w:tcW w:w="6350" w:type="dxa"/>
            <w:vAlign w:val="center"/>
          </w:tcPr>
          <w:p w14:paraId="17F281B3" w14:textId="77777777" w:rsidR="000619D2" w:rsidRPr="001E505F" w:rsidRDefault="000619D2" w:rsidP="000619D2">
            <w:pPr>
              <w:tabs>
                <w:tab w:val="left" w:pos="1440"/>
                <w:tab w:val="left" w:pos="2880"/>
              </w:tabs>
              <w:rPr>
                <w:rFonts w:cs="Arial"/>
                <w:sz w:val="20"/>
                <w:szCs w:val="20"/>
              </w:rPr>
            </w:pPr>
            <w:r w:rsidRPr="001E505F">
              <w:rPr>
                <w:rFonts w:cs="Arial"/>
                <w:sz w:val="20"/>
                <w:szCs w:val="20"/>
              </w:rPr>
              <w:t>Supply of Aggregate – Designated Source</w:t>
            </w:r>
          </w:p>
        </w:tc>
      </w:tr>
      <w:tr w:rsidR="000619D2" w:rsidRPr="00E324FC" w14:paraId="3636A86A" w14:textId="77777777" w:rsidTr="0086297D">
        <w:tc>
          <w:tcPr>
            <w:tcW w:w="540" w:type="dxa"/>
            <w:vAlign w:val="center"/>
          </w:tcPr>
          <w:p w14:paraId="70510C00" w14:textId="77777777" w:rsidR="000619D2" w:rsidRPr="001E505F" w:rsidRDefault="000619D2" w:rsidP="000619D2">
            <w:pPr>
              <w:tabs>
                <w:tab w:val="left" w:pos="1440"/>
                <w:tab w:val="left" w:pos="2880"/>
              </w:tabs>
              <w:rPr>
                <w:rFonts w:cs="Arial"/>
                <w:sz w:val="20"/>
                <w:szCs w:val="20"/>
              </w:rPr>
            </w:pPr>
          </w:p>
        </w:tc>
        <w:tc>
          <w:tcPr>
            <w:tcW w:w="1480" w:type="dxa"/>
            <w:vAlign w:val="center"/>
          </w:tcPr>
          <w:p w14:paraId="70465648"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AMC_C218</w:t>
            </w:r>
          </w:p>
        </w:tc>
        <w:tc>
          <w:tcPr>
            <w:tcW w:w="6350" w:type="dxa"/>
            <w:vAlign w:val="center"/>
          </w:tcPr>
          <w:p w14:paraId="5568F2C7" w14:textId="7C9AB2F7" w:rsidR="000619D2" w:rsidRPr="001E505F" w:rsidRDefault="000619D2" w:rsidP="000619D2">
            <w:pPr>
              <w:tabs>
                <w:tab w:val="left" w:pos="1440"/>
                <w:tab w:val="left" w:pos="2880"/>
              </w:tabs>
              <w:rPr>
                <w:rFonts w:cs="Arial"/>
                <w:sz w:val="20"/>
                <w:szCs w:val="20"/>
              </w:rPr>
            </w:pPr>
            <w:r w:rsidRPr="001E505F">
              <w:rPr>
                <w:rFonts w:cs="Arial"/>
                <w:sz w:val="20"/>
                <w:szCs w:val="20"/>
              </w:rPr>
              <w:t xml:space="preserve">Interim </w:t>
            </w:r>
            <w:r>
              <w:rPr>
                <w:rFonts w:cs="Arial"/>
                <w:sz w:val="20"/>
                <w:szCs w:val="20"/>
              </w:rPr>
              <w:t xml:space="preserve">Payment for </w:t>
            </w:r>
            <w:r w:rsidRPr="001E505F">
              <w:rPr>
                <w:rFonts w:cs="Arial"/>
                <w:sz w:val="20"/>
                <w:szCs w:val="20"/>
              </w:rPr>
              <w:t>Supply of Materials</w:t>
            </w:r>
          </w:p>
        </w:tc>
      </w:tr>
      <w:tr w:rsidR="000619D2" w:rsidRPr="00E324FC" w14:paraId="7C0274E3" w14:textId="77777777" w:rsidTr="0086297D">
        <w:tc>
          <w:tcPr>
            <w:tcW w:w="8370" w:type="dxa"/>
            <w:gridSpan w:val="3"/>
            <w:vAlign w:val="center"/>
          </w:tcPr>
          <w:p w14:paraId="69E7C877" w14:textId="77777777" w:rsidR="000619D2" w:rsidRPr="001E505F" w:rsidRDefault="000619D2" w:rsidP="000619D2">
            <w:pPr>
              <w:tabs>
                <w:tab w:val="left" w:pos="1440"/>
                <w:tab w:val="left" w:pos="2880"/>
              </w:tabs>
              <w:jc w:val="center"/>
              <w:rPr>
                <w:rFonts w:cs="Arial"/>
                <w:b/>
                <w:sz w:val="20"/>
                <w:szCs w:val="20"/>
              </w:rPr>
            </w:pPr>
            <w:r w:rsidRPr="001E505F">
              <w:rPr>
                <w:rFonts w:cs="Arial"/>
                <w:b/>
                <w:sz w:val="20"/>
                <w:szCs w:val="20"/>
              </w:rPr>
              <w:t>BRIDGE CONSTRUCTION SPECIFICATIONS</w:t>
            </w:r>
          </w:p>
        </w:tc>
      </w:tr>
      <w:tr w:rsidR="000619D2" w:rsidRPr="00E324FC" w14:paraId="38947741" w14:textId="77777777" w:rsidTr="0086297D">
        <w:tc>
          <w:tcPr>
            <w:tcW w:w="540" w:type="dxa"/>
            <w:vAlign w:val="center"/>
          </w:tcPr>
          <w:p w14:paraId="054B2BBE" w14:textId="77777777" w:rsidR="000619D2" w:rsidRPr="001E505F" w:rsidRDefault="000619D2" w:rsidP="000619D2">
            <w:pPr>
              <w:tabs>
                <w:tab w:val="left" w:pos="1440"/>
                <w:tab w:val="left" w:pos="2880"/>
              </w:tabs>
              <w:rPr>
                <w:rFonts w:cs="Arial"/>
                <w:sz w:val="20"/>
                <w:szCs w:val="20"/>
              </w:rPr>
            </w:pPr>
          </w:p>
        </w:tc>
        <w:tc>
          <w:tcPr>
            <w:tcW w:w="1480" w:type="dxa"/>
            <w:vAlign w:val="center"/>
          </w:tcPr>
          <w:p w14:paraId="2FD9D47E"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AMC_B020</w:t>
            </w:r>
          </w:p>
        </w:tc>
        <w:tc>
          <w:tcPr>
            <w:tcW w:w="6350" w:type="dxa"/>
            <w:vAlign w:val="center"/>
          </w:tcPr>
          <w:p w14:paraId="52B9AFA7" w14:textId="15342D89" w:rsidR="000619D2" w:rsidRPr="001E505F" w:rsidRDefault="000619D2" w:rsidP="000619D2">
            <w:pPr>
              <w:tabs>
                <w:tab w:val="left" w:pos="1440"/>
                <w:tab w:val="left" w:pos="2880"/>
              </w:tabs>
              <w:rPr>
                <w:rFonts w:cs="Arial"/>
                <w:sz w:val="20"/>
                <w:szCs w:val="20"/>
              </w:rPr>
            </w:pPr>
            <w:r w:rsidRPr="001E505F">
              <w:rPr>
                <w:rFonts w:cs="Arial"/>
                <w:sz w:val="20"/>
                <w:szCs w:val="20"/>
              </w:rPr>
              <w:t xml:space="preserve">Site Offices for Bridge Structure Construction </w:t>
            </w:r>
            <w:r>
              <w:rPr>
                <w:rFonts w:cs="Arial"/>
                <w:sz w:val="20"/>
                <w:szCs w:val="20"/>
              </w:rPr>
              <w:t>N</w:t>
            </w:r>
            <w:r w:rsidRPr="001E505F">
              <w:rPr>
                <w:rFonts w:cs="Arial"/>
                <w:sz w:val="20"/>
                <w:szCs w:val="20"/>
              </w:rPr>
              <w:t xml:space="preserve">ot </w:t>
            </w:r>
            <w:r>
              <w:rPr>
                <w:rFonts w:cs="Arial"/>
                <w:sz w:val="20"/>
                <w:szCs w:val="20"/>
              </w:rPr>
              <w:t>R</w:t>
            </w:r>
            <w:r w:rsidRPr="001E505F">
              <w:rPr>
                <w:rFonts w:cs="Arial"/>
                <w:sz w:val="20"/>
                <w:szCs w:val="20"/>
              </w:rPr>
              <w:t>equired</w:t>
            </w:r>
          </w:p>
        </w:tc>
      </w:tr>
      <w:tr w:rsidR="000619D2" w:rsidRPr="00E324FC" w14:paraId="38A9FA48" w14:textId="77777777" w:rsidTr="0086297D">
        <w:tc>
          <w:tcPr>
            <w:tcW w:w="540" w:type="dxa"/>
            <w:vAlign w:val="center"/>
          </w:tcPr>
          <w:p w14:paraId="32AFCD6F" w14:textId="77777777" w:rsidR="000619D2" w:rsidRPr="001E505F" w:rsidRDefault="000619D2" w:rsidP="000619D2">
            <w:pPr>
              <w:tabs>
                <w:tab w:val="left" w:pos="1440"/>
                <w:tab w:val="left" w:pos="2880"/>
              </w:tabs>
              <w:rPr>
                <w:rFonts w:cs="Arial"/>
                <w:sz w:val="20"/>
                <w:szCs w:val="20"/>
              </w:rPr>
            </w:pPr>
          </w:p>
        </w:tc>
        <w:tc>
          <w:tcPr>
            <w:tcW w:w="1480" w:type="dxa"/>
            <w:vAlign w:val="center"/>
          </w:tcPr>
          <w:p w14:paraId="1D68E67B" w14:textId="77777777" w:rsidR="000619D2" w:rsidRPr="001E505F" w:rsidRDefault="000619D2" w:rsidP="000619D2">
            <w:pPr>
              <w:tabs>
                <w:tab w:val="left" w:pos="1440"/>
                <w:tab w:val="left" w:pos="2880"/>
              </w:tabs>
              <w:jc w:val="center"/>
              <w:rPr>
                <w:rFonts w:cs="Arial"/>
                <w:sz w:val="20"/>
                <w:szCs w:val="20"/>
              </w:rPr>
            </w:pPr>
            <w:r w:rsidRPr="001E505F">
              <w:rPr>
                <w:rFonts w:cs="Arial"/>
                <w:sz w:val="20"/>
                <w:szCs w:val="20"/>
              </w:rPr>
              <w:t>AMC_B219</w:t>
            </w:r>
          </w:p>
        </w:tc>
        <w:tc>
          <w:tcPr>
            <w:tcW w:w="6350" w:type="dxa"/>
            <w:vAlign w:val="center"/>
          </w:tcPr>
          <w:p w14:paraId="5C5EB747" w14:textId="62BB156C" w:rsidR="000619D2" w:rsidRPr="001E505F" w:rsidRDefault="000619D2" w:rsidP="000619D2">
            <w:pPr>
              <w:tabs>
                <w:tab w:val="left" w:pos="1440"/>
                <w:tab w:val="left" w:pos="2880"/>
              </w:tabs>
              <w:rPr>
                <w:rFonts w:cs="Arial"/>
                <w:sz w:val="20"/>
                <w:szCs w:val="20"/>
              </w:rPr>
            </w:pPr>
            <w:r w:rsidRPr="001E505F">
              <w:rPr>
                <w:rFonts w:cs="Arial"/>
                <w:sz w:val="20"/>
                <w:szCs w:val="20"/>
              </w:rPr>
              <w:t xml:space="preserve">Course of Construction Insurance is </w:t>
            </w:r>
            <w:r>
              <w:rPr>
                <w:rFonts w:cs="Arial"/>
                <w:sz w:val="20"/>
                <w:szCs w:val="20"/>
              </w:rPr>
              <w:t>O</w:t>
            </w:r>
            <w:r w:rsidRPr="001E505F">
              <w:rPr>
                <w:rFonts w:cs="Arial"/>
                <w:sz w:val="20"/>
                <w:szCs w:val="20"/>
              </w:rPr>
              <w:t>ptional</w:t>
            </w:r>
          </w:p>
        </w:tc>
      </w:tr>
    </w:tbl>
    <w:p w14:paraId="1ADE801C" w14:textId="74042F2E" w:rsidR="00E3798C" w:rsidRPr="00E324FC" w:rsidRDefault="007A2A0C" w:rsidP="00187EB9">
      <w:pPr>
        <w:pStyle w:val="Heading2"/>
      </w:pPr>
      <w:bookmarkStart w:id="539" w:name="_Toc492547037"/>
      <w:bookmarkStart w:id="540" w:name="_Toc492547266"/>
      <w:bookmarkStart w:id="541" w:name="_Toc492547493"/>
      <w:bookmarkStart w:id="542" w:name="_Toc492547720"/>
      <w:bookmarkStart w:id="543" w:name="_Toc492555711"/>
      <w:bookmarkStart w:id="544" w:name="_Toc456357121"/>
      <w:bookmarkStart w:id="545" w:name="_Toc115183902"/>
      <w:bookmarkEnd w:id="539"/>
      <w:bookmarkEnd w:id="540"/>
      <w:bookmarkEnd w:id="541"/>
      <w:bookmarkEnd w:id="542"/>
      <w:bookmarkEnd w:id="543"/>
      <w:r>
        <w:lastRenderedPageBreak/>
        <w:t xml:space="preserve">Available </w:t>
      </w:r>
      <w:r w:rsidR="00E3798C" w:rsidRPr="00E324FC">
        <w:t>Information Documents</w:t>
      </w:r>
      <w:bookmarkEnd w:id="544"/>
      <w:bookmarkEnd w:id="545"/>
    </w:p>
    <w:p w14:paraId="703806F1" w14:textId="5A2F8558" w:rsidR="007A2A0C" w:rsidRPr="007A2A0C" w:rsidRDefault="00B03F0C" w:rsidP="00B03F0C">
      <w:pPr>
        <w:pStyle w:val="Heading3"/>
      </w:pPr>
      <w:r>
        <w:t>Information Documents</w:t>
      </w:r>
    </w:p>
    <w:p w14:paraId="07CA2283" w14:textId="6DB0B973" w:rsidR="008111C3" w:rsidRPr="007A2A0C" w:rsidRDefault="008111C3" w:rsidP="008111C3">
      <w:pPr>
        <w:autoSpaceDE w:val="0"/>
        <w:autoSpaceDN w:val="0"/>
        <w:adjustRightInd w:val="0"/>
        <w:jc w:val="left"/>
        <w:rPr>
          <w:rFonts w:cs="Arial"/>
          <w:szCs w:val="22"/>
        </w:rPr>
      </w:pPr>
      <w:r>
        <w:rPr>
          <w:rFonts w:cs="Arial"/>
          <w:szCs w:val="22"/>
        </w:rPr>
        <w:t>“</w:t>
      </w:r>
      <w:r w:rsidRPr="007A2A0C">
        <w:rPr>
          <w:rFonts w:cs="Arial"/>
          <w:szCs w:val="22"/>
        </w:rPr>
        <w:t>Information Documents</w:t>
      </w:r>
      <w:r>
        <w:rPr>
          <w:rFonts w:cs="Arial"/>
          <w:szCs w:val="22"/>
        </w:rPr>
        <w:t>”</w:t>
      </w:r>
      <w:r w:rsidRPr="007A2A0C">
        <w:rPr>
          <w:rFonts w:cs="Arial"/>
          <w:szCs w:val="22"/>
        </w:rPr>
        <w:t xml:space="preserve"> means </w:t>
      </w:r>
      <w:r>
        <w:rPr>
          <w:rFonts w:cs="Arial"/>
          <w:szCs w:val="22"/>
        </w:rPr>
        <w:t xml:space="preserve">those documents, including the </w:t>
      </w:r>
      <w:r w:rsidRPr="007A2A0C">
        <w:rPr>
          <w:rFonts w:cs="Arial"/>
          <w:szCs w:val="22"/>
        </w:rPr>
        <w:t xml:space="preserve">information </w:t>
      </w:r>
      <w:r>
        <w:rPr>
          <w:rFonts w:cs="Arial"/>
          <w:szCs w:val="22"/>
        </w:rPr>
        <w:t xml:space="preserve">contained therein, </w:t>
      </w:r>
      <w:r w:rsidRPr="007A2A0C">
        <w:rPr>
          <w:rFonts w:cs="Arial"/>
          <w:szCs w:val="22"/>
        </w:rPr>
        <w:t>of any type and in any form, related to the</w:t>
      </w:r>
      <w:r>
        <w:rPr>
          <w:rFonts w:cs="Arial"/>
          <w:szCs w:val="22"/>
        </w:rPr>
        <w:t xml:space="preserve"> </w:t>
      </w:r>
      <w:r w:rsidRPr="007A2A0C">
        <w:rPr>
          <w:rFonts w:cs="Arial"/>
          <w:szCs w:val="22"/>
        </w:rPr>
        <w:t xml:space="preserve">Project </w:t>
      </w:r>
      <w:r>
        <w:rPr>
          <w:rFonts w:cs="Arial"/>
          <w:szCs w:val="22"/>
        </w:rPr>
        <w:t>that are made available to the Bidder by the Department for the purpose of providing the Bidder with access to information available to the Province, including but not limited to documents made available through those websites listed in Section 1.3</w:t>
      </w:r>
      <w:r w:rsidR="00A40CC7">
        <w:rPr>
          <w:rFonts w:cs="Arial"/>
          <w:szCs w:val="22"/>
        </w:rPr>
        <w:t>, Tender Information Documents</w:t>
      </w:r>
      <w:r>
        <w:rPr>
          <w:rFonts w:cs="Arial"/>
          <w:szCs w:val="22"/>
        </w:rPr>
        <w:t xml:space="preserve">. </w:t>
      </w:r>
    </w:p>
    <w:p w14:paraId="175179B4" w14:textId="77777777" w:rsidR="008111C3" w:rsidRDefault="008111C3" w:rsidP="00B03F0C">
      <w:pPr>
        <w:autoSpaceDE w:val="0"/>
        <w:autoSpaceDN w:val="0"/>
        <w:adjustRightInd w:val="0"/>
        <w:jc w:val="left"/>
        <w:rPr>
          <w:rFonts w:cs="Arial"/>
          <w:szCs w:val="22"/>
        </w:rPr>
      </w:pPr>
    </w:p>
    <w:p w14:paraId="08C46D42" w14:textId="10949393" w:rsidR="007A2A0C" w:rsidRDefault="00B03F0C" w:rsidP="007A2A0C">
      <w:pPr>
        <w:autoSpaceDE w:val="0"/>
        <w:autoSpaceDN w:val="0"/>
        <w:adjustRightInd w:val="0"/>
        <w:jc w:val="left"/>
        <w:rPr>
          <w:rFonts w:cs="Arial"/>
          <w:szCs w:val="22"/>
        </w:rPr>
      </w:pPr>
      <w:r>
        <w:rPr>
          <w:rFonts w:cs="Arial"/>
          <w:szCs w:val="22"/>
        </w:rPr>
        <w:t>In the Information Documents, “Contractor” is synonymous with “Bidder”.</w:t>
      </w:r>
    </w:p>
    <w:p w14:paraId="0FC26014" w14:textId="1D2904A4" w:rsidR="007A2A0C" w:rsidRPr="007A2A0C" w:rsidRDefault="00A2757E" w:rsidP="00B03F0C">
      <w:pPr>
        <w:pStyle w:val="Heading3"/>
      </w:pPr>
      <w:r w:rsidRPr="007A2A0C">
        <w:t xml:space="preserve">Status </w:t>
      </w:r>
      <w:r>
        <w:t>o</w:t>
      </w:r>
      <w:r w:rsidRPr="007A2A0C">
        <w:t>f Information Documents</w:t>
      </w:r>
    </w:p>
    <w:p w14:paraId="65035B31" w14:textId="0B8C8E8E" w:rsidR="00B03F0C" w:rsidRDefault="00B03F0C" w:rsidP="00B03F0C">
      <w:pPr>
        <w:autoSpaceDE w:val="0"/>
        <w:autoSpaceDN w:val="0"/>
        <w:adjustRightInd w:val="0"/>
        <w:jc w:val="left"/>
        <w:rPr>
          <w:rFonts w:cs="Arial"/>
          <w:szCs w:val="22"/>
        </w:rPr>
      </w:pPr>
      <w:r w:rsidRPr="007A2A0C">
        <w:rPr>
          <w:rFonts w:cs="Arial"/>
          <w:szCs w:val="22"/>
        </w:rPr>
        <w:t xml:space="preserve">Information Documents or any part thereof, are not </w:t>
      </w:r>
      <w:r>
        <w:rPr>
          <w:rFonts w:cs="Arial"/>
          <w:szCs w:val="22"/>
        </w:rPr>
        <w:t xml:space="preserve">incorporated into or form any </w:t>
      </w:r>
      <w:r w:rsidRPr="007A2A0C">
        <w:rPr>
          <w:rFonts w:cs="Arial"/>
          <w:szCs w:val="22"/>
        </w:rPr>
        <w:t>part of the Contract unless specifically</w:t>
      </w:r>
      <w:r>
        <w:rPr>
          <w:rFonts w:cs="Arial"/>
          <w:szCs w:val="22"/>
        </w:rPr>
        <w:t xml:space="preserve"> </w:t>
      </w:r>
      <w:r w:rsidRPr="007A2A0C">
        <w:rPr>
          <w:rFonts w:cs="Arial"/>
          <w:szCs w:val="22"/>
        </w:rPr>
        <w:t xml:space="preserve">incorporated into Contract </w:t>
      </w:r>
      <w:r w:rsidR="0035603B">
        <w:rPr>
          <w:rFonts w:cs="Arial"/>
          <w:szCs w:val="22"/>
        </w:rPr>
        <w:t>d</w:t>
      </w:r>
      <w:r w:rsidRPr="007A2A0C">
        <w:rPr>
          <w:rFonts w:cs="Arial"/>
          <w:szCs w:val="22"/>
        </w:rPr>
        <w:t xml:space="preserve">ocuments </w:t>
      </w:r>
      <w:r>
        <w:rPr>
          <w:rFonts w:cs="Arial"/>
          <w:szCs w:val="22"/>
        </w:rPr>
        <w:t xml:space="preserve">as set out in Section </w:t>
      </w:r>
      <w:r w:rsidRPr="00822964">
        <w:rPr>
          <w:rFonts w:cs="Arial"/>
          <w:szCs w:val="22"/>
        </w:rPr>
        <w:t>3.</w:t>
      </w:r>
      <w:r w:rsidR="00822964">
        <w:rPr>
          <w:rFonts w:cs="Arial"/>
          <w:szCs w:val="22"/>
        </w:rPr>
        <w:t xml:space="preserve">2.4, Information Documents </w:t>
      </w:r>
      <w:r w:rsidR="0006305B">
        <w:rPr>
          <w:rFonts w:cs="Arial"/>
          <w:szCs w:val="22"/>
        </w:rPr>
        <w:t>i</w:t>
      </w:r>
      <w:r w:rsidR="00822964">
        <w:rPr>
          <w:rFonts w:cs="Arial"/>
          <w:szCs w:val="22"/>
        </w:rPr>
        <w:t xml:space="preserve">ncorporated into Contract </w:t>
      </w:r>
      <w:r w:rsidR="0035603B">
        <w:rPr>
          <w:rFonts w:cs="Arial"/>
          <w:szCs w:val="22"/>
        </w:rPr>
        <w:t>d</w:t>
      </w:r>
      <w:r w:rsidR="00822964">
        <w:rPr>
          <w:rFonts w:cs="Arial"/>
          <w:szCs w:val="22"/>
        </w:rPr>
        <w:t>ocuments.</w:t>
      </w:r>
    </w:p>
    <w:p w14:paraId="0954B3E8" w14:textId="031BBF67" w:rsidR="007A2A0C" w:rsidRPr="007A2A0C" w:rsidRDefault="00A2757E" w:rsidP="00B03F0C">
      <w:pPr>
        <w:pStyle w:val="Heading3"/>
      </w:pPr>
      <w:r>
        <w:t>Use of a</w:t>
      </w:r>
      <w:r w:rsidRPr="007A2A0C">
        <w:t>nd Reliance upon Information Documents</w:t>
      </w:r>
    </w:p>
    <w:p w14:paraId="088EA772" w14:textId="77777777" w:rsidR="00B03F0C" w:rsidRDefault="00B03F0C" w:rsidP="00B03F0C">
      <w:pPr>
        <w:autoSpaceDE w:val="0"/>
        <w:autoSpaceDN w:val="0"/>
        <w:adjustRightInd w:val="0"/>
        <w:jc w:val="left"/>
        <w:rPr>
          <w:rFonts w:cs="Arial"/>
          <w:szCs w:val="22"/>
        </w:rPr>
      </w:pPr>
      <w:r w:rsidRPr="007A2A0C">
        <w:rPr>
          <w:rFonts w:cs="Arial"/>
          <w:szCs w:val="22"/>
        </w:rPr>
        <w:t>Information Documents</w:t>
      </w:r>
      <w:r>
        <w:rPr>
          <w:rFonts w:cs="Arial"/>
          <w:szCs w:val="22"/>
        </w:rPr>
        <w:t>, including the information contained therein,</w:t>
      </w:r>
      <w:r w:rsidRPr="007A2A0C">
        <w:rPr>
          <w:rFonts w:cs="Arial"/>
          <w:szCs w:val="22"/>
        </w:rPr>
        <w:t xml:space="preserve"> are </w:t>
      </w:r>
      <w:r>
        <w:rPr>
          <w:rFonts w:cs="Arial"/>
          <w:szCs w:val="22"/>
        </w:rPr>
        <w:t xml:space="preserve">only being </w:t>
      </w:r>
      <w:r w:rsidRPr="007A2A0C">
        <w:rPr>
          <w:rFonts w:cs="Arial"/>
          <w:szCs w:val="22"/>
        </w:rPr>
        <w:t xml:space="preserve">made available to </w:t>
      </w:r>
      <w:r>
        <w:rPr>
          <w:rFonts w:cs="Arial"/>
          <w:szCs w:val="22"/>
        </w:rPr>
        <w:t xml:space="preserve">the </w:t>
      </w:r>
      <w:r w:rsidRPr="007A2A0C">
        <w:rPr>
          <w:rFonts w:cs="Arial"/>
          <w:szCs w:val="22"/>
        </w:rPr>
        <w:t xml:space="preserve">Bidder by </w:t>
      </w:r>
      <w:r>
        <w:rPr>
          <w:rFonts w:cs="Arial"/>
          <w:szCs w:val="22"/>
        </w:rPr>
        <w:t>the Department</w:t>
      </w:r>
      <w:r w:rsidRPr="007A2A0C">
        <w:rPr>
          <w:rFonts w:cs="Arial"/>
          <w:szCs w:val="22"/>
        </w:rPr>
        <w:t xml:space="preserve"> for the purpose of</w:t>
      </w:r>
      <w:r>
        <w:rPr>
          <w:rFonts w:cs="Arial"/>
          <w:szCs w:val="22"/>
        </w:rPr>
        <w:t xml:space="preserve"> p</w:t>
      </w:r>
      <w:r w:rsidRPr="007A2A0C">
        <w:rPr>
          <w:rFonts w:cs="Arial"/>
          <w:szCs w:val="22"/>
        </w:rPr>
        <w:t>roviding</w:t>
      </w:r>
      <w:r>
        <w:rPr>
          <w:rFonts w:cs="Arial"/>
          <w:szCs w:val="22"/>
        </w:rPr>
        <w:t xml:space="preserve"> the</w:t>
      </w:r>
      <w:r w:rsidRPr="007A2A0C">
        <w:rPr>
          <w:rFonts w:cs="Arial"/>
          <w:szCs w:val="22"/>
        </w:rPr>
        <w:t xml:space="preserve"> Bidder with access to information available to </w:t>
      </w:r>
      <w:r>
        <w:rPr>
          <w:rFonts w:cs="Arial"/>
          <w:szCs w:val="22"/>
        </w:rPr>
        <w:t xml:space="preserve">the </w:t>
      </w:r>
      <w:r w:rsidRPr="007A2A0C">
        <w:rPr>
          <w:rFonts w:cs="Arial"/>
          <w:szCs w:val="22"/>
        </w:rPr>
        <w:t>Province.</w:t>
      </w:r>
    </w:p>
    <w:p w14:paraId="63BA73E3" w14:textId="77777777" w:rsidR="00B03F0C" w:rsidRPr="007A2A0C" w:rsidRDefault="00B03F0C" w:rsidP="00B03F0C">
      <w:pPr>
        <w:autoSpaceDE w:val="0"/>
        <w:autoSpaceDN w:val="0"/>
        <w:adjustRightInd w:val="0"/>
        <w:jc w:val="left"/>
        <w:rPr>
          <w:rFonts w:cs="Arial"/>
          <w:szCs w:val="22"/>
        </w:rPr>
      </w:pPr>
    </w:p>
    <w:p w14:paraId="02FCC381" w14:textId="77777777" w:rsidR="00B03F0C" w:rsidRDefault="00B03F0C" w:rsidP="00B03F0C">
      <w:pPr>
        <w:autoSpaceDE w:val="0"/>
        <w:autoSpaceDN w:val="0"/>
        <w:adjustRightInd w:val="0"/>
        <w:jc w:val="left"/>
        <w:rPr>
          <w:rFonts w:cs="Arial"/>
          <w:szCs w:val="22"/>
        </w:rPr>
      </w:pPr>
      <w:r>
        <w:rPr>
          <w:rFonts w:cs="Arial"/>
          <w:szCs w:val="22"/>
        </w:rPr>
        <w:t xml:space="preserve">The Department makes no representations or warranties with respect to the accuracy, completeness or appropriateness of the </w:t>
      </w:r>
      <w:r w:rsidRPr="007A2A0C">
        <w:rPr>
          <w:rFonts w:cs="Arial"/>
          <w:szCs w:val="22"/>
        </w:rPr>
        <w:t>Information Documents</w:t>
      </w:r>
      <w:r>
        <w:rPr>
          <w:rFonts w:cs="Arial"/>
          <w:szCs w:val="22"/>
        </w:rPr>
        <w:t xml:space="preserve"> or any information contained therein. </w:t>
      </w:r>
    </w:p>
    <w:p w14:paraId="35E4DEE4" w14:textId="77777777" w:rsidR="00B03F0C" w:rsidRPr="007A2A0C" w:rsidRDefault="00B03F0C" w:rsidP="00B03F0C">
      <w:pPr>
        <w:autoSpaceDE w:val="0"/>
        <w:autoSpaceDN w:val="0"/>
        <w:adjustRightInd w:val="0"/>
        <w:jc w:val="left"/>
        <w:rPr>
          <w:rFonts w:cs="Arial"/>
          <w:szCs w:val="22"/>
        </w:rPr>
      </w:pPr>
    </w:p>
    <w:p w14:paraId="28479F0F" w14:textId="77777777" w:rsidR="00B03F0C" w:rsidRDefault="00B03F0C" w:rsidP="00B03F0C">
      <w:pPr>
        <w:autoSpaceDE w:val="0"/>
        <w:autoSpaceDN w:val="0"/>
        <w:adjustRightInd w:val="0"/>
        <w:jc w:val="left"/>
        <w:rPr>
          <w:rFonts w:cs="Arial"/>
          <w:szCs w:val="22"/>
        </w:rPr>
      </w:pPr>
      <w:r>
        <w:rPr>
          <w:rFonts w:cs="Arial"/>
          <w:szCs w:val="22"/>
        </w:rPr>
        <w:t xml:space="preserve">The </w:t>
      </w:r>
      <w:r w:rsidRPr="007A2A0C">
        <w:rPr>
          <w:rFonts w:cs="Arial"/>
          <w:szCs w:val="22"/>
        </w:rPr>
        <w:t xml:space="preserve">Bidder shall interpret and draw its own conclusions </w:t>
      </w:r>
      <w:r>
        <w:rPr>
          <w:rFonts w:cs="Arial"/>
          <w:szCs w:val="22"/>
        </w:rPr>
        <w:t>from the</w:t>
      </w:r>
      <w:r w:rsidRPr="007A2A0C">
        <w:rPr>
          <w:rFonts w:cs="Arial"/>
          <w:szCs w:val="22"/>
        </w:rPr>
        <w:t xml:space="preserve"> Information Documents </w:t>
      </w:r>
      <w:r>
        <w:rPr>
          <w:rFonts w:cs="Arial"/>
          <w:szCs w:val="22"/>
        </w:rPr>
        <w:t xml:space="preserve">at its own risk </w:t>
      </w:r>
      <w:r w:rsidRPr="007A2A0C">
        <w:rPr>
          <w:rFonts w:cs="Arial"/>
          <w:szCs w:val="22"/>
        </w:rPr>
        <w:t>and is</w:t>
      </w:r>
      <w:r>
        <w:rPr>
          <w:rFonts w:cs="Arial"/>
          <w:szCs w:val="22"/>
        </w:rPr>
        <w:t xml:space="preserve"> </w:t>
      </w:r>
      <w:r w:rsidRPr="007A2A0C">
        <w:rPr>
          <w:rFonts w:cs="Arial"/>
          <w:szCs w:val="22"/>
        </w:rPr>
        <w:t xml:space="preserve">encouraged to obtain specialist advice with respect thereto. </w:t>
      </w:r>
      <w:r>
        <w:rPr>
          <w:rFonts w:cs="Arial"/>
          <w:szCs w:val="22"/>
        </w:rPr>
        <w:t xml:space="preserve">The </w:t>
      </w:r>
      <w:r w:rsidRPr="007A2A0C">
        <w:rPr>
          <w:rFonts w:cs="Arial"/>
          <w:szCs w:val="22"/>
        </w:rPr>
        <w:t>Province assumes no</w:t>
      </w:r>
      <w:r>
        <w:rPr>
          <w:rFonts w:cs="Arial"/>
          <w:szCs w:val="22"/>
        </w:rPr>
        <w:t xml:space="preserve"> </w:t>
      </w:r>
      <w:r w:rsidRPr="007A2A0C">
        <w:rPr>
          <w:rFonts w:cs="Arial"/>
          <w:szCs w:val="22"/>
        </w:rPr>
        <w:t>responsibility for such interpretations and conclusions.</w:t>
      </w:r>
    </w:p>
    <w:p w14:paraId="5EADBED7" w14:textId="77777777" w:rsidR="00B03F0C" w:rsidRPr="007A2A0C" w:rsidRDefault="00B03F0C" w:rsidP="00B03F0C">
      <w:pPr>
        <w:autoSpaceDE w:val="0"/>
        <w:autoSpaceDN w:val="0"/>
        <w:adjustRightInd w:val="0"/>
        <w:jc w:val="left"/>
        <w:rPr>
          <w:rFonts w:cs="Arial"/>
          <w:szCs w:val="22"/>
        </w:rPr>
      </w:pPr>
    </w:p>
    <w:p w14:paraId="4A7F2761" w14:textId="77777777" w:rsidR="00B03F0C" w:rsidRDefault="00B03F0C" w:rsidP="00B03F0C">
      <w:pPr>
        <w:autoSpaceDE w:val="0"/>
        <w:autoSpaceDN w:val="0"/>
        <w:adjustRightInd w:val="0"/>
        <w:jc w:val="left"/>
        <w:rPr>
          <w:rFonts w:cs="Arial"/>
          <w:szCs w:val="22"/>
        </w:rPr>
      </w:pPr>
      <w:r w:rsidRPr="007A2A0C">
        <w:rPr>
          <w:rFonts w:cs="Arial"/>
          <w:szCs w:val="22"/>
        </w:rPr>
        <w:t>Information contained in Information Documents may be time sensitive and dates shall be</w:t>
      </w:r>
      <w:r>
        <w:rPr>
          <w:rFonts w:cs="Arial"/>
          <w:szCs w:val="22"/>
        </w:rPr>
        <w:t xml:space="preserve"> </w:t>
      </w:r>
      <w:r w:rsidRPr="007A2A0C">
        <w:rPr>
          <w:rFonts w:cs="Arial"/>
          <w:szCs w:val="22"/>
        </w:rPr>
        <w:t>considered when interpreting Information Documents.</w:t>
      </w:r>
    </w:p>
    <w:p w14:paraId="0B1695F3" w14:textId="77777777" w:rsidR="00B03F0C" w:rsidRPr="007A2A0C" w:rsidRDefault="00B03F0C" w:rsidP="00B03F0C">
      <w:pPr>
        <w:autoSpaceDE w:val="0"/>
        <w:autoSpaceDN w:val="0"/>
        <w:adjustRightInd w:val="0"/>
        <w:jc w:val="left"/>
        <w:rPr>
          <w:rFonts w:cs="Arial"/>
          <w:szCs w:val="22"/>
        </w:rPr>
      </w:pPr>
    </w:p>
    <w:p w14:paraId="38A92E98" w14:textId="6C8B76D2" w:rsidR="00A2757E" w:rsidRDefault="00B03F0C" w:rsidP="00A2757E">
      <w:pPr>
        <w:autoSpaceDE w:val="0"/>
        <w:autoSpaceDN w:val="0"/>
        <w:adjustRightInd w:val="0"/>
        <w:jc w:val="left"/>
        <w:rPr>
          <w:rFonts w:cs="Arial"/>
          <w:szCs w:val="22"/>
        </w:rPr>
      </w:pPr>
      <w:r>
        <w:rPr>
          <w:rFonts w:cs="Arial"/>
          <w:szCs w:val="22"/>
        </w:rPr>
        <w:t xml:space="preserve">The </w:t>
      </w:r>
      <w:r w:rsidRPr="007A2A0C">
        <w:rPr>
          <w:rFonts w:cs="Arial"/>
          <w:szCs w:val="22"/>
        </w:rPr>
        <w:t xml:space="preserve">Bidder may </w:t>
      </w:r>
      <w:r>
        <w:rPr>
          <w:rFonts w:cs="Arial"/>
          <w:szCs w:val="22"/>
        </w:rPr>
        <w:t xml:space="preserve">only </w:t>
      </w:r>
      <w:r w:rsidRPr="007A2A0C">
        <w:rPr>
          <w:rFonts w:cs="Arial"/>
          <w:szCs w:val="22"/>
        </w:rPr>
        <w:t xml:space="preserve">rely upon the data contained in </w:t>
      </w:r>
      <w:r>
        <w:rPr>
          <w:rFonts w:cs="Arial"/>
          <w:szCs w:val="22"/>
        </w:rPr>
        <w:t xml:space="preserve">the </w:t>
      </w:r>
      <w:r w:rsidRPr="007A2A0C">
        <w:rPr>
          <w:rFonts w:cs="Arial"/>
          <w:szCs w:val="22"/>
        </w:rPr>
        <w:t>Information Documents, or parts thereof, which</w:t>
      </w:r>
      <w:r>
        <w:rPr>
          <w:rFonts w:cs="Arial"/>
          <w:szCs w:val="22"/>
        </w:rPr>
        <w:t xml:space="preserve"> </w:t>
      </w:r>
      <w:r w:rsidRPr="007A2A0C">
        <w:rPr>
          <w:rFonts w:cs="Arial"/>
          <w:szCs w:val="22"/>
        </w:rPr>
        <w:t xml:space="preserve">are specifically incorporated into Contract </w:t>
      </w:r>
      <w:r w:rsidR="0035603B">
        <w:rPr>
          <w:rFonts w:cs="Arial"/>
          <w:szCs w:val="22"/>
        </w:rPr>
        <w:t>d</w:t>
      </w:r>
      <w:r w:rsidRPr="007A2A0C">
        <w:rPr>
          <w:rFonts w:cs="Arial"/>
          <w:szCs w:val="22"/>
        </w:rPr>
        <w:t xml:space="preserve">ocuments </w:t>
      </w:r>
      <w:r>
        <w:rPr>
          <w:rFonts w:cs="Arial"/>
          <w:szCs w:val="22"/>
        </w:rPr>
        <w:t>in Section 3.</w:t>
      </w:r>
      <w:r w:rsidR="00417FD6">
        <w:rPr>
          <w:rFonts w:cs="Arial"/>
          <w:szCs w:val="22"/>
        </w:rPr>
        <w:t>2.4</w:t>
      </w:r>
      <w:r>
        <w:rPr>
          <w:rFonts w:cs="Arial"/>
          <w:szCs w:val="22"/>
        </w:rPr>
        <w:t xml:space="preserve"> below</w:t>
      </w:r>
      <w:r w:rsidRPr="007A2A0C">
        <w:rPr>
          <w:rFonts w:cs="Arial"/>
          <w:szCs w:val="22"/>
        </w:rPr>
        <w:t>,</w:t>
      </w:r>
      <w:r w:rsidR="00A40CC7">
        <w:rPr>
          <w:rFonts w:cs="Arial"/>
          <w:szCs w:val="22"/>
        </w:rPr>
        <w:t xml:space="preserve"> if any, </w:t>
      </w:r>
      <w:r w:rsidRPr="007A2A0C">
        <w:rPr>
          <w:rFonts w:cs="Arial"/>
          <w:szCs w:val="22"/>
        </w:rPr>
        <w:t xml:space="preserve">but shall draw </w:t>
      </w:r>
      <w:r>
        <w:rPr>
          <w:rFonts w:cs="Arial"/>
          <w:szCs w:val="22"/>
        </w:rPr>
        <w:t>their</w:t>
      </w:r>
      <w:r w:rsidRPr="007A2A0C">
        <w:rPr>
          <w:rFonts w:cs="Arial"/>
          <w:szCs w:val="22"/>
        </w:rPr>
        <w:t xml:space="preserve"> own conclusions from such data and shall not rely on</w:t>
      </w:r>
      <w:r>
        <w:rPr>
          <w:rFonts w:cs="Arial"/>
          <w:szCs w:val="22"/>
        </w:rPr>
        <w:t xml:space="preserve"> the </w:t>
      </w:r>
      <w:r w:rsidRPr="007A2A0C">
        <w:rPr>
          <w:rFonts w:cs="Arial"/>
          <w:szCs w:val="22"/>
        </w:rPr>
        <w:t>opinions or interpretations contained therein.</w:t>
      </w:r>
    </w:p>
    <w:p w14:paraId="2023C590" w14:textId="57D8A987" w:rsidR="00A2757E" w:rsidRPr="00A2757E" w:rsidRDefault="00A2757E" w:rsidP="00B03F0C">
      <w:pPr>
        <w:pStyle w:val="Heading3"/>
      </w:pPr>
      <w:r w:rsidRPr="00A2757E">
        <w:t>Info</w:t>
      </w:r>
      <w:r>
        <w:t>rmation Documents Incorporated i</w:t>
      </w:r>
      <w:r w:rsidRPr="00A2757E">
        <w:t>nto Contract</w:t>
      </w:r>
      <w:r>
        <w:t xml:space="preserve"> </w:t>
      </w:r>
      <w:r w:rsidRPr="00A2757E">
        <w:t>Documents</w:t>
      </w:r>
    </w:p>
    <w:p w14:paraId="67B10C77" w14:textId="2ACEE3D4" w:rsidR="00A2757E" w:rsidRPr="00A2757E" w:rsidRDefault="00B03F0C" w:rsidP="00A2757E">
      <w:pPr>
        <w:autoSpaceDE w:val="0"/>
        <w:autoSpaceDN w:val="0"/>
        <w:adjustRightInd w:val="0"/>
        <w:jc w:val="left"/>
        <w:rPr>
          <w:rFonts w:cs="Arial"/>
          <w:szCs w:val="22"/>
        </w:rPr>
      </w:pPr>
      <w:r>
        <w:rPr>
          <w:rFonts w:cs="Arial"/>
          <w:szCs w:val="22"/>
        </w:rPr>
        <w:t xml:space="preserve">The </w:t>
      </w:r>
      <w:r w:rsidR="00A2757E" w:rsidRPr="00A2757E">
        <w:rPr>
          <w:rFonts w:cs="Arial"/>
          <w:szCs w:val="22"/>
        </w:rPr>
        <w:t xml:space="preserve">Information Documents incorporated into Contract </w:t>
      </w:r>
      <w:r w:rsidR="0035603B">
        <w:rPr>
          <w:rFonts w:cs="Arial"/>
          <w:szCs w:val="22"/>
        </w:rPr>
        <w:t>d</w:t>
      </w:r>
      <w:r w:rsidR="00A2757E" w:rsidRPr="00A2757E">
        <w:rPr>
          <w:rFonts w:cs="Arial"/>
          <w:szCs w:val="22"/>
        </w:rPr>
        <w:t xml:space="preserve">ocuments, in whole or in part, </w:t>
      </w:r>
      <w:r w:rsidR="00A40CC7">
        <w:rPr>
          <w:rFonts w:cs="Arial"/>
          <w:szCs w:val="22"/>
        </w:rPr>
        <w:t>include</w:t>
      </w:r>
      <w:r w:rsidR="00A2757E" w:rsidRPr="00A2757E">
        <w:rPr>
          <w:rFonts w:cs="Arial"/>
          <w:szCs w:val="22"/>
        </w:rPr>
        <w:t>:</w:t>
      </w:r>
    </w:p>
    <w:p w14:paraId="0C5F8C7B" w14:textId="02E9D906" w:rsidR="00822964" w:rsidRDefault="00822964" w:rsidP="00DA5DFD">
      <w:pPr>
        <w:pStyle w:val="ListParagraph"/>
        <w:shd w:val="clear" w:color="auto" w:fill="FFFF99"/>
        <w:spacing w:before="0"/>
        <w:rPr>
          <w:i/>
          <w:sz w:val="18"/>
          <w:szCs w:val="20"/>
        </w:rPr>
      </w:pPr>
      <w:r w:rsidRPr="00822964">
        <w:rPr>
          <w:b/>
          <w:i/>
          <w:sz w:val="18"/>
          <w:szCs w:val="20"/>
        </w:rPr>
        <w:t>Editing note:</w:t>
      </w:r>
      <w:r w:rsidRPr="00822964">
        <w:rPr>
          <w:i/>
          <w:sz w:val="18"/>
          <w:szCs w:val="20"/>
        </w:rPr>
        <w:t xml:space="preserve"> Type in project file descriptions </w:t>
      </w:r>
      <w:r w:rsidR="007102DC">
        <w:rPr>
          <w:i/>
          <w:sz w:val="18"/>
          <w:szCs w:val="20"/>
        </w:rPr>
        <w:t>that</w:t>
      </w:r>
      <w:r w:rsidR="0006305B">
        <w:rPr>
          <w:i/>
          <w:sz w:val="18"/>
          <w:szCs w:val="20"/>
        </w:rPr>
        <w:t xml:space="preserve"> </w:t>
      </w:r>
      <w:r w:rsidR="0006305B" w:rsidRPr="0006305B">
        <w:rPr>
          <w:i/>
          <w:sz w:val="18"/>
          <w:szCs w:val="20"/>
          <w:u w:val="single"/>
        </w:rPr>
        <w:t>will</w:t>
      </w:r>
      <w:r w:rsidR="0006305B">
        <w:rPr>
          <w:i/>
          <w:sz w:val="18"/>
          <w:szCs w:val="20"/>
        </w:rPr>
        <w:t xml:space="preserve"> form part of the contract.</w:t>
      </w:r>
    </w:p>
    <w:p w14:paraId="0FF9A528" w14:textId="5F960966" w:rsidR="005F6A40" w:rsidRDefault="005F6A40" w:rsidP="00822964">
      <w:pPr>
        <w:pStyle w:val="ListParagraph"/>
        <w:shd w:val="clear" w:color="auto" w:fill="FFFF99"/>
        <w:rPr>
          <w:i/>
          <w:sz w:val="18"/>
          <w:szCs w:val="20"/>
        </w:rPr>
      </w:pPr>
    </w:p>
    <w:p w14:paraId="4DFBE85B" w14:textId="3BB7E139" w:rsidR="0006305B" w:rsidRPr="00822964" w:rsidRDefault="0006305B" w:rsidP="0006305B">
      <w:pPr>
        <w:pStyle w:val="ListParagraph"/>
        <w:shd w:val="clear" w:color="auto" w:fill="FFFF99"/>
        <w:rPr>
          <w:i/>
          <w:sz w:val="18"/>
          <w:szCs w:val="20"/>
        </w:rPr>
      </w:pPr>
      <w:r w:rsidRPr="0006305B">
        <w:rPr>
          <w:i/>
          <w:sz w:val="18"/>
          <w:szCs w:val="20"/>
        </w:rPr>
        <w:t xml:space="preserve">**IMPORTANT </w:t>
      </w:r>
      <w:r w:rsidR="005F6A40" w:rsidRPr="0006305B">
        <w:rPr>
          <w:i/>
          <w:sz w:val="18"/>
          <w:szCs w:val="20"/>
        </w:rPr>
        <w:t xml:space="preserve">NOTE: </w:t>
      </w:r>
      <w:r w:rsidR="005F6A40">
        <w:rPr>
          <w:i/>
          <w:sz w:val="18"/>
          <w:szCs w:val="20"/>
        </w:rPr>
        <w:t xml:space="preserve">Consider carefully whether an information document should form part of the contract. </w:t>
      </w:r>
      <w:r>
        <w:rPr>
          <w:i/>
          <w:sz w:val="18"/>
          <w:szCs w:val="20"/>
        </w:rPr>
        <w:t>If an information document will form part of the contract, ensure that the document is carefully reviewed to ensure it is appropriate to include the entire document.</w:t>
      </w:r>
    </w:p>
    <w:p w14:paraId="10B0192A" w14:textId="77777777" w:rsidR="0006305B" w:rsidRDefault="0006305B" w:rsidP="00822964">
      <w:pPr>
        <w:pStyle w:val="ListParagraph"/>
        <w:shd w:val="clear" w:color="auto" w:fill="FFFF99"/>
        <w:rPr>
          <w:i/>
          <w:sz w:val="18"/>
          <w:szCs w:val="20"/>
        </w:rPr>
      </w:pPr>
    </w:p>
    <w:p w14:paraId="652B913B" w14:textId="062EAA8B" w:rsidR="0006305B" w:rsidRDefault="005F6A40" w:rsidP="00822964">
      <w:pPr>
        <w:pStyle w:val="ListParagraph"/>
        <w:shd w:val="clear" w:color="auto" w:fill="FFFF99"/>
        <w:rPr>
          <w:i/>
          <w:sz w:val="18"/>
          <w:szCs w:val="20"/>
        </w:rPr>
      </w:pPr>
      <w:r>
        <w:rPr>
          <w:i/>
          <w:sz w:val="18"/>
          <w:szCs w:val="20"/>
        </w:rPr>
        <w:t>In general, rather than an information document forming part of a contract, specific information from the document itself should be taken from the document and drafted into a special provision, using appropriate contract</w:t>
      </w:r>
      <w:r w:rsidR="004F591C">
        <w:rPr>
          <w:i/>
          <w:sz w:val="18"/>
          <w:szCs w:val="20"/>
        </w:rPr>
        <w:t>ual</w:t>
      </w:r>
      <w:r>
        <w:rPr>
          <w:i/>
          <w:sz w:val="18"/>
          <w:szCs w:val="20"/>
        </w:rPr>
        <w:t xml:space="preserve"> language. The document can then </w:t>
      </w:r>
      <w:r w:rsidR="005D0866">
        <w:rPr>
          <w:i/>
          <w:sz w:val="18"/>
          <w:szCs w:val="20"/>
        </w:rPr>
        <w:t>be referenced in 3.2.5 below.</w:t>
      </w:r>
      <w:r w:rsidR="0006305B">
        <w:rPr>
          <w:i/>
          <w:sz w:val="18"/>
          <w:szCs w:val="20"/>
        </w:rPr>
        <w:t xml:space="preserve"> </w:t>
      </w:r>
    </w:p>
    <w:p w14:paraId="63272F91" w14:textId="1DFD7BD5" w:rsidR="0035603B" w:rsidRDefault="0035603B" w:rsidP="00822964">
      <w:pPr>
        <w:pStyle w:val="ListParagraph"/>
        <w:shd w:val="clear" w:color="auto" w:fill="FFFF99"/>
        <w:rPr>
          <w:i/>
          <w:sz w:val="18"/>
          <w:szCs w:val="20"/>
        </w:rPr>
      </w:pPr>
    </w:p>
    <w:p w14:paraId="208450C7" w14:textId="30A84460" w:rsidR="0035603B" w:rsidRDefault="0035603B" w:rsidP="00822964">
      <w:pPr>
        <w:pStyle w:val="ListParagraph"/>
        <w:shd w:val="clear" w:color="auto" w:fill="FFFF99"/>
        <w:rPr>
          <w:i/>
          <w:sz w:val="18"/>
          <w:szCs w:val="20"/>
        </w:rPr>
      </w:pPr>
      <w:r>
        <w:rPr>
          <w:i/>
          <w:sz w:val="18"/>
          <w:szCs w:val="20"/>
        </w:rPr>
        <w:t>An exception to this is the Environmental Risk Assessment</w:t>
      </w:r>
      <w:r w:rsidR="004F591C">
        <w:rPr>
          <w:i/>
          <w:sz w:val="18"/>
          <w:szCs w:val="20"/>
        </w:rPr>
        <w:t xml:space="preserve"> (ERA)</w:t>
      </w:r>
      <w:r>
        <w:rPr>
          <w:i/>
          <w:sz w:val="18"/>
          <w:szCs w:val="20"/>
        </w:rPr>
        <w:t>, which should typically be included in this</w:t>
      </w:r>
      <w:r w:rsidR="004F591C">
        <w:rPr>
          <w:i/>
          <w:sz w:val="18"/>
          <w:szCs w:val="20"/>
        </w:rPr>
        <w:t xml:space="preserve"> section, but MUST be written using appropriate contractual language.</w:t>
      </w:r>
    </w:p>
    <w:p w14:paraId="6803C058" w14:textId="449BC164" w:rsidR="004F591C" w:rsidRDefault="004F591C" w:rsidP="00822964">
      <w:pPr>
        <w:pStyle w:val="ListParagraph"/>
        <w:shd w:val="clear" w:color="auto" w:fill="FFFF99"/>
        <w:rPr>
          <w:i/>
          <w:sz w:val="18"/>
          <w:szCs w:val="20"/>
        </w:rPr>
      </w:pPr>
    </w:p>
    <w:p w14:paraId="2656E04A" w14:textId="5B35B150" w:rsidR="004F591C" w:rsidRDefault="004F591C" w:rsidP="00822964">
      <w:pPr>
        <w:pStyle w:val="ListParagraph"/>
        <w:shd w:val="clear" w:color="auto" w:fill="FFFF99"/>
        <w:rPr>
          <w:i/>
          <w:sz w:val="18"/>
          <w:szCs w:val="20"/>
        </w:rPr>
      </w:pPr>
      <w:r>
        <w:rPr>
          <w:i/>
          <w:sz w:val="18"/>
          <w:szCs w:val="20"/>
        </w:rPr>
        <w:t>Any documents</w:t>
      </w:r>
      <w:r w:rsidRPr="004F591C">
        <w:rPr>
          <w:i/>
          <w:sz w:val="18"/>
          <w:szCs w:val="20"/>
        </w:rPr>
        <w:t xml:space="preserve"> </w:t>
      </w:r>
      <w:r>
        <w:rPr>
          <w:i/>
          <w:sz w:val="18"/>
          <w:szCs w:val="20"/>
        </w:rPr>
        <w:t xml:space="preserve">that are included here, aside from ERAs, will </w:t>
      </w:r>
      <w:r w:rsidR="007E6B7F">
        <w:rPr>
          <w:i/>
          <w:sz w:val="18"/>
          <w:szCs w:val="20"/>
        </w:rPr>
        <w:t>require consultation with Procurement.</w:t>
      </w:r>
    </w:p>
    <w:p w14:paraId="35E03B0E" w14:textId="513B9331" w:rsidR="008A1885" w:rsidRDefault="008A1885" w:rsidP="00822964">
      <w:pPr>
        <w:pStyle w:val="ListParagraph"/>
        <w:shd w:val="clear" w:color="auto" w:fill="FFFF99"/>
        <w:rPr>
          <w:i/>
          <w:sz w:val="18"/>
          <w:szCs w:val="20"/>
        </w:rPr>
      </w:pPr>
    </w:p>
    <w:p w14:paraId="758A8ED2" w14:textId="1122EFC4" w:rsidR="008A1885" w:rsidRDefault="008A1885" w:rsidP="00822964">
      <w:pPr>
        <w:pStyle w:val="ListParagraph"/>
        <w:shd w:val="clear" w:color="auto" w:fill="FFFF99"/>
        <w:rPr>
          <w:i/>
          <w:sz w:val="18"/>
          <w:szCs w:val="20"/>
        </w:rPr>
      </w:pPr>
      <w:r>
        <w:rPr>
          <w:i/>
          <w:sz w:val="18"/>
          <w:szCs w:val="20"/>
        </w:rPr>
        <w:t xml:space="preserve">Documents to be listed as follows: Document Title, Date </w:t>
      </w:r>
    </w:p>
    <w:p w14:paraId="0454FA10" w14:textId="589E3EA9" w:rsidR="008A1885" w:rsidRDefault="008A1885" w:rsidP="00822964">
      <w:pPr>
        <w:pStyle w:val="ListParagraph"/>
        <w:shd w:val="clear" w:color="auto" w:fill="FFFF99"/>
        <w:rPr>
          <w:i/>
          <w:sz w:val="18"/>
          <w:szCs w:val="20"/>
        </w:rPr>
      </w:pPr>
      <w:r>
        <w:rPr>
          <w:i/>
          <w:sz w:val="18"/>
          <w:szCs w:val="20"/>
        </w:rPr>
        <w:t>(e.g. Highway 1 Environmental Risk Assessment, January 15, 2022)</w:t>
      </w:r>
    </w:p>
    <w:p w14:paraId="49D6B7E1" w14:textId="77777777" w:rsidR="00915B8E" w:rsidRDefault="00915B8E" w:rsidP="00822964">
      <w:pPr>
        <w:pStyle w:val="ListParagraph"/>
        <w:shd w:val="clear" w:color="auto" w:fill="FFFF99"/>
        <w:rPr>
          <w:i/>
          <w:sz w:val="18"/>
          <w:szCs w:val="20"/>
        </w:rPr>
      </w:pPr>
    </w:p>
    <w:p w14:paraId="5FF48B1F" w14:textId="556E9E71" w:rsidR="00A2757E" w:rsidRPr="0006305B" w:rsidRDefault="005F6A40" w:rsidP="00A80A2A">
      <w:pPr>
        <w:pStyle w:val="ListParagraph"/>
        <w:numPr>
          <w:ilvl w:val="0"/>
          <w:numId w:val="49"/>
        </w:numPr>
        <w:autoSpaceDE w:val="0"/>
        <w:autoSpaceDN w:val="0"/>
        <w:adjustRightInd w:val="0"/>
        <w:ind w:left="714" w:hanging="357"/>
        <w:jc w:val="left"/>
        <w:rPr>
          <w:rFonts w:cs="Arial"/>
          <w:color w:val="FF0000"/>
          <w:lang w:val="en-US" w:eastAsia="zh-CN"/>
        </w:rPr>
      </w:pPr>
      <w:r w:rsidRPr="0006305B">
        <w:rPr>
          <w:rFonts w:cs="Arial"/>
          <w:i/>
          <w:color w:val="FF0000"/>
        </w:rPr>
        <w:t>Insert name of file</w:t>
      </w:r>
      <w:r w:rsidR="00DA5DFD">
        <w:rPr>
          <w:rFonts w:cs="Arial"/>
          <w:i/>
          <w:color w:val="FF0000"/>
        </w:rPr>
        <w:t>.</w:t>
      </w:r>
    </w:p>
    <w:p w14:paraId="3F436DB0" w14:textId="5400BA1C" w:rsidR="00A40CC7" w:rsidRDefault="00A40CC7" w:rsidP="00B60E0E">
      <w:pPr>
        <w:autoSpaceDE w:val="0"/>
        <w:autoSpaceDN w:val="0"/>
        <w:adjustRightInd w:val="0"/>
        <w:jc w:val="left"/>
        <w:rPr>
          <w:rFonts w:cs="Arial"/>
        </w:rPr>
      </w:pPr>
      <w:r>
        <w:rPr>
          <w:rFonts w:cs="Arial"/>
        </w:rPr>
        <w:t xml:space="preserve">- OR - </w:t>
      </w:r>
    </w:p>
    <w:p w14:paraId="3AF0A282" w14:textId="60E76478" w:rsidR="00A40CC7" w:rsidRDefault="00A40CC7" w:rsidP="00B60E0E">
      <w:pPr>
        <w:autoSpaceDE w:val="0"/>
        <w:autoSpaceDN w:val="0"/>
        <w:adjustRightInd w:val="0"/>
        <w:jc w:val="left"/>
        <w:rPr>
          <w:rFonts w:cs="Arial"/>
        </w:rPr>
      </w:pPr>
    </w:p>
    <w:p w14:paraId="28064263" w14:textId="6FF38326" w:rsidR="00A40CC7" w:rsidRDefault="00A40CC7" w:rsidP="00B60E0E">
      <w:pPr>
        <w:autoSpaceDE w:val="0"/>
        <w:autoSpaceDN w:val="0"/>
        <w:adjustRightInd w:val="0"/>
        <w:jc w:val="left"/>
        <w:rPr>
          <w:rFonts w:cs="Arial"/>
        </w:rPr>
      </w:pPr>
      <w:r>
        <w:rPr>
          <w:rFonts w:cs="Arial"/>
        </w:rPr>
        <w:t xml:space="preserve">There are no Information Documents incorporated into the Contract </w:t>
      </w:r>
      <w:r w:rsidR="0035603B">
        <w:rPr>
          <w:rFonts w:cs="Arial"/>
        </w:rPr>
        <w:t>d</w:t>
      </w:r>
      <w:r>
        <w:rPr>
          <w:rFonts w:cs="Arial"/>
        </w:rPr>
        <w:t xml:space="preserve">ocuments.  </w:t>
      </w:r>
    </w:p>
    <w:p w14:paraId="1D2F0D48" w14:textId="40E9E5F2" w:rsidR="00DA5DFD" w:rsidRDefault="00DA5DFD" w:rsidP="00DA5DFD">
      <w:pPr>
        <w:pStyle w:val="ListParagraph"/>
        <w:shd w:val="clear" w:color="auto" w:fill="FFFF99"/>
        <w:rPr>
          <w:i/>
          <w:sz w:val="18"/>
          <w:szCs w:val="20"/>
        </w:rPr>
      </w:pPr>
      <w:bookmarkStart w:id="546" w:name="_Toc456357122"/>
      <w:r w:rsidRPr="00822964">
        <w:rPr>
          <w:b/>
          <w:i/>
          <w:sz w:val="18"/>
          <w:szCs w:val="20"/>
        </w:rPr>
        <w:t>Editing note:</w:t>
      </w:r>
      <w:r w:rsidRPr="00822964">
        <w:rPr>
          <w:i/>
          <w:sz w:val="18"/>
          <w:szCs w:val="20"/>
        </w:rPr>
        <w:t xml:space="preserve"> </w:t>
      </w:r>
      <w:r>
        <w:rPr>
          <w:i/>
          <w:sz w:val="18"/>
          <w:szCs w:val="20"/>
        </w:rPr>
        <w:t>Delete Section 3.2.5 if no additional Information Documents</w:t>
      </w:r>
    </w:p>
    <w:p w14:paraId="0662CB39" w14:textId="48818661" w:rsidR="005F6A40" w:rsidRDefault="005F6A40" w:rsidP="005F6A40">
      <w:pPr>
        <w:pStyle w:val="Heading3"/>
      </w:pPr>
      <w:r>
        <w:t xml:space="preserve">Other </w:t>
      </w:r>
      <w:r w:rsidRPr="00A2757E">
        <w:t>Info</w:t>
      </w:r>
      <w:r>
        <w:t xml:space="preserve">rmation Documents </w:t>
      </w:r>
    </w:p>
    <w:p w14:paraId="6C03C1E7" w14:textId="6F633D1C" w:rsidR="005F6A40" w:rsidRPr="00A2757E" w:rsidRDefault="005F6A40" w:rsidP="005F6A40">
      <w:pPr>
        <w:autoSpaceDE w:val="0"/>
        <w:autoSpaceDN w:val="0"/>
        <w:adjustRightInd w:val="0"/>
        <w:jc w:val="left"/>
        <w:rPr>
          <w:rFonts w:cs="Arial"/>
          <w:szCs w:val="22"/>
        </w:rPr>
      </w:pPr>
      <w:r w:rsidRPr="005F6A40">
        <w:rPr>
          <w:rFonts w:cs="Arial"/>
          <w:szCs w:val="22"/>
        </w:rPr>
        <w:t xml:space="preserve">The following Information Documents are not incorporated into the Contract </w:t>
      </w:r>
      <w:r w:rsidR="0035603B">
        <w:rPr>
          <w:rFonts w:cs="Arial"/>
          <w:szCs w:val="22"/>
        </w:rPr>
        <w:t>d</w:t>
      </w:r>
      <w:r w:rsidRPr="005F6A40">
        <w:rPr>
          <w:rFonts w:cs="Arial"/>
          <w:szCs w:val="22"/>
        </w:rPr>
        <w:t>ocuments</w:t>
      </w:r>
      <w:r>
        <w:rPr>
          <w:rFonts w:cs="Arial"/>
          <w:szCs w:val="22"/>
        </w:rPr>
        <w:t xml:space="preserve"> </w:t>
      </w:r>
      <w:r w:rsidRPr="005F6A40">
        <w:rPr>
          <w:rFonts w:cs="Arial"/>
          <w:szCs w:val="22"/>
        </w:rPr>
        <w:t xml:space="preserve">but are made available to </w:t>
      </w:r>
      <w:r w:rsidR="0006305B">
        <w:rPr>
          <w:rFonts w:cs="Arial"/>
          <w:szCs w:val="22"/>
        </w:rPr>
        <w:t xml:space="preserve">the </w:t>
      </w:r>
      <w:r w:rsidR="00DA5DFD">
        <w:rPr>
          <w:rFonts w:cs="Arial"/>
          <w:szCs w:val="22"/>
        </w:rPr>
        <w:t>Contractor for information o</w:t>
      </w:r>
      <w:r w:rsidRPr="005F6A40">
        <w:rPr>
          <w:rFonts w:cs="Arial"/>
          <w:szCs w:val="22"/>
        </w:rPr>
        <w:t>nly:</w:t>
      </w:r>
    </w:p>
    <w:p w14:paraId="398482F0" w14:textId="3CE0C88E" w:rsidR="00DA5DFD" w:rsidRDefault="00DA5DFD" w:rsidP="00DA5DFD">
      <w:pPr>
        <w:pStyle w:val="ListParagraph"/>
        <w:shd w:val="clear" w:color="auto" w:fill="FFFF99"/>
        <w:rPr>
          <w:i/>
          <w:sz w:val="18"/>
          <w:szCs w:val="20"/>
        </w:rPr>
      </w:pPr>
      <w:r w:rsidRPr="00822964">
        <w:rPr>
          <w:b/>
          <w:i/>
          <w:sz w:val="18"/>
          <w:szCs w:val="20"/>
        </w:rPr>
        <w:t>Editing note:</w:t>
      </w:r>
      <w:r w:rsidRPr="00822964">
        <w:rPr>
          <w:i/>
          <w:sz w:val="18"/>
          <w:szCs w:val="20"/>
        </w:rPr>
        <w:t xml:space="preserve"> Ty</w:t>
      </w:r>
      <w:r>
        <w:rPr>
          <w:i/>
          <w:sz w:val="18"/>
          <w:szCs w:val="20"/>
        </w:rPr>
        <w:t>pe in project file descriptions:</w:t>
      </w:r>
    </w:p>
    <w:p w14:paraId="167AD6EA" w14:textId="08D9B9B8" w:rsidR="008A1885" w:rsidRDefault="008A1885" w:rsidP="00DA5DFD">
      <w:pPr>
        <w:pStyle w:val="ListParagraph"/>
        <w:shd w:val="clear" w:color="auto" w:fill="FFFF99"/>
        <w:rPr>
          <w:i/>
          <w:sz w:val="18"/>
          <w:szCs w:val="20"/>
        </w:rPr>
      </w:pPr>
    </w:p>
    <w:p w14:paraId="3813C3F2" w14:textId="77777777" w:rsidR="008A1885" w:rsidRDefault="008A1885" w:rsidP="008A1885">
      <w:pPr>
        <w:pStyle w:val="ListParagraph"/>
        <w:shd w:val="clear" w:color="auto" w:fill="FFFF99"/>
        <w:rPr>
          <w:i/>
          <w:sz w:val="18"/>
          <w:szCs w:val="20"/>
        </w:rPr>
      </w:pPr>
      <w:r>
        <w:rPr>
          <w:i/>
          <w:sz w:val="18"/>
          <w:szCs w:val="20"/>
        </w:rPr>
        <w:t xml:space="preserve">Documents to be listed as follows: Document Title, Date </w:t>
      </w:r>
    </w:p>
    <w:p w14:paraId="1CF03508" w14:textId="7B1E5CDD" w:rsidR="008A1885" w:rsidRDefault="008A1885" w:rsidP="008A1885">
      <w:pPr>
        <w:pStyle w:val="ListParagraph"/>
        <w:shd w:val="clear" w:color="auto" w:fill="FFFF99"/>
        <w:rPr>
          <w:i/>
          <w:sz w:val="18"/>
          <w:szCs w:val="20"/>
        </w:rPr>
      </w:pPr>
      <w:r>
        <w:rPr>
          <w:i/>
          <w:sz w:val="18"/>
          <w:szCs w:val="20"/>
        </w:rPr>
        <w:t>(e.g. Highway 1 Geotechnical Report, January 15, 2022)</w:t>
      </w:r>
    </w:p>
    <w:p w14:paraId="56DD7F2C" w14:textId="77777777" w:rsidR="00915B8E" w:rsidRDefault="00915B8E" w:rsidP="008A1885">
      <w:pPr>
        <w:pStyle w:val="ListParagraph"/>
        <w:shd w:val="clear" w:color="auto" w:fill="FFFF99"/>
        <w:rPr>
          <w:i/>
          <w:sz w:val="18"/>
          <w:szCs w:val="20"/>
        </w:rPr>
      </w:pPr>
    </w:p>
    <w:p w14:paraId="18B058E8" w14:textId="2CDC93EE" w:rsidR="005F6A40" w:rsidRPr="0006305B" w:rsidRDefault="005F6A40" w:rsidP="005F6A40">
      <w:pPr>
        <w:pStyle w:val="ListParagraph"/>
        <w:numPr>
          <w:ilvl w:val="0"/>
          <w:numId w:val="49"/>
        </w:numPr>
        <w:autoSpaceDE w:val="0"/>
        <w:autoSpaceDN w:val="0"/>
        <w:adjustRightInd w:val="0"/>
        <w:ind w:left="714" w:hanging="357"/>
        <w:jc w:val="left"/>
        <w:rPr>
          <w:rFonts w:cs="Arial"/>
          <w:color w:val="FF0000"/>
          <w:lang w:val="en-US" w:eastAsia="zh-CN"/>
        </w:rPr>
      </w:pPr>
      <w:r w:rsidRPr="0006305B">
        <w:rPr>
          <w:rFonts w:cs="Arial"/>
          <w:i/>
          <w:color w:val="FF0000"/>
        </w:rPr>
        <w:t>Insert name of file</w:t>
      </w:r>
      <w:r w:rsidR="00DA5DFD">
        <w:rPr>
          <w:rFonts w:cs="Arial"/>
          <w:i/>
          <w:color w:val="FF0000"/>
        </w:rPr>
        <w:t>.</w:t>
      </w:r>
    </w:p>
    <w:p w14:paraId="0AA4DFC4" w14:textId="7685790E" w:rsidR="00521696" w:rsidRDefault="00521696" w:rsidP="00187EB9">
      <w:pPr>
        <w:pStyle w:val="Heading2"/>
      </w:pPr>
      <w:bookmarkStart w:id="547" w:name="_Toc115183903"/>
      <w:r w:rsidRPr="006607DB">
        <w:t>Department’s Project Sponsor and Regional Director</w:t>
      </w:r>
      <w:bookmarkEnd w:id="547"/>
    </w:p>
    <w:p w14:paraId="0FE7D22A" w14:textId="77777777" w:rsidR="00521696" w:rsidRPr="006607DB" w:rsidRDefault="00521696" w:rsidP="00521696">
      <w:r w:rsidRPr="006607DB">
        <w:t>The “Project Sponsor” and “Regional Director” are persons, amongst others, authorized by the Minister to perform, on the Department’s behalf, any of the Department’s functions under the contract.</w:t>
      </w:r>
    </w:p>
    <w:p w14:paraId="4B7651F3" w14:textId="77777777" w:rsidR="00521696" w:rsidRPr="006607DB" w:rsidRDefault="00521696" w:rsidP="00521696"/>
    <w:p w14:paraId="1532B611" w14:textId="77777777" w:rsidR="00521696" w:rsidRPr="006607DB" w:rsidRDefault="00521696" w:rsidP="00521696">
      <w:r w:rsidRPr="006607DB">
        <w:t>The Project Sponsor for the Contract will be:</w:t>
      </w:r>
    </w:p>
    <w:p w14:paraId="557F5509" w14:textId="77777777" w:rsidR="00521696" w:rsidRPr="006607DB" w:rsidRDefault="00521696" w:rsidP="00521696"/>
    <w:p w14:paraId="10EE1037" w14:textId="77777777" w:rsidR="00521696" w:rsidRPr="00521696" w:rsidRDefault="00521696" w:rsidP="00521696">
      <w:pPr>
        <w:rPr>
          <w:i/>
          <w:color w:val="FF0000"/>
        </w:rPr>
      </w:pPr>
      <w:r w:rsidRPr="00521696">
        <w:rPr>
          <w:i/>
          <w:color w:val="FF0000"/>
        </w:rPr>
        <w:t>Construction Manager or Bridge Manager or Director, Water Projects</w:t>
      </w:r>
    </w:p>
    <w:p w14:paraId="17F0CE92" w14:textId="77777777" w:rsidR="00521696" w:rsidRPr="00521696" w:rsidRDefault="00521696" w:rsidP="00521696">
      <w:pPr>
        <w:rPr>
          <w:i/>
          <w:color w:val="FF0000"/>
        </w:rPr>
      </w:pPr>
      <w:r w:rsidRPr="00521696">
        <w:rPr>
          <w:i/>
          <w:color w:val="FF0000"/>
        </w:rPr>
        <w:t>X Region or Major Capital Projects</w:t>
      </w:r>
    </w:p>
    <w:p w14:paraId="0C31808C" w14:textId="77777777" w:rsidR="00521696" w:rsidRPr="006607DB" w:rsidRDefault="00521696" w:rsidP="00521696">
      <w:r w:rsidRPr="00521696">
        <w:rPr>
          <w:i/>
          <w:color w:val="FF0000"/>
        </w:rPr>
        <w:t>Address</w:t>
      </w:r>
    </w:p>
    <w:p w14:paraId="621D359A" w14:textId="77777777" w:rsidR="00521696" w:rsidRPr="006607DB" w:rsidRDefault="00521696" w:rsidP="00521696"/>
    <w:p w14:paraId="159E3E5F" w14:textId="77777777" w:rsidR="00521696" w:rsidRPr="006607DB" w:rsidRDefault="00521696" w:rsidP="00521696">
      <w:r w:rsidRPr="006607DB">
        <w:t>The Regional Director for the Contract will be:</w:t>
      </w:r>
    </w:p>
    <w:p w14:paraId="72CB8BCA" w14:textId="77777777" w:rsidR="00521696" w:rsidRPr="006607DB" w:rsidRDefault="00521696" w:rsidP="00521696"/>
    <w:p w14:paraId="05BEB6F4" w14:textId="77777777" w:rsidR="00521696" w:rsidRPr="00521696" w:rsidRDefault="00521696" w:rsidP="00521696">
      <w:pPr>
        <w:rPr>
          <w:i/>
          <w:color w:val="FF0000"/>
        </w:rPr>
      </w:pPr>
      <w:r w:rsidRPr="00521696">
        <w:rPr>
          <w:i/>
          <w:color w:val="FF0000"/>
        </w:rPr>
        <w:t>Regional Director or Executive Director</w:t>
      </w:r>
    </w:p>
    <w:p w14:paraId="007D57C8" w14:textId="77777777" w:rsidR="00521696" w:rsidRPr="00521696" w:rsidRDefault="00521696" w:rsidP="00521696">
      <w:pPr>
        <w:rPr>
          <w:i/>
          <w:color w:val="FF0000"/>
        </w:rPr>
      </w:pPr>
      <w:r w:rsidRPr="00521696">
        <w:rPr>
          <w:i/>
          <w:color w:val="FF0000"/>
        </w:rPr>
        <w:t xml:space="preserve">X Region or Major Capital Projects as applicable </w:t>
      </w:r>
    </w:p>
    <w:p w14:paraId="79820DC3" w14:textId="639D3C6A" w:rsidR="00521696" w:rsidRPr="00521696" w:rsidRDefault="00521696" w:rsidP="00521696">
      <w:pPr>
        <w:pStyle w:val="BodyText"/>
        <w:rPr>
          <w:lang w:val="en-CA" w:eastAsia="en-US"/>
        </w:rPr>
      </w:pPr>
      <w:r w:rsidRPr="00521696">
        <w:rPr>
          <w:i/>
          <w:color w:val="FF0000"/>
        </w:rPr>
        <w:t>Address</w:t>
      </w:r>
    </w:p>
    <w:p w14:paraId="70ACE203" w14:textId="71FBB898" w:rsidR="00E3798C" w:rsidRPr="00E324FC" w:rsidRDefault="00E3798C" w:rsidP="00187EB9">
      <w:pPr>
        <w:pStyle w:val="Heading2"/>
      </w:pPr>
      <w:bookmarkStart w:id="548" w:name="_Toc115183904"/>
      <w:r w:rsidRPr="00E324FC">
        <w:lastRenderedPageBreak/>
        <w:t>Consultant</w:t>
      </w:r>
      <w:bookmarkEnd w:id="546"/>
      <w:bookmarkEnd w:id="548"/>
    </w:p>
    <w:p w14:paraId="33678101" w14:textId="29A7B4E1" w:rsidR="00E3798C" w:rsidRPr="00E324FC" w:rsidRDefault="00E3798C" w:rsidP="000C5E87">
      <w:pPr>
        <w:pStyle w:val="BodyText"/>
        <w:rPr>
          <w:rFonts w:cs="Arial"/>
          <w:szCs w:val="22"/>
        </w:rPr>
      </w:pPr>
      <w:r w:rsidRPr="00E324FC">
        <w:rPr>
          <w:rFonts w:cs="Arial"/>
          <w:szCs w:val="22"/>
        </w:rPr>
        <w:t xml:space="preserve">The Consultant, as defined in Section 1.1.7, Consultant, </w:t>
      </w:r>
      <w:r w:rsidR="009505B8">
        <w:rPr>
          <w:rFonts w:cs="Arial"/>
          <w:szCs w:val="22"/>
        </w:rPr>
        <w:t>of the “</w:t>
      </w:r>
      <w:r w:rsidR="009505B8" w:rsidRPr="00E324FC">
        <w:rPr>
          <w:rFonts w:cs="Arial"/>
          <w:szCs w:val="22"/>
        </w:rPr>
        <w:t>General Specifications</w:t>
      </w:r>
      <w:r w:rsidR="004A5003">
        <w:rPr>
          <w:rFonts w:cs="Arial"/>
          <w:szCs w:val="22"/>
        </w:rPr>
        <w:t xml:space="preserve"> and</w:t>
      </w:r>
      <w:r w:rsidR="009505B8" w:rsidRPr="00E324FC">
        <w:rPr>
          <w:rFonts w:cs="Arial"/>
          <w:szCs w:val="22"/>
        </w:rPr>
        <w:t xml:space="preserve"> Specification Amendments for Highway and Bridge Construction - Edition 16, 201</w:t>
      </w:r>
      <w:r w:rsidR="004A5003">
        <w:rPr>
          <w:rFonts w:cs="Arial"/>
          <w:szCs w:val="22"/>
        </w:rPr>
        <w:t>9</w:t>
      </w:r>
      <w:r w:rsidR="009505B8">
        <w:rPr>
          <w:rFonts w:cs="Arial"/>
          <w:szCs w:val="22"/>
        </w:rPr>
        <w:t>”</w:t>
      </w:r>
      <w:r w:rsidRPr="00E324FC">
        <w:rPr>
          <w:rFonts w:cs="Arial"/>
          <w:szCs w:val="22"/>
        </w:rPr>
        <w:t>; and as referenced in the specifications, will be:</w:t>
      </w:r>
    </w:p>
    <w:p w14:paraId="17A3DA48" w14:textId="77777777" w:rsidR="00B068BC" w:rsidRDefault="00B068BC" w:rsidP="000C5E87">
      <w:pPr>
        <w:tabs>
          <w:tab w:val="left" w:pos="720"/>
          <w:tab w:val="right" w:pos="8370"/>
        </w:tabs>
        <w:rPr>
          <w:rFonts w:cs="Arial"/>
          <w:i/>
          <w:szCs w:val="22"/>
        </w:rPr>
      </w:pPr>
    </w:p>
    <w:p w14:paraId="07C99EB5" w14:textId="73781A34" w:rsidR="00E3798C" w:rsidRPr="00E324FC" w:rsidRDefault="00E3798C" w:rsidP="000C5E87">
      <w:pPr>
        <w:tabs>
          <w:tab w:val="left" w:pos="720"/>
          <w:tab w:val="right" w:pos="8370"/>
        </w:tabs>
        <w:rPr>
          <w:rFonts w:cs="Arial"/>
          <w:i/>
          <w:color w:val="FF0000"/>
          <w:szCs w:val="22"/>
        </w:rPr>
      </w:pPr>
      <w:r w:rsidRPr="00E324FC">
        <w:rPr>
          <w:rFonts w:cs="Arial"/>
          <w:i/>
          <w:szCs w:val="22"/>
        </w:rPr>
        <w:tab/>
      </w:r>
      <w:r w:rsidR="00B068BC">
        <w:rPr>
          <w:rFonts w:cs="Arial"/>
          <w:i/>
          <w:color w:val="FF0000"/>
          <w:szCs w:val="22"/>
        </w:rPr>
        <w:t>Organization</w:t>
      </w:r>
      <w:r w:rsidRPr="00E324FC">
        <w:rPr>
          <w:rFonts w:cs="Arial"/>
          <w:i/>
          <w:color w:val="FF0000"/>
          <w:szCs w:val="22"/>
        </w:rPr>
        <w:tab/>
      </w:r>
    </w:p>
    <w:p w14:paraId="5CDA2D9D" w14:textId="2CD032E8" w:rsidR="00E3798C" w:rsidRPr="00E324FC" w:rsidRDefault="00E3798C" w:rsidP="00187EB9">
      <w:pPr>
        <w:pStyle w:val="Heading2"/>
      </w:pPr>
      <w:bookmarkStart w:id="549" w:name="_Toc456357123"/>
      <w:bookmarkStart w:id="550" w:name="_Toc115183905"/>
      <w:r w:rsidRPr="00E324FC">
        <w:t>Scope of Work</w:t>
      </w:r>
      <w:bookmarkEnd w:id="549"/>
      <w:bookmarkEnd w:id="550"/>
    </w:p>
    <w:p w14:paraId="3914D227" w14:textId="77777777" w:rsidR="00E3798C" w:rsidRPr="00E324FC" w:rsidRDefault="00E3798C" w:rsidP="000C5E87">
      <w:pPr>
        <w:pStyle w:val="BodyText"/>
        <w:rPr>
          <w:rFonts w:cs="Arial"/>
          <w:szCs w:val="22"/>
        </w:rPr>
      </w:pPr>
      <w:r w:rsidRPr="00E324FC">
        <w:rPr>
          <w:rFonts w:cs="Arial"/>
          <w:szCs w:val="22"/>
        </w:rPr>
        <w:t>The scope of work for this project includes, but is not limited to, the following:</w:t>
      </w:r>
    </w:p>
    <w:p w14:paraId="6ECEEE25" w14:textId="77777777" w:rsidR="00E3798C" w:rsidRPr="00E324FC" w:rsidRDefault="00E3798C" w:rsidP="000C5E87">
      <w:pPr>
        <w:pStyle w:val="ListRedIndent"/>
        <w:tabs>
          <w:tab w:val="clear" w:pos="1440"/>
        </w:tabs>
        <w:ind w:left="720"/>
        <w:rPr>
          <w:rFonts w:cs="Arial"/>
          <w:color w:val="auto"/>
          <w:szCs w:val="22"/>
        </w:rPr>
      </w:pPr>
      <w:r w:rsidRPr="00E324FC">
        <w:rPr>
          <w:rFonts w:cs="Arial"/>
          <w:szCs w:val="22"/>
        </w:rPr>
        <w:t>insert bulleted list of major activities</w:t>
      </w:r>
    </w:p>
    <w:p w14:paraId="1392E254" w14:textId="3D5079D6" w:rsidR="00E3798C" w:rsidRDefault="00E3798C" w:rsidP="000C5E87">
      <w:pPr>
        <w:pStyle w:val="BodyText"/>
        <w:rPr>
          <w:rFonts w:cs="Arial"/>
          <w:szCs w:val="22"/>
        </w:rPr>
      </w:pPr>
      <w:r w:rsidRPr="00E324FC">
        <w:rPr>
          <w:rFonts w:cs="Arial"/>
          <w:szCs w:val="22"/>
        </w:rPr>
        <w:t xml:space="preserve">Unless otherwise specified, the Contractor </w:t>
      </w:r>
      <w:r w:rsidR="00C032F4" w:rsidRPr="00E324FC">
        <w:rPr>
          <w:rFonts w:cs="Arial"/>
          <w:szCs w:val="22"/>
        </w:rPr>
        <w:t xml:space="preserve">must </w:t>
      </w:r>
      <w:r w:rsidRPr="00E324FC">
        <w:rPr>
          <w:rFonts w:cs="Arial"/>
          <w:szCs w:val="22"/>
        </w:rPr>
        <w:t>supply all materials necessary to complete the Work. A complete job is called for, therefore any labour, material, equipment, tool or incidental item not specifically mentioned, but necessary for completeness will be considered incidental to the Work, and no separate or additional payment will be made.</w:t>
      </w:r>
    </w:p>
    <w:p w14:paraId="535EEE5E" w14:textId="0123E06F" w:rsidR="00DC0A0E" w:rsidRDefault="00DC0A0E" w:rsidP="000C5E87">
      <w:pPr>
        <w:pStyle w:val="BodyText"/>
        <w:rPr>
          <w:rFonts w:cs="Arial"/>
          <w:szCs w:val="22"/>
        </w:rPr>
      </w:pPr>
    </w:p>
    <w:p w14:paraId="05015EC0" w14:textId="0645DFB4" w:rsidR="00E3798C" w:rsidRPr="00E324FC" w:rsidRDefault="00963776" w:rsidP="00DD66B8">
      <w:pPr>
        <w:pStyle w:val="Heading1"/>
        <w:numPr>
          <w:ilvl w:val="0"/>
          <w:numId w:val="11"/>
        </w:numPr>
      </w:pPr>
      <w:bookmarkStart w:id="551" w:name="_Toc456357124"/>
      <w:bookmarkStart w:id="552" w:name="_Toc115183906"/>
      <w:r>
        <w:lastRenderedPageBreak/>
        <w:t>S</w:t>
      </w:r>
      <w:r w:rsidR="00E3798C" w:rsidRPr="00E324FC">
        <w:t>PECIFICATION AMENDMENTS</w:t>
      </w:r>
      <w:bookmarkEnd w:id="551"/>
      <w:bookmarkEnd w:id="552"/>
    </w:p>
    <w:p w14:paraId="209CA200" w14:textId="3A4EF99F" w:rsidR="00E3798C" w:rsidRPr="00E324FC" w:rsidRDefault="00E3798C" w:rsidP="00DD66B8">
      <w:pPr>
        <w:pStyle w:val="Heading1"/>
        <w:numPr>
          <w:ilvl w:val="0"/>
          <w:numId w:val="11"/>
        </w:numPr>
      </w:pPr>
      <w:bookmarkStart w:id="553" w:name="_Toc456357125"/>
      <w:bookmarkStart w:id="554" w:name="_Toc115183907"/>
      <w:r w:rsidRPr="00E324FC">
        <w:lastRenderedPageBreak/>
        <w:t>SUPPLEMENTAL SPECIFICATIONS</w:t>
      </w:r>
      <w:bookmarkEnd w:id="553"/>
      <w:bookmarkEnd w:id="554"/>
    </w:p>
    <w:p w14:paraId="33FFA0F5" w14:textId="7CE0002E" w:rsidR="00E3798C" w:rsidRPr="00E324FC" w:rsidRDefault="00E3798C" w:rsidP="00DD66B8">
      <w:pPr>
        <w:pStyle w:val="Heading1"/>
        <w:numPr>
          <w:ilvl w:val="0"/>
          <w:numId w:val="11"/>
        </w:numPr>
      </w:pPr>
      <w:bookmarkStart w:id="555" w:name="_Toc456357126"/>
      <w:bookmarkStart w:id="556" w:name="_Toc115183908"/>
      <w:r w:rsidRPr="00E324FC">
        <w:lastRenderedPageBreak/>
        <w:t>PLANS, DRAWINGS AND PERMITS</w:t>
      </w:r>
      <w:bookmarkEnd w:id="555"/>
      <w:bookmarkEnd w:id="556"/>
    </w:p>
    <w:p w14:paraId="70CEB15D" w14:textId="6649834C" w:rsidR="00E3798C" w:rsidRPr="00E324FC" w:rsidRDefault="00E3798C" w:rsidP="00187EB9">
      <w:pPr>
        <w:pStyle w:val="Heading2"/>
      </w:pPr>
      <w:bookmarkStart w:id="557" w:name="_Toc456357127"/>
      <w:bookmarkStart w:id="558" w:name="_Toc115183909"/>
      <w:r w:rsidRPr="00E324FC">
        <w:t>Separate Drawings</w:t>
      </w:r>
      <w:bookmarkEnd w:id="557"/>
      <w:bookmarkEnd w:id="558"/>
    </w:p>
    <w:p w14:paraId="44773F3C" w14:textId="77777777" w:rsidR="00E3798C" w:rsidRPr="00E324FC" w:rsidRDefault="00E3798C" w:rsidP="00585CDC">
      <w:pPr>
        <w:pStyle w:val="BodyText"/>
        <w:rPr>
          <w:rFonts w:cs="Arial"/>
          <w:szCs w:val="22"/>
        </w:rPr>
      </w:pPr>
      <w:r w:rsidRPr="00E324FC">
        <w:rPr>
          <w:rFonts w:cs="Arial"/>
          <w:szCs w:val="22"/>
        </w:rPr>
        <w:t xml:space="preserve">The following drawings, which are included separately, form part of the </w:t>
      </w:r>
      <w:r w:rsidR="002B64DD">
        <w:rPr>
          <w:rFonts w:cs="Arial"/>
          <w:szCs w:val="22"/>
        </w:rPr>
        <w:t>tender</w:t>
      </w:r>
      <w:r w:rsidR="00B277D6">
        <w:rPr>
          <w:rFonts w:cs="Arial"/>
          <w:szCs w:val="22"/>
        </w:rPr>
        <w:t xml:space="preserve"> </w:t>
      </w:r>
      <w:r w:rsidR="00315E06">
        <w:rPr>
          <w:rFonts w:cs="Arial"/>
          <w:szCs w:val="22"/>
        </w:rPr>
        <w:t>documents and</w:t>
      </w:r>
      <w:r w:rsidR="00B277D6">
        <w:rPr>
          <w:rFonts w:cs="Arial"/>
          <w:szCs w:val="22"/>
        </w:rPr>
        <w:t xml:space="preserve"> </w:t>
      </w:r>
      <w:r w:rsidRPr="00E324FC">
        <w:rPr>
          <w:rFonts w:cs="Arial"/>
          <w:szCs w:val="22"/>
        </w:rPr>
        <w:t>Contract.</w:t>
      </w:r>
    </w:p>
    <w:p w14:paraId="2DC1C3C7" w14:textId="77777777" w:rsidR="00E3798C" w:rsidRPr="00E324FC" w:rsidRDefault="00E3798C" w:rsidP="00E3798C">
      <w:pPr>
        <w:tabs>
          <w:tab w:val="left" w:pos="1440"/>
          <w:tab w:val="left" w:pos="2880"/>
        </w:tabs>
        <w:rPr>
          <w:rFonts w:cs="Arial"/>
          <w:szCs w:val="22"/>
        </w:rPr>
      </w:pPr>
    </w:p>
    <w:tbl>
      <w:tblPr>
        <w:tblStyle w:val="TableGrid"/>
        <w:tblW w:w="0" w:type="auto"/>
        <w:tblInd w:w="108" w:type="dxa"/>
        <w:tblCellMar>
          <w:top w:w="29" w:type="dxa"/>
          <w:left w:w="58" w:type="dxa"/>
          <w:bottom w:w="29" w:type="dxa"/>
          <w:right w:w="58" w:type="dxa"/>
        </w:tblCellMar>
        <w:tblLook w:val="04A0" w:firstRow="1" w:lastRow="0" w:firstColumn="1" w:lastColumn="0" w:noHBand="0" w:noVBand="1"/>
      </w:tblPr>
      <w:tblGrid>
        <w:gridCol w:w="2621"/>
        <w:gridCol w:w="5631"/>
      </w:tblGrid>
      <w:tr w:rsidR="00E3798C" w:rsidRPr="00E324FC" w14:paraId="1F7C7199" w14:textId="77777777" w:rsidTr="0086297D">
        <w:trPr>
          <w:trHeight w:hRule="exact" w:val="288"/>
        </w:trPr>
        <w:tc>
          <w:tcPr>
            <w:tcW w:w="2650" w:type="dxa"/>
            <w:vAlign w:val="center"/>
          </w:tcPr>
          <w:p w14:paraId="7D80811B" w14:textId="77777777" w:rsidR="00E3798C" w:rsidRPr="00E324FC" w:rsidRDefault="00E3798C" w:rsidP="0086297D">
            <w:pPr>
              <w:tabs>
                <w:tab w:val="left" w:pos="1440"/>
                <w:tab w:val="left" w:pos="2880"/>
              </w:tabs>
              <w:jc w:val="center"/>
              <w:rPr>
                <w:rFonts w:cs="Arial"/>
                <w:b/>
                <w:smallCaps/>
                <w:szCs w:val="22"/>
              </w:rPr>
            </w:pPr>
            <w:r w:rsidRPr="00E324FC">
              <w:rPr>
                <w:rFonts w:cs="Arial"/>
                <w:b/>
                <w:smallCaps/>
                <w:szCs w:val="22"/>
              </w:rPr>
              <w:t>Drawing No.</w:t>
            </w:r>
          </w:p>
        </w:tc>
        <w:tc>
          <w:tcPr>
            <w:tcW w:w="5710" w:type="dxa"/>
            <w:vAlign w:val="center"/>
          </w:tcPr>
          <w:p w14:paraId="45E5E484" w14:textId="77777777" w:rsidR="00E3798C" w:rsidRPr="00E324FC" w:rsidRDefault="00E3798C" w:rsidP="0086297D">
            <w:pPr>
              <w:tabs>
                <w:tab w:val="left" w:pos="1440"/>
                <w:tab w:val="left" w:pos="2880"/>
              </w:tabs>
              <w:jc w:val="center"/>
              <w:rPr>
                <w:rFonts w:cs="Arial"/>
                <w:b/>
                <w:smallCaps/>
                <w:szCs w:val="22"/>
              </w:rPr>
            </w:pPr>
            <w:r w:rsidRPr="00E324FC">
              <w:rPr>
                <w:rFonts w:cs="Arial"/>
                <w:b/>
                <w:smallCaps/>
                <w:szCs w:val="22"/>
              </w:rPr>
              <w:t>Description</w:t>
            </w:r>
          </w:p>
        </w:tc>
      </w:tr>
      <w:tr w:rsidR="00E3798C" w:rsidRPr="00E324FC" w14:paraId="11419537" w14:textId="77777777" w:rsidTr="0086297D">
        <w:trPr>
          <w:trHeight w:hRule="exact" w:val="288"/>
        </w:trPr>
        <w:tc>
          <w:tcPr>
            <w:tcW w:w="2650" w:type="dxa"/>
            <w:vAlign w:val="center"/>
          </w:tcPr>
          <w:p w14:paraId="041EC5AA" w14:textId="77777777" w:rsidR="00E3798C" w:rsidRPr="00E324FC" w:rsidRDefault="00E3798C" w:rsidP="0086297D">
            <w:pPr>
              <w:tabs>
                <w:tab w:val="left" w:pos="1440"/>
                <w:tab w:val="left" w:pos="2880"/>
              </w:tabs>
              <w:rPr>
                <w:rFonts w:cs="Arial"/>
                <w:szCs w:val="22"/>
              </w:rPr>
            </w:pPr>
          </w:p>
        </w:tc>
        <w:tc>
          <w:tcPr>
            <w:tcW w:w="5710" w:type="dxa"/>
            <w:vAlign w:val="center"/>
          </w:tcPr>
          <w:p w14:paraId="2B91BE63" w14:textId="77777777" w:rsidR="00E3798C" w:rsidRPr="00E324FC" w:rsidRDefault="00E3798C" w:rsidP="0086297D">
            <w:pPr>
              <w:tabs>
                <w:tab w:val="left" w:pos="1440"/>
                <w:tab w:val="left" w:pos="2880"/>
              </w:tabs>
              <w:rPr>
                <w:rFonts w:cs="Arial"/>
                <w:szCs w:val="22"/>
              </w:rPr>
            </w:pPr>
          </w:p>
        </w:tc>
      </w:tr>
      <w:tr w:rsidR="00E3798C" w:rsidRPr="00E324FC" w14:paraId="689C706B" w14:textId="77777777" w:rsidTr="0086297D">
        <w:trPr>
          <w:trHeight w:hRule="exact" w:val="288"/>
        </w:trPr>
        <w:tc>
          <w:tcPr>
            <w:tcW w:w="2650" w:type="dxa"/>
            <w:vAlign w:val="center"/>
          </w:tcPr>
          <w:p w14:paraId="1C0609C4" w14:textId="77777777" w:rsidR="00E3798C" w:rsidRPr="00E324FC" w:rsidRDefault="00E3798C" w:rsidP="0086297D">
            <w:pPr>
              <w:tabs>
                <w:tab w:val="left" w:pos="1440"/>
                <w:tab w:val="left" w:pos="2880"/>
              </w:tabs>
              <w:rPr>
                <w:rFonts w:cs="Arial"/>
                <w:szCs w:val="22"/>
              </w:rPr>
            </w:pPr>
          </w:p>
        </w:tc>
        <w:tc>
          <w:tcPr>
            <w:tcW w:w="5710" w:type="dxa"/>
            <w:vAlign w:val="center"/>
          </w:tcPr>
          <w:p w14:paraId="2EB1732E" w14:textId="77777777" w:rsidR="00E3798C" w:rsidRPr="00E324FC" w:rsidRDefault="00E3798C" w:rsidP="0086297D">
            <w:pPr>
              <w:tabs>
                <w:tab w:val="left" w:pos="1440"/>
                <w:tab w:val="left" w:pos="2880"/>
              </w:tabs>
              <w:rPr>
                <w:rFonts w:cs="Arial"/>
                <w:szCs w:val="22"/>
              </w:rPr>
            </w:pPr>
          </w:p>
        </w:tc>
      </w:tr>
      <w:tr w:rsidR="00E3798C" w:rsidRPr="00E324FC" w14:paraId="36B8A62D" w14:textId="77777777" w:rsidTr="0086297D">
        <w:trPr>
          <w:trHeight w:hRule="exact" w:val="288"/>
        </w:trPr>
        <w:tc>
          <w:tcPr>
            <w:tcW w:w="2650" w:type="dxa"/>
            <w:vAlign w:val="center"/>
          </w:tcPr>
          <w:p w14:paraId="5491A85D" w14:textId="77777777" w:rsidR="00E3798C" w:rsidRPr="00E324FC" w:rsidRDefault="00E3798C" w:rsidP="0086297D">
            <w:pPr>
              <w:tabs>
                <w:tab w:val="left" w:pos="1440"/>
                <w:tab w:val="left" w:pos="2880"/>
              </w:tabs>
              <w:rPr>
                <w:rFonts w:cs="Arial"/>
                <w:szCs w:val="22"/>
              </w:rPr>
            </w:pPr>
          </w:p>
        </w:tc>
        <w:tc>
          <w:tcPr>
            <w:tcW w:w="5710" w:type="dxa"/>
            <w:vAlign w:val="center"/>
          </w:tcPr>
          <w:p w14:paraId="72F4DC69" w14:textId="77777777" w:rsidR="00E3798C" w:rsidRPr="00E324FC" w:rsidRDefault="00E3798C" w:rsidP="0086297D">
            <w:pPr>
              <w:tabs>
                <w:tab w:val="left" w:pos="1440"/>
                <w:tab w:val="left" w:pos="2880"/>
              </w:tabs>
              <w:rPr>
                <w:rFonts w:cs="Arial"/>
                <w:szCs w:val="22"/>
              </w:rPr>
            </w:pPr>
          </w:p>
        </w:tc>
      </w:tr>
      <w:tr w:rsidR="00E3798C" w:rsidRPr="00E324FC" w14:paraId="1590CB3E" w14:textId="77777777" w:rsidTr="0086297D">
        <w:trPr>
          <w:trHeight w:hRule="exact" w:val="288"/>
        </w:trPr>
        <w:tc>
          <w:tcPr>
            <w:tcW w:w="2650" w:type="dxa"/>
            <w:vAlign w:val="center"/>
          </w:tcPr>
          <w:p w14:paraId="64CBD3E7" w14:textId="77777777" w:rsidR="00E3798C" w:rsidRPr="00E324FC" w:rsidRDefault="00E3798C" w:rsidP="0086297D">
            <w:pPr>
              <w:tabs>
                <w:tab w:val="left" w:pos="1440"/>
                <w:tab w:val="left" w:pos="2880"/>
              </w:tabs>
              <w:rPr>
                <w:rFonts w:cs="Arial"/>
                <w:szCs w:val="22"/>
              </w:rPr>
            </w:pPr>
          </w:p>
        </w:tc>
        <w:tc>
          <w:tcPr>
            <w:tcW w:w="5710" w:type="dxa"/>
            <w:vAlign w:val="center"/>
          </w:tcPr>
          <w:p w14:paraId="7A8D30A9" w14:textId="77777777" w:rsidR="00E3798C" w:rsidRPr="00E324FC" w:rsidRDefault="00E3798C" w:rsidP="0086297D">
            <w:pPr>
              <w:tabs>
                <w:tab w:val="left" w:pos="1440"/>
                <w:tab w:val="left" w:pos="2880"/>
              </w:tabs>
              <w:rPr>
                <w:rFonts w:cs="Arial"/>
                <w:szCs w:val="22"/>
              </w:rPr>
            </w:pPr>
          </w:p>
        </w:tc>
      </w:tr>
      <w:tr w:rsidR="00E3798C" w:rsidRPr="00E324FC" w14:paraId="7C99F428" w14:textId="77777777" w:rsidTr="0086297D">
        <w:trPr>
          <w:trHeight w:hRule="exact" w:val="288"/>
        </w:trPr>
        <w:tc>
          <w:tcPr>
            <w:tcW w:w="2650" w:type="dxa"/>
            <w:vAlign w:val="center"/>
          </w:tcPr>
          <w:p w14:paraId="6ED1C923" w14:textId="77777777" w:rsidR="00E3798C" w:rsidRPr="00E324FC" w:rsidRDefault="00E3798C" w:rsidP="0086297D">
            <w:pPr>
              <w:tabs>
                <w:tab w:val="left" w:pos="1440"/>
                <w:tab w:val="left" w:pos="2880"/>
              </w:tabs>
              <w:rPr>
                <w:rFonts w:cs="Arial"/>
                <w:szCs w:val="22"/>
              </w:rPr>
            </w:pPr>
          </w:p>
        </w:tc>
        <w:tc>
          <w:tcPr>
            <w:tcW w:w="5710" w:type="dxa"/>
            <w:vAlign w:val="center"/>
          </w:tcPr>
          <w:p w14:paraId="011E25BA" w14:textId="77777777" w:rsidR="00E3798C" w:rsidRPr="00E324FC" w:rsidRDefault="00E3798C" w:rsidP="0086297D">
            <w:pPr>
              <w:tabs>
                <w:tab w:val="left" w:pos="1440"/>
                <w:tab w:val="left" w:pos="2880"/>
              </w:tabs>
              <w:rPr>
                <w:rFonts w:cs="Arial"/>
                <w:szCs w:val="22"/>
              </w:rPr>
            </w:pPr>
          </w:p>
        </w:tc>
      </w:tr>
      <w:tr w:rsidR="00D54605" w:rsidRPr="00E324FC" w14:paraId="4E62F103" w14:textId="77777777" w:rsidTr="001A0500">
        <w:trPr>
          <w:trHeight w:hRule="exact" w:val="288"/>
        </w:trPr>
        <w:tc>
          <w:tcPr>
            <w:tcW w:w="8360" w:type="dxa"/>
            <w:gridSpan w:val="2"/>
            <w:vAlign w:val="center"/>
          </w:tcPr>
          <w:p w14:paraId="3938AD73" w14:textId="236D1971" w:rsidR="00D54605" w:rsidRPr="00E324FC" w:rsidRDefault="00D54605" w:rsidP="00D54605">
            <w:pPr>
              <w:tabs>
                <w:tab w:val="left" w:pos="1440"/>
                <w:tab w:val="left" w:pos="2880"/>
              </w:tabs>
              <w:jc w:val="center"/>
              <w:rPr>
                <w:rFonts w:cs="Arial"/>
                <w:b/>
                <w:smallCaps/>
                <w:szCs w:val="22"/>
              </w:rPr>
            </w:pPr>
            <w:r w:rsidRPr="00E324FC">
              <w:rPr>
                <w:rFonts w:cs="Arial"/>
                <w:b/>
                <w:smallCaps/>
                <w:szCs w:val="22"/>
              </w:rPr>
              <w:t>Pit and Aggregates Testing Plans</w:t>
            </w:r>
          </w:p>
        </w:tc>
      </w:tr>
      <w:tr w:rsidR="00E3798C" w:rsidRPr="00E324FC" w14:paraId="264B5B2D" w14:textId="77777777" w:rsidTr="0086297D">
        <w:trPr>
          <w:trHeight w:hRule="exact" w:val="288"/>
        </w:trPr>
        <w:tc>
          <w:tcPr>
            <w:tcW w:w="2650" w:type="dxa"/>
            <w:vAlign w:val="center"/>
          </w:tcPr>
          <w:p w14:paraId="44C4F0EF" w14:textId="77777777" w:rsidR="00E3798C" w:rsidRPr="00E324FC" w:rsidRDefault="00E3798C" w:rsidP="0086297D">
            <w:pPr>
              <w:tabs>
                <w:tab w:val="left" w:pos="1440"/>
                <w:tab w:val="left" w:pos="2880"/>
              </w:tabs>
              <w:rPr>
                <w:rFonts w:cs="Arial"/>
                <w:szCs w:val="22"/>
              </w:rPr>
            </w:pPr>
          </w:p>
        </w:tc>
        <w:tc>
          <w:tcPr>
            <w:tcW w:w="5710" w:type="dxa"/>
            <w:vAlign w:val="center"/>
          </w:tcPr>
          <w:p w14:paraId="525BC96E" w14:textId="77777777" w:rsidR="00E3798C" w:rsidRPr="00E324FC" w:rsidRDefault="00E3798C" w:rsidP="0086297D">
            <w:pPr>
              <w:tabs>
                <w:tab w:val="left" w:pos="1440"/>
                <w:tab w:val="left" w:pos="2880"/>
              </w:tabs>
              <w:rPr>
                <w:rFonts w:cs="Arial"/>
                <w:szCs w:val="22"/>
              </w:rPr>
            </w:pPr>
          </w:p>
        </w:tc>
      </w:tr>
    </w:tbl>
    <w:p w14:paraId="33F59B80" w14:textId="77777777" w:rsidR="007E68B0" w:rsidRDefault="007E68B0" w:rsidP="00E3798C">
      <w:pPr>
        <w:tabs>
          <w:tab w:val="left" w:pos="1440"/>
          <w:tab w:val="left" w:pos="2880"/>
        </w:tabs>
        <w:rPr>
          <w:rFonts w:cs="Arial"/>
          <w:szCs w:val="22"/>
        </w:rPr>
      </w:pPr>
    </w:p>
    <w:p w14:paraId="780ABA9D" w14:textId="77777777" w:rsidR="00E3798C" w:rsidRPr="00E324FC" w:rsidRDefault="00E3798C" w:rsidP="00914839">
      <w:pPr>
        <w:pStyle w:val="BodyText"/>
        <w:rPr>
          <w:rFonts w:cs="Arial"/>
          <w:szCs w:val="22"/>
        </w:rPr>
      </w:pPr>
      <w:r w:rsidRPr="00E324FC">
        <w:rPr>
          <w:rFonts w:cs="Arial"/>
          <w:szCs w:val="22"/>
        </w:rPr>
        <w:t xml:space="preserve">Contractors are advised that drawings issued for tender are photocopy reproductions and, due to file conversion and/or reproduction variations, scaling off of these drawings </w:t>
      </w:r>
      <w:r w:rsidR="00C032F4" w:rsidRPr="00E324FC">
        <w:rPr>
          <w:rFonts w:cs="Arial"/>
          <w:szCs w:val="22"/>
        </w:rPr>
        <w:t xml:space="preserve">must </w:t>
      </w:r>
      <w:r w:rsidRPr="00E324FC">
        <w:rPr>
          <w:rFonts w:cs="Arial"/>
          <w:szCs w:val="22"/>
        </w:rPr>
        <w:t>not be relied upon as accurate.</w:t>
      </w:r>
    </w:p>
    <w:p w14:paraId="4EA61FFB" w14:textId="77777777" w:rsidR="00AD2817" w:rsidRPr="00E324FC" w:rsidRDefault="00AD2817" w:rsidP="00187EB9">
      <w:pPr>
        <w:pStyle w:val="Heading2"/>
      </w:pPr>
      <w:bookmarkStart w:id="559" w:name="_Toc456357128"/>
      <w:bookmarkStart w:id="560" w:name="_Toc115183910"/>
      <w:r w:rsidRPr="00E324FC">
        <w:t>Standard Bridge Drawings</w:t>
      </w:r>
      <w:bookmarkEnd w:id="559"/>
      <w:bookmarkEnd w:id="560"/>
    </w:p>
    <w:p w14:paraId="658E3E31" w14:textId="2AFD5B6A" w:rsidR="00C766B7" w:rsidRDefault="00AD2817" w:rsidP="00A02A8D">
      <w:pPr>
        <w:rPr>
          <w:rFonts w:cs="Arial"/>
          <w:szCs w:val="22"/>
          <w:lang w:val="en-CA" w:eastAsia="en-US"/>
        </w:rPr>
      </w:pPr>
      <w:r w:rsidRPr="00E324FC">
        <w:rPr>
          <w:rFonts w:cs="Arial"/>
          <w:szCs w:val="22"/>
          <w:lang w:val="en-CA" w:eastAsia="en-US"/>
        </w:rPr>
        <w:t xml:space="preserve">The following standard bridge drawings </w:t>
      </w:r>
      <w:r w:rsidR="009505B8">
        <w:rPr>
          <w:rFonts w:cs="Arial"/>
          <w:szCs w:val="22"/>
          <w:lang w:val="en-CA" w:eastAsia="en-US"/>
        </w:rPr>
        <w:t xml:space="preserve">apply to the work in the </w:t>
      </w:r>
      <w:r w:rsidR="004C07D4">
        <w:rPr>
          <w:rFonts w:cs="Arial"/>
          <w:szCs w:val="22"/>
          <w:lang w:val="en-CA" w:eastAsia="en-US"/>
        </w:rPr>
        <w:t>tender</w:t>
      </w:r>
      <w:r w:rsidR="002636BC" w:rsidRPr="00E324FC">
        <w:rPr>
          <w:rFonts w:cs="Arial"/>
          <w:szCs w:val="22"/>
          <w:lang w:val="en-CA" w:eastAsia="en-US"/>
        </w:rPr>
        <w:t xml:space="preserve"> </w:t>
      </w:r>
      <w:r w:rsidR="004C07D4">
        <w:rPr>
          <w:rFonts w:cs="Arial"/>
          <w:szCs w:val="22"/>
          <w:lang w:val="en-CA" w:eastAsia="en-US"/>
        </w:rPr>
        <w:t>document</w:t>
      </w:r>
      <w:r w:rsidR="002636BC" w:rsidRPr="00E324FC">
        <w:rPr>
          <w:rFonts w:cs="Arial"/>
          <w:szCs w:val="22"/>
          <w:lang w:val="en-CA" w:eastAsia="en-US"/>
        </w:rPr>
        <w:t xml:space="preserve">s and </w:t>
      </w:r>
      <w:r w:rsidR="008702A4" w:rsidRPr="00E324FC">
        <w:rPr>
          <w:rFonts w:cs="Arial"/>
          <w:szCs w:val="22"/>
          <w:lang w:val="en-CA" w:eastAsia="en-US"/>
        </w:rPr>
        <w:t xml:space="preserve">the </w:t>
      </w:r>
      <w:r w:rsidRPr="00E324FC">
        <w:rPr>
          <w:rFonts w:cs="Arial"/>
          <w:szCs w:val="22"/>
          <w:lang w:val="en-CA" w:eastAsia="en-US"/>
        </w:rPr>
        <w:t>Contract. These drawings may be viewed or downloaded from the Department website at the following location:</w:t>
      </w:r>
      <w:r w:rsidR="00C766B7" w:rsidRPr="00C766B7">
        <w:t xml:space="preserve"> </w:t>
      </w:r>
      <w:hyperlink r:id="rId45" w:history="1">
        <w:r w:rsidR="00C766B7" w:rsidRPr="00C766B7">
          <w:rPr>
            <w:rStyle w:val="Hyperlink"/>
            <w:rFonts w:cs="Arial"/>
            <w:b/>
            <w:szCs w:val="22"/>
            <w:lang w:val="en-CA" w:eastAsia="en-US"/>
          </w:rPr>
          <w:t>https://www.alberta.ca/bridges-and-structures-standard-and-typical-detail-drawings.aspx</w:t>
        </w:r>
      </w:hyperlink>
    </w:p>
    <w:p w14:paraId="012780CE" w14:textId="77777777" w:rsidR="00AD2817" w:rsidRPr="00E324FC" w:rsidRDefault="00AD2817" w:rsidP="00AD2817">
      <w:pPr>
        <w:rPr>
          <w:rFonts w:cs="Arial"/>
          <w:szCs w:val="22"/>
          <w:lang w:val="en-CA" w:eastAsia="en-US"/>
        </w:rPr>
      </w:pPr>
    </w:p>
    <w:tbl>
      <w:tblPr>
        <w:tblW w:w="8437" w:type="dxa"/>
        <w:tblInd w:w="100" w:type="dxa"/>
        <w:tblLayout w:type="fixed"/>
        <w:tblCellMar>
          <w:left w:w="100" w:type="dxa"/>
          <w:right w:w="100" w:type="dxa"/>
        </w:tblCellMar>
        <w:tblLook w:val="0000" w:firstRow="0" w:lastRow="0" w:firstColumn="0" w:lastColumn="0" w:noHBand="0" w:noVBand="0"/>
      </w:tblPr>
      <w:tblGrid>
        <w:gridCol w:w="2531"/>
        <w:gridCol w:w="5906"/>
      </w:tblGrid>
      <w:tr w:rsidR="00AD2817" w:rsidRPr="00E324FC" w14:paraId="46B486E4" w14:textId="77777777" w:rsidTr="00AD2817">
        <w:trPr>
          <w:cantSplit/>
          <w:trHeight w:val="235"/>
          <w:tblHeader/>
        </w:trPr>
        <w:tc>
          <w:tcPr>
            <w:tcW w:w="2531" w:type="dxa"/>
            <w:tcBorders>
              <w:top w:val="single" w:sz="6" w:space="0" w:color="000000"/>
              <w:left w:val="single" w:sz="6" w:space="0" w:color="000000"/>
              <w:bottom w:val="nil"/>
              <w:right w:val="nil"/>
            </w:tcBorders>
          </w:tcPr>
          <w:p w14:paraId="6384FDEE" w14:textId="77777777" w:rsidR="00AD2817" w:rsidRPr="00E324FC" w:rsidRDefault="00AD2817" w:rsidP="00E61C17">
            <w:pPr>
              <w:keepNext/>
              <w:jc w:val="center"/>
              <w:rPr>
                <w:rFonts w:cs="Arial"/>
                <w:b/>
                <w:smallCaps/>
                <w:szCs w:val="22"/>
                <w:lang w:val="en-CA" w:eastAsia="en-US"/>
              </w:rPr>
            </w:pPr>
            <w:r w:rsidRPr="00E324FC">
              <w:rPr>
                <w:rFonts w:cs="Arial"/>
                <w:b/>
                <w:bCs/>
                <w:smallCaps/>
                <w:szCs w:val="22"/>
                <w:lang w:val="en-CA" w:eastAsia="en-US"/>
              </w:rPr>
              <w:t>Drawing No.</w:t>
            </w:r>
          </w:p>
        </w:tc>
        <w:tc>
          <w:tcPr>
            <w:tcW w:w="5906" w:type="dxa"/>
            <w:tcBorders>
              <w:top w:val="single" w:sz="6" w:space="0" w:color="000000"/>
              <w:left w:val="single" w:sz="6" w:space="0" w:color="000000"/>
              <w:bottom w:val="nil"/>
              <w:right w:val="single" w:sz="6" w:space="0" w:color="000000"/>
            </w:tcBorders>
          </w:tcPr>
          <w:p w14:paraId="000E7BEB" w14:textId="77777777" w:rsidR="00AD2817" w:rsidRPr="00E324FC" w:rsidRDefault="00AD2817" w:rsidP="00E61C17">
            <w:pPr>
              <w:keepNext/>
              <w:jc w:val="center"/>
              <w:rPr>
                <w:rFonts w:cs="Arial"/>
                <w:smallCaps/>
                <w:szCs w:val="22"/>
                <w:lang w:val="en-CA" w:eastAsia="en-US"/>
              </w:rPr>
            </w:pPr>
            <w:r w:rsidRPr="00E324FC">
              <w:rPr>
                <w:rFonts w:cs="Arial"/>
                <w:b/>
                <w:bCs/>
                <w:smallCaps/>
                <w:szCs w:val="22"/>
                <w:lang w:val="en-CA" w:eastAsia="en-US"/>
              </w:rPr>
              <w:t>Description</w:t>
            </w:r>
          </w:p>
        </w:tc>
      </w:tr>
      <w:tr w:rsidR="00AD2817" w:rsidRPr="00E324FC" w14:paraId="0960AA01" w14:textId="77777777" w:rsidTr="00AD2817">
        <w:trPr>
          <w:cantSplit/>
          <w:trHeight w:val="255"/>
        </w:trPr>
        <w:tc>
          <w:tcPr>
            <w:tcW w:w="2531" w:type="dxa"/>
            <w:tcBorders>
              <w:top w:val="single" w:sz="6" w:space="0" w:color="000000"/>
              <w:left w:val="single" w:sz="6" w:space="0" w:color="000000"/>
              <w:bottom w:val="nil"/>
              <w:right w:val="nil"/>
            </w:tcBorders>
          </w:tcPr>
          <w:p w14:paraId="16A7AC3A" w14:textId="77777777" w:rsidR="00AD2817" w:rsidRPr="00E324FC" w:rsidRDefault="00AD2817" w:rsidP="00E61C17">
            <w:pPr>
              <w:keepNext/>
              <w:rPr>
                <w:rFonts w:cs="Arial"/>
                <w:szCs w:val="22"/>
                <w:lang w:val="en-CA" w:eastAsia="en-US"/>
              </w:rPr>
            </w:pPr>
          </w:p>
        </w:tc>
        <w:tc>
          <w:tcPr>
            <w:tcW w:w="5906" w:type="dxa"/>
            <w:tcBorders>
              <w:top w:val="single" w:sz="6" w:space="0" w:color="000000"/>
              <w:left w:val="single" w:sz="6" w:space="0" w:color="000000"/>
              <w:bottom w:val="nil"/>
              <w:right w:val="single" w:sz="6" w:space="0" w:color="000000"/>
            </w:tcBorders>
          </w:tcPr>
          <w:p w14:paraId="3986F48D" w14:textId="77777777" w:rsidR="00AD2817" w:rsidRPr="00E324FC" w:rsidRDefault="00AD2817" w:rsidP="00E61C17">
            <w:pPr>
              <w:keepNext/>
              <w:rPr>
                <w:rFonts w:cs="Arial"/>
                <w:szCs w:val="22"/>
                <w:lang w:val="en-CA" w:eastAsia="en-US"/>
              </w:rPr>
            </w:pPr>
          </w:p>
        </w:tc>
      </w:tr>
      <w:tr w:rsidR="00AD2817" w:rsidRPr="00E324FC" w14:paraId="3D0A9484" w14:textId="77777777" w:rsidTr="00AD2817">
        <w:trPr>
          <w:cantSplit/>
          <w:trHeight w:val="255"/>
        </w:trPr>
        <w:tc>
          <w:tcPr>
            <w:tcW w:w="2531" w:type="dxa"/>
            <w:tcBorders>
              <w:top w:val="single" w:sz="6" w:space="0" w:color="000000"/>
              <w:left w:val="single" w:sz="6" w:space="0" w:color="000000"/>
              <w:bottom w:val="nil"/>
              <w:right w:val="nil"/>
            </w:tcBorders>
          </w:tcPr>
          <w:p w14:paraId="5C66A79A" w14:textId="77777777" w:rsidR="00AD2817" w:rsidRPr="00E324FC" w:rsidRDefault="00AD2817" w:rsidP="00AD2817">
            <w:pPr>
              <w:rPr>
                <w:rFonts w:cs="Arial"/>
                <w:szCs w:val="22"/>
                <w:lang w:val="en-CA" w:eastAsia="en-US"/>
              </w:rPr>
            </w:pPr>
          </w:p>
        </w:tc>
        <w:tc>
          <w:tcPr>
            <w:tcW w:w="5906" w:type="dxa"/>
            <w:tcBorders>
              <w:top w:val="single" w:sz="6" w:space="0" w:color="000000"/>
              <w:left w:val="single" w:sz="6" w:space="0" w:color="000000"/>
              <w:bottom w:val="nil"/>
              <w:right w:val="single" w:sz="6" w:space="0" w:color="000000"/>
            </w:tcBorders>
          </w:tcPr>
          <w:p w14:paraId="6938A479" w14:textId="77777777" w:rsidR="00AD2817" w:rsidRPr="00E324FC" w:rsidRDefault="00AD2817" w:rsidP="00AD2817">
            <w:pPr>
              <w:rPr>
                <w:rFonts w:cs="Arial"/>
                <w:szCs w:val="22"/>
                <w:lang w:val="en-CA" w:eastAsia="en-US"/>
              </w:rPr>
            </w:pPr>
          </w:p>
        </w:tc>
      </w:tr>
      <w:tr w:rsidR="00AD2817" w:rsidRPr="00E324FC" w14:paraId="2CA5275C" w14:textId="77777777" w:rsidTr="00AD2817">
        <w:trPr>
          <w:cantSplit/>
          <w:trHeight w:val="277"/>
        </w:trPr>
        <w:tc>
          <w:tcPr>
            <w:tcW w:w="2531" w:type="dxa"/>
            <w:tcBorders>
              <w:top w:val="single" w:sz="6" w:space="0" w:color="000000"/>
              <w:left w:val="single" w:sz="6" w:space="0" w:color="000000"/>
              <w:bottom w:val="nil"/>
              <w:right w:val="nil"/>
            </w:tcBorders>
          </w:tcPr>
          <w:p w14:paraId="59F06EA2" w14:textId="77777777" w:rsidR="00AD2817" w:rsidRPr="00E324FC" w:rsidRDefault="00AD2817" w:rsidP="00AD2817">
            <w:pPr>
              <w:rPr>
                <w:rFonts w:cs="Arial"/>
                <w:szCs w:val="22"/>
                <w:lang w:val="en-CA" w:eastAsia="en-US"/>
              </w:rPr>
            </w:pPr>
          </w:p>
        </w:tc>
        <w:tc>
          <w:tcPr>
            <w:tcW w:w="5906" w:type="dxa"/>
            <w:tcBorders>
              <w:top w:val="single" w:sz="6" w:space="0" w:color="000000"/>
              <w:left w:val="single" w:sz="6" w:space="0" w:color="000000"/>
              <w:bottom w:val="nil"/>
              <w:right w:val="single" w:sz="6" w:space="0" w:color="000000"/>
            </w:tcBorders>
          </w:tcPr>
          <w:p w14:paraId="77D11F28" w14:textId="77777777" w:rsidR="00AD2817" w:rsidRPr="00E324FC" w:rsidRDefault="00AD2817" w:rsidP="00AD2817">
            <w:pPr>
              <w:rPr>
                <w:rFonts w:cs="Arial"/>
                <w:szCs w:val="22"/>
                <w:lang w:val="en-CA" w:eastAsia="en-US"/>
              </w:rPr>
            </w:pPr>
          </w:p>
        </w:tc>
      </w:tr>
      <w:tr w:rsidR="00AD2817" w:rsidRPr="00E324FC" w14:paraId="340E86CA" w14:textId="77777777" w:rsidTr="00AD2817">
        <w:trPr>
          <w:cantSplit/>
          <w:trHeight w:val="255"/>
        </w:trPr>
        <w:tc>
          <w:tcPr>
            <w:tcW w:w="2531" w:type="dxa"/>
            <w:tcBorders>
              <w:top w:val="single" w:sz="6" w:space="0" w:color="000000"/>
              <w:left w:val="single" w:sz="6" w:space="0" w:color="000000"/>
              <w:bottom w:val="nil"/>
              <w:right w:val="nil"/>
            </w:tcBorders>
          </w:tcPr>
          <w:p w14:paraId="56E3C891" w14:textId="77777777" w:rsidR="00AD2817" w:rsidRPr="00E324FC" w:rsidRDefault="00AD2817" w:rsidP="00AD2817">
            <w:pPr>
              <w:rPr>
                <w:rFonts w:cs="Arial"/>
                <w:szCs w:val="22"/>
                <w:lang w:val="en-CA" w:eastAsia="en-US"/>
              </w:rPr>
            </w:pPr>
          </w:p>
        </w:tc>
        <w:tc>
          <w:tcPr>
            <w:tcW w:w="5906" w:type="dxa"/>
            <w:tcBorders>
              <w:top w:val="single" w:sz="6" w:space="0" w:color="000000"/>
              <w:left w:val="single" w:sz="6" w:space="0" w:color="000000"/>
              <w:bottom w:val="nil"/>
              <w:right w:val="single" w:sz="6" w:space="0" w:color="000000"/>
            </w:tcBorders>
          </w:tcPr>
          <w:p w14:paraId="7B923BD6" w14:textId="77777777" w:rsidR="00AD2817" w:rsidRPr="00E324FC" w:rsidRDefault="00AD2817" w:rsidP="00AD2817">
            <w:pPr>
              <w:rPr>
                <w:rFonts w:cs="Arial"/>
                <w:szCs w:val="22"/>
                <w:lang w:val="en-CA" w:eastAsia="en-US"/>
              </w:rPr>
            </w:pPr>
          </w:p>
        </w:tc>
      </w:tr>
      <w:tr w:rsidR="00AD2817" w:rsidRPr="00E324FC" w14:paraId="3E2FAA09" w14:textId="77777777" w:rsidTr="00AD2817">
        <w:trPr>
          <w:cantSplit/>
          <w:trHeight w:val="255"/>
        </w:trPr>
        <w:tc>
          <w:tcPr>
            <w:tcW w:w="2531" w:type="dxa"/>
            <w:tcBorders>
              <w:top w:val="single" w:sz="6" w:space="0" w:color="000000"/>
              <w:left w:val="single" w:sz="6" w:space="0" w:color="000000"/>
              <w:bottom w:val="nil"/>
              <w:right w:val="nil"/>
            </w:tcBorders>
          </w:tcPr>
          <w:p w14:paraId="2C55CB93" w14:textId="77777777" w:rsidR="00AD2817" w:rsidRPr="00E324FC" w:rsidRDefault="00AD2817" w:rsidP="00AD2817">
            <w:pPr>
              <w:rPr>
                <w:rFonts w:cs="Arial"/>
                <w:szCs w:val="22"/>
                <w:lang w:val="en-CA" w:eastAsia="en-US"/>
              </w:rPr>
            </w:pPr>
          </w:p>
        </w:tc>
        <w:tc>
          <w:tcPr>
            <w:tcW w:w="5906" w:type="dxa"/>
            <w:tcBorders>
              <w:top w:val="single" w:sz="6" w:space="0" w:color="000000"/>
              <w:left w:val="single" w:sz="6" w:space="0" w:color="000000"/>
              <w:bottom w:val="nil"/>
              <w:right w:val="single" w:sz="6" w:space="0" w:color="000000"/>
            </w:tcBorders>
          </w:tcPr>
          <w:p w14:paraId="726F9839" w14:textId="77777777" w:rsidR="00AD2817" w:rsidRPr="00E324FC" w:rsidRDefault="00AD2817" w:rsidP="00AD2817">
            <w:pPr>
              <w:rPr>
                <w:rFonts w:cs="Arial"/>
                <w:szCs w:val="22"/>
                <w:lang w:val="en-CA" w:eastAsia="en-US"/>
              </w:rPr>
            </w:pPr>
          </w:p>
        </w:tc>
      </w:tr>
      <w:tr w:rsidR="00AD2817" w:rsidRPr="00E324FC" w14:paraId="16BB78BA" w14:textId="77777777" w:rsidTr="00AD2817">
        <w:trPr>
          <w:cantSplit/>
          <w:trHeight w:val="277"/>
        </w:trPr>
        <w:tc>
          <w:tcPr>
            <w:tcW w:w="2531" w:type="dxa"/>
            <w:tcBorders>
              <w:top w:val="single" w:sz="6" w:space="0" w:color="000000"/>
              <w:left w:val="single" w:sz="6" w:space="0" w:color="000000"/>
              <w:bottom w:val="single" w:sz="6" w:space="0" w:color="000000"/>
              <w:right w:val="nil"/>
            </w:tcBorders>
          </w:tcPr>
          <w:p w14:paraId="459AE154" w14:textId="77777777" w:rsidR="00AD2817" w:rsidRPr="00E324FC" w:rsidRDefault="00AD2817" w:rsidP="00AD2817">
            <w:pPr>
              <w:rPr>
                <w:rFonts w:cs="Arial"/>
                <w:szCs w:val="22"/>
                <w:lang w:val="en-CA" w:eastAsia="en-US"/>
              </w:rPr>
            </w:pPr>
          </w:p>
        </w:tc>
        <w:tc>
          <w:tcPr>
            <w:tcW w:w="5906" w:type="dxa"/>
            <w:tcBorders>
              <w:top w:val="single" w:sz="6" w:space="0" w:color="000000"/>
              <w:left w:val="single" w:sz="6" w:space="0" w:color="000000"/>
              <w:bottom w:val="single" w:sz="6" w:space="0" w:color="000000"/>
              <w:right w:val="single" w:sz="6" w:space="0" w:color="000000"/>
            </w:tcBorders>
          </w:tcPr>
          <w:p w14:paraId="61C326FC" w14:textId="77777777" w:rsidR="00AD2817" w:rsidRPr="00E324FC" w:rsidRDefault="00AD2817" w:rsidP="00AD2817">
            <w:pPr>
              <w:rPr>
                <w:rFonts w:cs="Arial"/>
                <w:szCs w:val="22"/>
                <w:lang w:val="en-CA" w:eastAsia="en-US"/>
              </w:rPr>
            </w:pPr>
          </w:p>
        </w:tc>
      </w:tr>
    </w:tbl>
    <w:p w14:paraId="48169524" w14:textId="77777777" w:rsidR="00E3798C" w:rsidRPr="00E324FC" w:rsidRDefault="00E3798C" w:rsidP="00187EB9">
      <w:pPr>
        <w:pStyle w:val="Heading2"/>
      </w:pPr>
      <w:bookmarkStart w:id="561" w:name="_Toc456357129"/>
      <w:bookmarkStart w:id="562" w:name="_Toc115183911"/>
      <w:r w:rsidRPr="00E324FC">
        <w:t>Reference Drawings</w:t>
      </w:r>
      <w:bookmarkEnd w:id="561"/>
      <w:bookmarkEnd w:id="562"/>
    </w:p>
    <w:p w14:paraId="256470A1" w14:textId="35AF778F" w:rsidR="00E3798C" w:rsidRPr="00E324FC" w:rsidRDefault="00E3798C" w:rsidP="00A02A8D">
      <w:pPr>
        <w:pStyle w:val="BodyText"/>
        <w:rPr>
          <w:rFonts w:cs="Arial"/>
          <w:szCs w:val="22"/>
        </w:rPr>
      </w:pPr>
      <w:r w:rsidRPr="00E324FC">
        <w:rPr>
          <w:rFonts w:cs="Arial"/>
          <w:szCs w:val="22"/>
        </w:rPr>
        <w:t xml:space="preserve">The following reference drawings, which are included separately, are provided for information purposes only and do not form part of the </w:t>
      </w:r>
      <w:r w:rsidR="002B64DD">
        <w:rPr>
          <w:rFonts w:cs="Arial"/>
          <w:szCs w:val="22"/>
        </w:rPr>
        <w:t>tender</w:t>
      </w:r>
      <w:r w:rsidR="002636BC" w:rsidRPr="00E324FC">
        <w:rPr>
          <w:rFonts w:cs="Arial"/>
          <w:szCs w:val="22"/>
        </w:rPr>
        <w:t xml:space="preserve"> </w:t>
      </w:r>
      <w:r w:rsidRPr="00E324FC">
        <w:rPr>
          <w:rFonts w:cs="Arial"/>
          <w:szCs w:val="22"/>
        </w:rPr>
        <w:t>documents</w:t>
      </w:r>
      <w:r w:rsidR="002636BC" w:rsidRPr="00E324FC">
        <w:rPr>
          <w:rFonts w:cs="Arial"/>
          <w:szCs w:val="22"/>
        </w:rPr>
        <w:t xml:space="preserve"> or the Contract</w:t>
      </w:r>
      <w:r w:rsidRPr="00E324FC">
        <w:rPr>
          <w:rFonts w:cs="Arial"/>
          <w:szCs w:val="22"/>
        </w:rPr>
        <w:t>:</w:t>
      </w:r>
      <w:r w:rsidR="00AD2817" w:rsidRPr="00E324FC">
        <w:rPr>
          <w:rFonts w:cs="Arial"/>
          <w:szCs w:val="22"/>
        </w:rPr>
        <w:t xml:space="preserve"> </w:t>
      </w:r>
    </w:p>
    <w:p w14:paraId="031F9902" w14:textId="77777777" w:rsidR="00E3798C" w:rsidRPr="00E324FC" w:rsidRDefault="00E3798C" w:rsidP="00E3798C">
      <w:pPr>
        <w:tabs>
          <w:tab w:val="left" w:pos="1440"/>
          <w:tab w:val="left" w:pos="2880"/>
        </w:tabs>
        <w:rPr>
          <w:rFonts w:cs="Arial"/>
          <w:szCs w:val="22"/>
        </w:rPr>
      </w:pPr>
    </w:p>
    <w:tbl>
      <w:tblPr>
        <w:tblStyle w:val="TableGrid"/>
        <w:tblW w:w="0" w:type="auto"/>
        <w:tblInd w:w="108" w:type="dxa"/>
        <w:tblCellMar>
          <w:top w:w="29" w:type="dxa"/>
          <w:left w:w="58" w:type="dxa"/>
          <w:bottom w:w="29" w:type="dxa"/>
          <w:right w:w="58" w:type="dxa"/>
        </w:tblCellMar>
        <w:tblLook w:val="04A0" w:firstRow="1" w:lastRow="0" w:firstColumn="1" w:lastColumn="0" w:noHBand="0" w:noVBand="1"/>
      </w:tblPr>
      <w:tblGrid>
        <w:gridCol w:w="2621"/>
        <w:gridCol w:w="5631"/>
      </w:tblGrid>
      <w:tr w:rsidR="00E3798C" w:rsidRPr="00E324FC" w14:paraId="1F87B4C8" w14:textId="77777777" w:rsidTr="00E61C17">
        <w:trPr>
          <w:cantSplit/>
          <w:trHeight w:hRule="exact" w:val="288"/>
          <w:tblHeader/>
        </w:trPr>
        <w:tc>
          <w:tcPr>
            <w:tcW w:w="2650" w:type="dxa"/>
            <w:vAlign w:val="center"/>
          </w:tcPr>
          <w:p w14:paraId="6E3D9068" w14:textId="1A97135C" w:rsidR="00E3798C" w:rsidRPr="00E324FC" w:rsidRDefault="00E3798C" w:rsidP="00E61C17">
            <w:pPr>
              <w:keepNext/>
              <w:tabs>
                <w:tab w:val="left" w:pos="1440"/>
                <w:tab w:val="left" w:pos="2880"/>
              </w:tabs>
              <w:jc w:val="center"/>
              <w:rPr>
                <w:rFonts w:cs="Arial"/>
                <w:b/>
                <w:smallCaps/>
                <w:szCs w:val="22"/>
              </w:rPr>
            </w:pPr>
            <w:r w:rsidRPr="00E324FC">
              <w:rPr>
                <w:rFonts w:cs="Arial"/>
                <w:b/>
                <w:smallCaps/>
                <w:szCs w:val="22"/>
              </w:rPr>
              <w:t>Drawing No.</w:t>
            </w:r>
          </w:p>
        </w:tc>
        <w:tc>
          <w:tcPr>
            <w:tcW w:w="5710" w:type="dxa"/>
            <w:tcBorders>
              <w:top w:val="single" w:sz="4" w:space="0" w:color="auto"/>
            </w:tcBorders>
            <w:vAlign w:val="center"/>
          </w:tcPr>
          <w:p w14:paraId="4AD9C5D7" w14:textId="35CD287D" w:rsidR="00E3798C" w:rsidRPr="00E324FC" w:rsidRDefault="00E3798C" w:rsidP="00E61C17">
            <w:pPr>
              <w:keepNext/>
              <w:tabs>
                <w:tab w:val="left" w:pos="1440"/>
                <w:tab w:val="left" w:pos="2880"/>
              </w:tabs>
              <w:jc w:val="center"/>
              <w:rPr>
                <w:rFonts w:cs="Arial"/>
                <w:b/>
                <w:smallCaps/>
                <w:szCs w:val="22"/>
              </w:rPr>
            </w:pPr>
            <w:r w:rsidRPr="00E324FC">
              <w:rPr>
                <w:rFonts w:cs="Arial"/>
                <w:b/>
                <w:smallCaps/>
                <w:szCs w:val="22"/>
              </w:rPr>
              <w:t>Description</w:t>
            </w:r>
          </w:p>
        </w:tc>
      </w:tr>
      <w:tr w:rsidR="00E3798C" w:rsidRPr="00E324FC" w14:paraId="21890A96" w14:textId="77777777" w:rsidTr="0086297D">
        <w:trPr>
          <w:trHeight w:hRule="exact" w:val="288"/>
        </w:trPr>
        <w:tc>
          <w:tcPr>
            <w:tcW w:w="2650" w:type="dxa"/>
            <w:vAlign w:val="center"/>
          </w:tcPr>
          <w:p w14:paraId="342F10CF" w14:textId="77777777" w:rsidR="00E3798C" w:rsidRPr="00E324FC" w:rsidRDefault="00E3798C" w:rsidP="00E61C17">
            <w:pPr>
              <w:keepNext/>
              <w:tabs>
                <w:tab w:val="left" w:pos="1440"/>
                <w:tab w:val="left" w:pos="2880"/>
              </w:tabs>
              <w:rPr>
                <w:rFonts w:cs="Arial"/>
                <w:szCs w:val="22"/>
              </w:rPr>
            </w:pPr>
          </w:p>
        </w:tc>
        <w:tc>
          <w:tcPr>
            <w:tcW w:w="5710" w:type="dxa"/>
            <w:vAlign w:val="center"/>
          </w:tcPr>
          <w:p w14:paraId="0CA498DD" w14:textId="77777777" w:rsidR="00E3798C" w:rsidRPr="00E324FC" w:rsidRDefault="00E3798C" w:rsidP="00E61C17">
            <w:pPr>
              <w:keepNext/>
              <w:tabs>
                <w:tab w:val="left" w:pos="1440"/>
                <w:tab w:val="left" w:pos="2880"/>
              </w:tabs>
              <w:rPr>
                <w:rFonts w:cs="Arial"/>
                <w:szCs w:val="22"/>
              </w:rPr>
            </w:pPr>
          </w:p>
        </w:tc>
      </w:tr>
      <w:tr w:rsidR="00E3798C" w:rsidRPr="00E324FC" w14:paraId="617B36A3" w14:textId="77777777" w:rsidTr="0086297D">
        <w:trPr>
          <w:trHeight w:hRule="exact" w:val="288"/>
        </w:trPr>
        <w:tc>
          <w:tcPr>
            <w:tcW w:w="2650" w:type="dxa"/>
            <w:vAlign w:val="center"/>
          </w:tcPr>
          <w:p w14:paraId="2167EE17" w14:textId="77777777" w:rsidR="00E3798C" w:rsidRPr="00E324FC" w:rsidRDefault="00E3798C" w:rsidP="0086297D">
            <w:pPr>
              <w:tabs>
                <w:tab w:val="left" w:pos="1440"/>
                <w:tab w:val="left" w:pos="2880"/>
              </w:tabs>
              <w:rPr>
                <w:rFonts w:cs="Arial"/>
                <w:szCs w:val="22"/>
              </w:rPr>
            </w:pPr>
          </w:p>
        </w:tc>
        <w:tc>
          <w:tcPr>
            <w:tcW w:w="5710" w:type="dxa"/>
            <w:vAlign w:val="center"/>
          </w:tcPr>
          <w:p w14:paraId="2B25BAC7" w14:textId="77777777" w:rsidR="00E3798C" w:rsidRPr="00E324FC" w:rsidRDefault="00E3798C" w:rsidP="0086297D">
            <w:pPr>
              <w:tabs>
                <w:tab w:val="left" w:pos="1440"/>
                <w:tab w:val="left" w:pos="2880"/>
              </w:tabs>
              <w:rPr>
                <w:rFonts w:cs="Arial"/>
                <w:szCs w:val="22"/>
              </w:rPr>
            </w:pPr>
          </w:p>
        </w:tc>
      </w:tr>
      <w:tr w:rsidR="00E3798C" w:rsidRPr="00E324FC" w14:paraId="0A56ADFE" w14:textId="77777777" w:rsidTr="0086297D">
        <w:trPr>
          <w:trHeight w:hRule="exact" w:val="288"/>
        </w:trPr>
        <w:tc>
          <w:tcPr>
            <w:tcW w:w="2650" w:type="dxa"/>
            <w:vAlign w:val="center"/>
          </w:tcPr>
          <w:p w14:paraId="4EEBFCF5" w14:textId="77777777" w:rsidR="00E3798C" w:rsidRPr="00E324FC" w:rsidRDefault="00E3798C" w:rsidP="0086297D">
            <w:pPr>
              <w:tabs>
                <w:tab w:val="left" w:pos="1440"/>
                <w:tab w:val="left" w:pos="2880"/>
              </w:tabs>
              <w:rPr>
                <w:rFonts w:cs="Arial"/>
                <w:szCs w:val="22"/>
              </w:rPr>
            </w:pPr>
          </w:p>
        </w:tc>
        <w:tc>
          <w:tcPr>
            <w:tcW w:w="5710" w:type="dxa"/>
            <w:vAlign w:val="center"/>
          </w:tcPr>
          <w:p w14:paraId="4E541281" w14:textId="77777777" w:rsidR="00E3798C" w:rsidRPr="00E324FC" w:rsidRDefault="00E3798C" w:rsidP="0086297D">
            <w:pPr>
              <w:tabs>
                <w:tab w:val="left" w:pos="1440"/>
                <w:tab w:val="left" w:pos="2880"/>
              </w:tabs>
              <w:rPr>
                <w:rFonts w:cs="Arial"/>
                <w:szCs w:val="22"/>
              </w:rPr>
            </w:pPr>
          </w:p>
        </w:tc>
      </w:tr>
      <w:tr w:rsidR="00E3798C" w:rsidRPr="00E324FC" w14:paraId="1EE6AA1F" w14:textId="77777777" w:rsidTr="0086297D">
        <w:trPr>
          <w:trHeight w:hRule="exact" w:val="288"/>
        </w:trPr>
        <w:tc>
          <w:tcPr>
            <w:tcW w:w="2650" w:type="dxa"/>
            <w:vAlign w:val="center"/>
          </w:tcPr>
          <w:p w14:paraId="3A5D958F" w14:textId="77777777" w:rsidR="00E3798C" w:rsidRPr="00E324FC" w:rsidRDefault="00E3798C" w:rsidP="0086297D">
            <w:pPr>
              <w:tabs>
                <w:tab w:val="left" w:pos="1440"/>
                <w:tab w:val="left" w:pos="2880"/>
              </w:tabs>
              <w:rPr>
                <w:rFonts w:cs="Arial"/>
                <w:szCs w:val="22"/>
              </w:rPr>
            </w:pPr>
          </w:p>
        </w:tc>
        <w:tc>
          <w:tcPr>
            <w:tcW w:w="5710" w:type="dxa"/>
            <w:vAlign w:val="center"/>
          </w:tcPr>
          <w:p w14:paraId="333F4FD7" w14:textId="77777777" w:rsidR="00E3798C" w:rsidRPr="00E324FC" w:rsidRDefault="00E3798C" w:rsidP="0086297D">
            <w:pPr>
              <w:tabs>
                <w:tab w:val="left" w:pos="1440"/>
                <w:tab w:val="left" w:pos="2880"/>
              </w:tabs>
              <w:rPr>
                <w:rFonts w:cs="Arial"/>
                <w:szCs w:val="22"/>
              </w:rPr>
            </w:pPr>
          </w:p>
        </w:tc>
      </w:tr>
      <w:tr w:rsidR="00E3798C" w:rsidRPr="00E324FC" w14:paraId="4949FBBC" w14:textId="77777777" w:rsidTr="0086297D">
        <w:trPr>
          <w:trHeight w:hRule="exact" w:val="288"/>
        </w:trPr>
        <w:tc>
          <w:tcPr>
            <w:tcW w:w="2650" w:type="dxa"/>
            <w:vAlign w:val="center"/>
          </w:tcPr>
          <w:p w14:paraId="121937E3" w14:textId="77777777" w:rsidR="00E3798C" w:rsidRPr="00E324FC" w:rsidRDefault="00E3798C" w:rsidP="0086297D">
            <w:pPr>
              <w:tabs>
                <w:tab w:val="left" w:pos="1440"/>
                <w:tab w:val="left" w:pos="2880"/>
              </w:tabs>
              <w:rPr>
                <w:rFonts w:cs="Arial"/>
                <w:szCs w:val="22"/>
              </w:rPr>
            </w:pPr>
          </w:p>
        </w:tc>
        <w:tc>
          <w:tcPr>
            <w:tcW w:w="5710" w:type="dxa"/>
            <w:vAlign w:val="center"/>
          </w:tcPr>
          <w:p w14:paraId="6C81C406" w14:textId="77777777" w:rsidR="00E3798C" w:rsidRPr="00E324FC" w:rsidRDefault="00E3798C" w:rsidP="0086297D">
            <w:pPr>
              <w:tabs>
                <w:tab w:val="left" w:pos="1440"/>
                <w:tab w:val="left" w:pos="2880"/>
              </w:tabs>
              <w:rPr>
                <w:rFonts w:cs="Arial"/>
                <w:szCs w:val="22"/>
              </w:rPr>
            </w:pPr>
          </w:p>
        </w:tc>
      </w:tr>
      <w:tr w:rsidR="00E3798C" w:rsidRPr="00E324FC" w14:paraId="17A3005E" w14:textId="77777777" w:rsidTr="0086297D">
        <w:trPr>
          <w:trHeight w:hRule="exact" w:val="288"/>
        </w:trPr>
        <w:tc>
          <w:tcPr>
            <w:tcW w:w="2650" w:type="dxa"/>
            <w:vAlign w:val="center"/>
          </w:tcPr>
          <w:p w14:paraId="364B4852" w14:textId="77777777" w:rsidR="00E3798C" w:rsidRPr="00E324FC" w:rsidRDefault="00E3798C" w:rsidP="0086297D">
            <w:pPr>
              <w:tabs>
                <w:tab w:val="left" w:pos="1440"/>
                <w:tab w:val="left" w:pos="2880"/>
              </w:tabs>
              <w:rPr>
                <w:rFonts w:cs="Arial"/>
                <w:szCs w:val="22"/>
              </w:rPr>
            </w:pPr>
          </w:p>
        </w:tc>
        <w:tc>
          <w:tcPr>
            <w:tcW w:w="5710" w:type="dxa"/>
            <w:vAlign w:val="center"/>
          </w:tcPr>
          <w:p w14:paraId="01223049" w14:textId="77777777" w:rsidR="00E3798C" w:rsidRPr="00E324FC" w:rsidRDefault="00E3798C" w:rsidP="0086297D">
            <w:pPr>
              <w:tabs>
                <w:tab w:val="left" w:pos="1440"/>
                <w:tab w:val="left" w:pos="2880"/>
              </w:tabs>
              <w:rPr>
                <w:rFonts w:cs="Arial"/>
                <w:szCs w:val="22"/>
              </w:rPr>
            </w:pPr>
          </w:p>
        </w:tc>
      </w:tr>
      <w:tr w:rsidR="00E3798C" w:rsidRPr="00E324FC" w14:paraId="44C7FEA4" w14:textId="77777777" w:rsidTr="0086297D">
        <w:trPr>
          <w:trHeight w:hRule="exact" w:val="288"/>
        </w:trPr>
        <w:tc>
          <w:tcPr>
            <w:tcW w:w="2650" w:type="dxa"/>
            <w:vAlign w:val="center"/>
          </w:tcPr>
          <w:p w14:paraId="6351D131" w14:textId="77777777" w:rsidR="00E3798C" w:rsidRPr="00E324FC" w:rsidRDefault="00E3798C" w:rsidP="0086297D">
            <w:pPr>
              <w:tabs>
                <w:tab w:val="left" w:pos="1440"/>
                <w:tab w:val="left" w:pos="2880"/>
              </w:tabs>
              <w:rPr>
                <w:rFonts w:cs="Arial"/>
                <w:szCs w:val="22"/>
              </w:rPr>
            </w:pPr>
          </w:p>
        </w:tc>
        <w:tc>
          <w:tcPr>
            <w:tcW w:w="5710" w:type="dxa"/>
            <w:vAlign w:val="center"/>
          </w:tcPr>
          <w:p w14:paraId="54D32F3C" w14:textId="77777777" w:rsidR="00E3798C" w:rsidRPr="00E324FC" w:rsidRDefault="00E3798C" w:rsidP="0086297D">
            <w:pPr>
              <w:tabs>
                <w:tab w:val="left" w:pos="1440"/>
                <w:tab w:val="left" w:pos="2880"/>
              </w:tabs>
              <w:rPr>
                <w:rFonts w:cs="Arial"/>
                <w:szCs w:val="22"/>
              </w:rPr>
            </w:pPr>
          </w:p>
        </w:tc>
      </w:tr>
    </w:tbl>
    <w:p w14:paraId="2AAE2474" w14:textId="77777777" w:rsidR="00FF2C3B" w:rsidRPr="00E324FC" w:rsidRDefault="00FF2C3B" w:rsidP="00187EB9">
      <w:pPr>
        <w:pStyle w:val="Heading2"/>
      </w:pPr>
      <w:bookmarkStart w:id="563" w:name="_Toc456357120"/>
      <w:bookmarkStart w:id="564" w:name="_Toc115183912"/>
      <w:r w:rsidRPr="00E324FC">
        <w:t>Standard Drawings</w:t>
      </w:r>
      <w:bookmarkEnd w:id="563"/>
      <w:bookmarkEnd w:id="564"/>
    </w:p>
    <w:p w14:paraId="75B9451D" w14:textId="2F473CA3" w:rsidR="00FF2C3B" w:rsidRPr="00E324FC" w:rsidRDefault="00FF2C3B" w:rsidP="00FF2C3B">
      <w:pPr>
        <w:tabs>
          <w:tab w:val="left" w:pos="1440"/>
          <w:tab w:val="left" w:pos="2880"/>
        </w:tabs>
        <w:rPr>
          <w:rFonts w:cs="Arial"/>
          <w:szCs w:val="22"/>
        </w:rPr>
      </w:pPr>
      <w:r w:rsidRPr="00E324FC">
        <w:rPr>
          <w:rFonts w:cs="Arial"/>
          <w:szCs w:val="22"/>
        </w:rPr>
        <w:t xml:space="preserve">In addition to the drawings referenced in the Standard Specifications, the following standard drawings </w:t>
      </w:r>
      <w:r w:rsidR="009505B8">
        <w:rPr>
          <w:rFonts w:cs="Arial"/>
          <w:szCs w:val="22"/>
        </w:rPr>
        <w:t>apply</w:t>
      </w:r>
      <w:r w:rsidRPr="00E324FC">
        <w:rPr>
          <w:rFonts w:cs="Arial"/>
          <w:szCs w:val="22"/>
        </w:rPr>
        <w:t xml:space="preserve"> to the</w:t>
      </w:r>
      <w:r w:rsidR="00806029">
        <w:rPr>
          <w:rFonts w:cs="Arial"/>
          <w:szCs w:val="22"/>
        </w:rPr>
        <w:t xml:space="preserve"> </w:t>
      </w:r>
      <w:r w:rsidR="009505B8">
        <w:rPr>
          <w:rFonts w:cs="Arial"/>
          <w:szCs w:val="22"/>
        </w:rPr>
        <w:t>w</w:t>
      </w:r>
      <w:r w:rsidRPr="00E324FC">
        <w:rPr>
          <w:rFonts w:cs="Arial"/>
          <w:szCs w:val="22"/>
        </w:rPr>
        <w:t xml:space="preserve">ork </w:t>
      </w:r>
      <w:r w:rsidR="009505B8">
        <w:rPr>
          <w:rFonts w:cs="Arial"/>
          <w:szCs w:val="22"/>
        </w:rPr>
        <w:t xml:space="preserve">in the tender documents and the </w:t>
      </w:r>
      <w:r w:rsidRPr="00E324FC">
        <w:rPr>
          <w:rFonts w:cs="Arial"/>
          <w:szCs w:val="22"/>
        </w:rPr>
        <w:t>Contract:</w:t>
      </w:r>
    </w:p>
    <w:p w14:paraId="5F9D549B" w14:textId="77777777" w:rsidR="00FF2C3B" w:rsidRPr="00E324FC" w:rsidRDefault="00FF2C3B" w:rsidP="00FF2C3B">
      <w:pPr>
        <w:tabs>
          <w:tab w:val="left" w:pos="1440"/>
          <w:tab w:val="left" w:pos="2880"/>
        </w:tabs>
        <w:rPr>
          <w:rFonts w:cs="Arial"/>
          <w:szCs w:val="22"/>
        </w:rPr>
      </w:pPr>
    </w:p>
    <w:tbl>
      <w:tblPr>
        <w:tblStyle w:val="TableGrid"/>
        <w:tblW w:w="0" w:type="auto"/>
        <w:tblInd w:w="108" w:type="dxa"/>
        <w:tblCellMar>
          <w:top w:w="29" w:type="dxa"/>
          <w:left w:w="58" w:type="dxa"/>
          <w:bottom w:w="29" w:type="dxa"/>
          <w:right w:w="58" w:type="dxa"/>
        </w:tblCellMar>
        <w:tblLook w:val="04A0" w:firstRow="1" w:lastRow="0" w:firstColumn="1" w:lastColumn="0" w:noHBand="0" w:noVBand="1"/>
      </w:tblPr>
      <w:tblGrid>
        <w:gridCol w:w="2621"/>
        <w:gridCol w:w="5631"/>
      </w:tblGrid>
      <w:tr w:rsidR="00FF2C3B" w:rsidRPr="00E324FC" w14:paraId="7DD90500" w14:textId="77777777" w:rsidTr="00E61C17">
        <w:trPr>
          <w:cantSplit/>
          <w:trHeight w:hRule="exact" w:val="288"/>
          <w:tblHeader/>
        </w:trPr>
        <w:tc>
          <w:tcPr>
            <w:tcW w:w="2650" w:type="dxa"/>
            <w:vAlign w:val="center"/>
          </w:tcPr>
          <w:p w14:paraId="31C3ADE1" w14:textId="77777777" w:rsidR="00FF2C3B" w:rsidRPr="00E324FC" w:rsidRDefault="00FF2C3B" w:rsidP="00E61C17">
            <w:pPr>
              <w:keepNext/>
              <w:tabs>
                <w:tab w:val="left" w:pos="1440"/>
                <w:tab w:val="left" w:pos="2880"/>
              </w:tabs>
              <w:jc w:val="center"/>
              <w:rPr>
                <w:rFonts w:cs="Arial"/>
                <w:b/>
                <w:smallCaps/>
                <w:szCs w:val="22"/>
              </w:rPr>
            </w:pPr>
            <w:r w:rsidRPr="00E324FC">
              <w:rPr>
                <w:rFonts w:cs="Arial"/>
                <w:b/>
                <w:smallCaps/>
                <w:szCs w:val="22"/>
              </w:rPr>
              <w:t>Drawing No.</w:t>
            </w:r>
          </w:p>
        </w:tc>
        <w:tc>
          <w:tcPr>
            <w:tcW w:w="5710" w:type="dxa"/>
            <w:vAlign w:val="center"/>
          </w:tcPr>
          <w:p w14:paraId="3AF255F9" w14:textId="77777777" w:rsidR="00FF2C3B" w:rsidRPr="00E324FC" w:rsidRDefault="00FF2C3B" w:rsidP="00E61C17">
            <w:pPr>
              <w:keepNext/>
              <w:tabs>
                <w:tab w:val="left" w:pos="1440"/>
                <w:tab w:val="left" w:pos="2880"/>
              </w:tabs>
              <w:jc w:val="center"/>
              <w:rPr>
                <w:rFonts w:cs="Arial"/>
                <w:b/>
                <w:smallCaps/>
                <w:szCs w:val="22"/>
              </w:rPr>
            </w:pPr>
            <w:r w:rsidRPr="00E324FC">
              <w:rPr>
                <w:rFonts w:cs="Arial"/>
                <w:b/>
                <w:smallCaps/>
                <w:szCs w:val="22"/>
              </w:rPr>
              <w:t>Description</w:t>
            </w:r>
          </w:p>
        </w:tc>
      </w:tr>
      <w:tr w:rsidR="00FF2C3B" w:rsidRPr="00E324FC" w14:paraId="26DD42CC" w14:textId="77777777" w:rsidTr="0026091B">
        <w:trPr>
          <w:trHeight w:hRule="exact" w:val="288"/>
        </w:trPr>
        <w:tc>
          <w:tcPr>
            <w:tcW w:w="2650" w:type="dxa"/>
            <w:vAlign w:val="center"/>
          </w:tcPr>
          <w:p w14:paraId="09A1BF26" w14:textId="77777777" w:rsidR="00FF2C3B" w:rsidRPr="00E324FC" w:rsidRDefault="00FF2C3B" w:rsidP="00E61C17">
            <w:pPr>
              <w:keepNext/>
              <w:tabs>
                <w:tab w:val="left" w:pos="1440"/>
                <w:tab w:val="left" w:pos="2880"/>
              </w:tabs>
              <w:rPr>
                <w:rFonts w:cs="Arial"/>
                <w:szCs w:val="22"/>
              </w:rPr>
            </w:pPr>
          </w:p>
        </w:tc>
        <w:tc>
          <w:tcPr>
            <w:tcW w:w="5710" w:type="dxa"/>
            <w:vAlign w:val="center"/>
          </w:tcPr>
          <w:p w14:paraId="1D2EC8E2" w14:textId="77777777" w:rsidR="00FF2C3B" w:rsidRPr="00E324FC" w:rsidRDefault="00FF2C3B" w:rsidP="00E61C17">
            <w:pPr>
              <w:keepNext/>
              <w:tabs>
                <w:tab w:val="left" w:pos="1440"/>
                <w:tab w:val="left" w:pos="2880"/>
              </w:tabs>
              <w:rPr>
                <w:rFonts w:cs="Arial"/>
                <w:szCs w:val="22"/>
              </w:rPr>
            </w:pPr>
          </w:p>
        </w:tc>
      </w:tr>
      <w:tr w:rsidR="00FF2C3B" w:rsidRPr="00E324FC" w14:paraId="6821846E" w14:textId="77777777" w:rsidTr="0026091B">
        <w:trPr>
          <w:trHeight w:hRule="exact" w:val="288"/>
        </w:trPr>
        <w:tc>
          <w:tcPr>
            <w:tcW w:w="2650" w:type="dxa"/>
            <w:vAlign w:val="center"/>
          </w:tcPr>
          <w:p w14:paraId="11584489" w14:textId="77777777" w:rsidR="00FF2C3B" w:rsidRPr="00E324FC" w:rsidRDefault="00FF2C3B" w:rsidP="0026091B">
            <w:pPr>
              <w:tabs>
                <w:tab w:val="left" w:pos="1440"/>
                <w:tab w:val="left" w:pos="2880"/>
              </w:tabs>
              <w:rPr>
                <w:rFonts w:cs="Arial"/>
                <w:szCs w:val="22"/>
              </w:rPr>
            </w:pPr>
          </w:p>
        </w:tc>
        <w:tc>
          <w:tcPr>
            <w:tcW w:w="5710" w:type="dxa"/>
            <w:vAlign w:val="center"/>
          </w:tcPr>
          <w:p w14:paraId="0249E6A2" w14:textId="77777777" w:rsidR="00FF2C3B" w:rsidRPr="00E324FC" w:rsidRDefault="00FF2C3B" w:rsidP="0026091B">
            <w:pPr>
              <w:tabs>
                <w:tab w:val="left" w:pos="1440"/>
                <w:tab w:val="left" w:pos="2880"/>
              </w:tabs>
              <w:rPr>
                <w:rFonts w:cs="Arial"/>
                <w:szCs w:val="22"/>
              </w:rPr>
            </w:pPr>
          </w:p>
        </w:tc>
      </w:tr>
      <w:tr w:rsidR="00FF2C3B" w:rsidRPr="00E324FC" w14:paraId="3684B2FF" w14:textId="77777777" w:rsidTr="0026091B">
        <w:trPr>
          <w:trHeight w:hRule="exact" w:val="288"/>
        </w:trPr>
        <w:tc>
          <w:tcPr>
            <w:tcW w:w="2650" w:type="dxa"/>
            <w:vAlign w:val="center"/>
          </w:tcPr>
          <w:p w14:paraId="68E256EA" w14:textId="77777777" w:rsidR="00FF2C3B" w:rsidRPr="00E324FC" w:rsidRDefault="00FF2C3B" w:rsidP="0026091B">
            <w:pPr>
              <w:tabs>
                <w:tab w:val="left" w:pos="1440"/>
                <w:tab w:val="left" w:pos="2880"/>
              </w:tabs>
              <w:rPr>
                <w:rFonts w:cs="Arial"/>
                <w:szCs w:val="22"/>
              </w:rPr>
            </w:pPr>
          </w:p>
        </w:tc>
        <w:tc>
          <w:tcPr>
            <w:tcW w:w="5710" w:type="dxa"/>
            <w:vAlign w:val="center"/>
          </w:tcPr>
          <w:p w14:paraId="4E2D2F84" w14:textId="77777777" w:rsidR="00FF2C3B" w:rsidRPr="00E324FC" w:rsidRDefault="00FF2C3B" w:rsidP="0026091B">
            <w:pPr>
              <w:tabs>
                <w:tab w:val="left" w:pos="1440"/>
                <w:tab w:val="left" w:pos="2880"/>
              </w:tabs>
              <w:rPr>
                <w:rFonts w:cs="Arial"/>
                <w:szCs w:val="22"/>
              </w:rPr>
            </w:pPr>
          </w:p>
        </w:tc>
      </w:tr>
      <w:tr w:rsidR="00FF2C3B" w:rsidRPr="00E324FC" w14:paraId="4C2CD6B3" w14:textId="77777777" w:rsidTr="0026091B">
        <w:trPr>
          <w:trHeight w:hRule="exact" w:val="288"/>
        </w:trPr>
        <w:tc>
          <w:tcPr>
            <w:tcW w:w="2650" w:type="dxa"/>
            <w:vAlign w:val="center"/>
          </w:tcPr>
          <w:p w14:paraId="1BD3A486" w14:textId="77777777" w:rsidR="00FF2C3B" w:rsidRPr="00E324FC" w:rsidRDefault="00FF2C3B" w:rsidP="0026091B">
            <w:pPr>
              <w:tabs>
                <w:tab w:val="left" w:pos="1440"/>
                <w:tab w:val="left" w:pos="2880"/>
              </w:tabs>
              <w:rPr>
                <w:rFonts w:cs="Arial"/>
                <w:szCs w:val="22"/>
              </w:rPr>
            </w:pPr>
          </w:p>
        </w:tc>
        <w:tc>
          <w:tcPr>
            <w:tcW w:w="5710" w:type="dxa"/>
            <w:vAlign w:val="center"/>
          </w:tcPr>
          <w:p w14:paraId="215B71E3" w14:textId="77777777" w:rsidR="00FF2C3B" w:rsidRPr="00E324FC" w:rsidRDefault="00FF2C3B" w:rsidP="0026091B">
            <w:pPr>
              <w:tabs>
                <w:tab w:val="left" w:pos="1440"/>
                <w:tab w:val="left" w:pos="2880"/>
              </w:tabs>
              <w:rPr>
                <w:rFonts w:cs="Arial"/>
                <w:szCs w:val="22"/>
              </w:rPr>
            </w:pPr>
          </w:p>
        </w:tc>
      </w:tr>
      <w:tr w:rsidR="00FF2C3B" w:rsidRPr="00E324FC" w14:paraId="79329C82" w14:textId="77777777" w:rsidTr="0026091B">
        <w:trPr>
          <w:trHeight w:hRule="exact" w:val="288"/>
        </w:trPr>
        <w:tc>
          <w:tcPr>
            <w:tcW w:w="2650" w:type="dxa"/>
            <w:vAlign w:val="center"/>
          </w:tcPr>
          <w:p w14:paraId="6F356492" w14:textId="77777777" w:rsidR="00FF2C3B" w:rsidRPr="00E324FC" w:rsidRDefault="00FF2C3B" w:rsidP="0026091B">
            <w:pPr>
              <w:tabs>
                <w:tab w:val="left" w:pos="1440"/>
                <w:tab w:val="left" w:pos="2880"/>
              </w:tabs>
              <w:rPr>
                <w:rFonts w:cs="Arial"/>
                <w:szCs w:val="22"/>
              </w:rPr>
            </w:pPr>
          </w:p>
        </w:tc>
        <w:tc>
          <w:tcPr>
            <w:tcW w:w="5710" w:type="dxa"/>
            <w:vAlign w:val="center"/>
          </w:tcPr>
          <w:p w14:paraId="6E60232E" w14:textId="77777777" w:rsidR="00FF2C3B" w:rsidRPr="00E324FC" w:rsidRDefault="00FF2C3B" w:rsidP="0026091B">
            <w:pPr>
              <w:tabs>
                <w:tab w:val="left" w:pos="1440"/>
                <w:tab w:val="left" w:pos="2880"/>
              </w:tabs>
              <w:rPr>
                <w:rFonts w:cs="Arial"/>
                <w:szCs w:val="22"/>
              </w:rPr>
            </w:pPr>
          </w:p>
        </w:tc>
      </w:tr>
      <w:tr w:rsidR="00FF2C3B" w:rsidRPr="00E324FC" w14:paraId="4082E28E" w14:textId="77777777" w:rsidTr="0026091B">
        <w:trPr>
          <w:trHeight w:hRule="exact" w:val="288"/>
        </w:trPr>
        <w:tc>
          <w:tcPr>
            <w:tcW w:w="2650" w:type="dxa"/>
            <w:vAlign w:val="center"/>
          </w:tcPr>
          <w:p w14:paraId="25AB30B9" w14:textId="77777777" w:rsidR="00FF2C3B" w:rsidRPr="00E324FC" w:rsidRDefault="00FF2C3B" w:rsidP="0026091B">
            <w:pPr>
              <w:tabs>
                <w:tab w:val="left" w:pos="1440"/>
                <w:tab w:val="left" w:pos="2880"/>
              </w:tabs>
              <w:rPr>
                <w:rFonts w:cs="Arial"/>
                <w:szCs w:val="22"/>
              </w:rPr>
            </w:pPr>
          </w:p>
        </w:tc>
        <w:tc>
          <w:tcPr>
            <w:tcW w:w="5710" w:type="dxa"/>
            <w:vAlign w:val="center"/>
          </w:tcPr>
          <w:p w14:paraId="3378E8AC" w14:textId="77777777" w:rsidR="00FF2C3B" w:rsidRPr="00E324FC" w:rsidRDefault="00FF2C3B" w:rsidP="0026091B">
            <w:pPr>
              <w:tabs>
                <w:tab w:val="left" w:pos="1440"/>
                <w:tab w:val="left" w:pos="2880"/>
              </w:tabs>
              <w:rPr>
                <w:rFonts w:cs="Arial"/>
                <w:szCs w:val="22"/>
              </w:rPr>
            </w:pPr>
          </w:p>
        </w:tc>
      </w:tr>
      <w:tr w:rsidR="00FF2C3B" w:rsidRPr="00E324FC" w14:paraId="40B17D9C" w14:textId="77777777" w:rsidTr="0026091B">
        <w:trPr>
          <w:trHeight w:hRule="exact" w:val="288"/>
        </w:trPr>
        <w:tc>
          <w:tcPr>
            <w:tcW w:w="2650" w:type="dxa"/>
            <w:vAlign w:val="center"/>
          </w:tcPr>
          <w:p w14:paraId="783A33C7" w14:textId="77777777" w:rsidR="00FF2C3B" w:rsidRPr="00E324FC" w:rsidRDefault="00FF2C3B" w:rsidP="0026091B">
            <w:pPr>
              <w:tabs>
                <w:tab w:val="left" w:pos="1440"/>
                <w:tab w:val="left" w:pos="2880"/>
              </w:tabs>
              <w:rPr>
                <w:rFonts w:cs="Arial"/>
                <w:szCs w:val="22"/>
              </w:rPr>
            </w:pPr>
          </w:p>
        </w:tc>
        <w:tc>
          <w:tcPr>
            <w:tcW w:w="5710" w:type="dxa"/>
            <w:vAlign w:val="center"/>
          </w:tcPr>
          <w:p w14:paraId="6BE16375" w14:textId="77777777" w:rsidR="00FF2C3B" w:rsidRPr="00E324FC" w:rsidRDefault="00FF2C3B" w:rsidP="0026091B">
            <w:pPr>
              <w:tabs>
                <w:tab w:val="left" w:pos="1440"/>
                <w:tab w:val="left" w:pos="2880"/>
              </w:tabs>
              <w:rPr>
                <w:rFonts w:cs="Arial"/>
                <w:szCs w:val="22"/>
              </w:rPr>
            </w:pPr>
          </w:p>
        </w:tc>
      </w:tr>
    </w:tbl>
    <w:p w14:paraId="31138EAA" w14:textId="66C2211D" w:rsidR="00E3798C" w:rsidRPr="00E324FC" w:rsidRDefault="00E3798C" w:rsidP="000C5E87">
      <w:pPr>
        <w:spacing w:after="200" w:line="276" w:lineRule="auto"/>
        <w:rPr>
          <w:rFonts w:eastAsiaTheme="majorEastAsia" w:cs="Arial"/>
          <w:b/>
          <w:bCs/>
          <w:smallCaps/>
          <w:szCs w:val="22"/>
        </w:rPr>
      </w:pPr>
      <w:r w:rsidRPr="00E324FC">
        <w:rPr>
          <w:rFonts w:cs="Arial"/>
          <w:szCs w:val="22"/>
        </w:rPr>
        <w:br w:type="page"/>
      </w:r>
    </w:p>
    <w:p w14:paraId="5654CEEC" w14:textId="77777777" w:rsidR="00E3798C" w:rsidRPr="00E324FC" w:rsidRDefault="00E3798C" w:rsidP="00187EB9">
      <w:pPr>
        <w:pStyle w:val="Heading2"/>
      </w:pPr>
      <w:bookmarkStart w:id="565" w:name="_Toc456357130"/>
      <w:bookmarkStart w:id="566" w:name="_Toc115183913"/>
      <w:r w:rsidRPr="00E324FC">
        <w:lastRenderedPageBreak/>
        <w:t>Standard Plans</w:t>
      </w:r>
      <w:bookmarkEnd w:id="565"/>
      <w:bookmarkEnd w:id="566"/>
    </w:p>
    <w:p w14:paraId="0E93124C" w14:textId="77777777" w:rsidR="00E3798C" w:rsidRPr="00E324FC" w:rsidRDefault="00E3798C" w:rsidP="00E3798C">
      <w:pPr>
        <w:tabs>
          <w:tab w:val="left" w:pos="1440"/>
          <w:tab w:val="left" w:pos="2880"/>
        </w:tabs>
        <w:rPr>
          <w:rFonts w:cs="Arial"/>
          <w:szCs w:val="22"/>
        </w:rPr>
      </w:pPr>
    </w:p>
    <w:p w14:paraId="3B31A9ED" w14:textId="77777777" w:rsidR="00E3798C" w:rsidRPr="00E324FC" w:rsidRDefault="00E3798C" w:rsidP="00E3798C">
      <w:pPr>
        <w:spacing w:after="200" w:line="276" w:lineRule="auto"/>
        <w:rPr>
          <w:rFonts w:eastAsiaTheme="majorEastAsia" w:cs="Arial"/>
          <w:b/>
          <w:bCs/>
          <w:smallCaps/>
          <w:szCs w:val="22"/>
        </w:rPr>
      </w:pPr>
      <w:r w:rsidRPr="00E324FC">
        <w:rPr>
          <w:rFonts w:cs="Arial"/>
          <w:szCs w:val="22"/>
        </w:rPr>
        <w:br w:type="page"/>
      </w:r>
    </w:p>
    <w:p w14:paraId="3692BA82" w14:textId="77777777" w:rsidR="00E3798C" w:rsidRPr="00E324FC" w:rsidRDefault="00E3798C" w:rsidP="00187EB9">
      <w:pPr>
        <w:pStyle w:val="Heading2"/>
      </w:pPr>
      <w:bookmarkStart w:id="567" w:name="_Toc456357133"/>
      <w:bookmarkStart w:id="568" w:name="_Toc115183914"/>
      <w:r w:rsidRPr="00E324FC">
        <w:lastRenderedPageBreak/>
        <w:t>Environmental Permits and Authorizations</w:t>
      </w:r>
      <w:bookmarkEnd w:id="567"/>
      <w:bookmarkEnd w:id="568"/>
    </w:p>
    <w:p w14:paraId="3609D250" w14:textId="77777777" w:rsidR="00E3798C" w:rsidRPr="00E324FC" w:rsidRDefault="00E3798C" w:rsidP="00E3798C">
      <w:pPr>
        <w:tabs>
          <w:tab w:val="left" w:pos="1440"/>
          <w:tab w:val="left" w:pos="2880"/>
        </w:tabs>
        <w:rPr>
          <w:rFonts w:cs="Arial"/>
          <w:szCs w:val="22"/>
        </w:rPr>
      </w:pPr>
    </w:p>
    <w:p w14:paraId="31D60CAC" w14:textId="77777777" w:rsidR="00E3798C" w:rsidRPr="00E324FC" w:rsidRDefault="00E3798C" w:rsidP="00E3798C">
      <w:pPr>
        <w:spacing w:after="200" w:line="276" w:lineRule="auto"/>
        <w:rPr>
          <w:rFonts w:eastAsiaTheme="majorEastAsia" w:cs="Arial"/>
          <w:b/>
          <w:bCs/>
          <w:smallCaps/>
          <w:szCs w:val="22"/>
        </w:rPr>
      </w:pPr>
      <w:r w:rsidRPr="00E324FC">
        <w:rPr>
          <w:rFonts w:cs="Arial"/>
          <w:szCs w:val="22"/>
        </w:rPr>
        <w:br w:type="page"/>
      </w:r>
    </w:p>
    <w:p w14:paraId="7BB0F281" w14:textId="77777777" w:rsidR="00E3798C" w:rsidRPr="00E324FC" w:rsidRDefault="00E3798C" w:rsidP="00187EB9">
      <w:pPr>
        <w:pStyle w:val="Heading2"/>
      </w:pPr>
      <w:bookmarkStart w:id="569" w:name="_Toc456357134"/>
      <w:bookmarkStart w:id="570" w:name="_Toc115183915"/>
      <w:r w:rsidRPr="00E324FC">
        <w:lastRenderedPageBreak/>
        <w:t>Contract Plans</w:t>
      </w:r>
      <w:bookmarkEnd w:id="569"/>
      <w:bookmarkEnd w:id="570"/>
    </w:p>
    <w:p w14:paraId="4E543EC4" w14:textId="77777777" w:rsidR="00E3798C" w:rsidRPr="00E324FC" w:rsidRDefault="00E3798C" w:rsidP="00E3798C">
      <w:pPr>
        <w:tabs>
          <w:tab w:val="left" w:pos="1440"/>
          <w:tab w:val="left" w:pos="2880"/>
        </w:tabs>
        <w:rPr>
          <w:rFonts w:cs="Arial"/>
          <w:szCs w:val="22"/>
        </w:rPr>
      </w:pPr>
    </w:p>
    <w:p w14:paraId="10F8C171" w14:textId="77777777" w:rsidR="00E3798C" w:rsidRPr="00E324FC" w:rsidRDefault="00E3798C" w:rsidP="00DD66B8">
      <w:pPr>
        <w:pStyle w:val="Heading1"/>
        <w:numPr>
          <w:ilvl w:val="0"/>
          <w:numId w:val="11"/>
        </w:numPr>
      </w:pPr>
      <w:bookmarkStart w:id="571" w:name="_Toc456357135"/>
      <w:bookmarkStart w:id="572" w:name="_Toc115183916"/>
      <w:r w:rsidRPr="00E324FC">
        <w:lastRenderedPageBreak/>
        <w:t>ADDENDA</w:t>
      </w:r>
      <w:bookmarkEnd w:id="571"/>
      <w:bookmarkEnd w:id="572"/>
    </w:p>
    <w:p w14:paraId="0DDBD4B7" w14:textId="3A38142F" w:rsidR="00AA3784" w:rsidRPr="00E324FC" w:rsidRDefault="00AA3784" w:rsidP="001F668B">
      <w:pPr>
        <w:rPr>
          <w:rFonts w:cs="Arial"/>
          <w:szCs w:val="22"/>
        </w:rPr>
      </w:pPr>
    </w:p>
    <w:p w14:paraId="3221D688" w14:textId="786BD2CC" w:rsidR="00AA3784" w:rsidRDefault="00AA3784">
      <w:pPr>
        <w:rPr>
          <w:rFonts w:cs="Arial"/>
          <w:szCs w:val="22"/>
        </w:rPr>
      </w:pPr>
    </w:p>
    <w:sectPr w:rsidR="00AA3784" w:rsidSect="007D6AD3">
      <w:headerReference w:type="default" r:id="rId46"/>
      <w:headerReference w:type="first" r:id="rId47"/>
      <w:pgSz w:w="12240" w:h="15840" w:code="1"/>
      <w:pgMar w:top="2160" w:right="1710" w:bottom="1080" w:left="2160" w:header="1080" w:footer="432"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4700" w14:textId="77777777" w:rsidR="00246A4E" w:rsidRDefault="00246A4E" w:rsidP="00956B4D">
      <w:r>
        <w:separator/>
      </w:r>
    </w:p>
    <w:p w14:paraId="7AD9AE20" w14:textId="77777777" w:rsidR="00246A4E" w:rsidRDefault="00246A4E"/>
    <w:p w14:paraId="0BFA0DBF" w14:textId="77777777" w:rsidR="00246A4E" w:rsidRDefault="00246A4E"/>
  </w:endnote>
  <w:endnote w:type="continuationSeparator" w:id="0">
    <w:p w14:paraId="4F6704AF" w14:textId="77777777" w:rsidR="00246A4E" w:rsidRDefault="00246A4E" w:rsidP="00956B4D">
      <w:r>
        <w:continuationSeparator/>
      </w:r>
    </w:p>
    <w:p w14:paraId="3E2B88C3" w14:textId="77777777" w:rsidR="00246A4E" w:rsidRDefault="00246A4E"/>
    <w:p w14:paraId="272A7CDB" w14:textId="77777777" w:rsidR="00246A4E" w:rsidRDefault="00246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AC2D" w14:textId="77777777" w:rsidR="00F51FEF" w:rsidRDefault="00F5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1572" w14:textId="0D769487" w:rsidR="00246A4E" w:rsidRDefault="00246A4E">
    <w:pPr>
      <w:pStyle w:val="Footer"/>
    </w:pPr>
    <w:r>
      <w:rPr>
        <w:noProof/>
        <w:lang w:val="en-CA" w:eastAsia="en-CA"/>
      </w:rPr>
      <mc:AlternateContent>
        <mc:Choice Requires="wps">
          <w:drawing>
            <wp:anchor distT="0" distB="0" distL="114300" distR="114300" simplePos="0" relativeHeight="251659264" behindDoc="0" locked="0" layoutInCell="0" allowOverlap="1" wp14:anchorId="192CC6FA" wp14:editId="1E97C887">
              <wp:simplePos x="0" y="0"/>
              <wp:positionH relativeFrom="page">
                <wp:posOffset>0</wp:posOffset>
              </wp:positionH>
              <wp:positionV relativeFrom="page">
                <wp:posOffset>9594215</wp:posOffset>
              </wp:positionV>
              <wp:extent cx="7772400" cy="273050"/>
              <wp:effectExtent l="0" t="0" r="0" b="12700"/>
              <wp:wrapNone/>
              <wp:docPr id="1" name="MSIPCMc61a414da89693d7bd65370e"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B8404" w14:textId="0BB12416" w:rsidR="00246A4E" w:rsidRPr="008B55FE" w:rsidRDefault="00246A4E" w:rsidP="008B55FE">
                          <w:pPr>
                            <w:jc w:val="left"/>
                            <w:rPr>
                              <w:rFonts w:ascii="Calibri" w:hAnsi="Calibri" w:cs="Calibri"/>
                              <w:color w:val="000000"/>
                            </w:rPr>
                          </w:pPr>
                          <w:r w:rsidRPr="008B55F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2CC6FA" id="_x0000_t202" coordsize="21600,21600" o:spt="202" path="m,l,21600r21600,l21600,xe">
              <v:stroke joinstyle="miter"/>
              <v:path gradientshapeok="t" o:connecttype="rect"/>
            </v:shapetype>
            <v:shape id="MSIPCMc61a414da89693d7bd65370e"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q9HQMAADgGAAAOAAAAZHJzL2Uyb0RvYy54bWysVEFv2zwMvQ/YfzB82Gmp7dSx46zp0KbI&#10;vgLZFiAdelYkuTZmS56kNO437L/vSZbbddthGHaxKZKiyMdHnr3t2ya450rXUizD5CQOAy6oZLW4&#10;W4afbtaTeRhoQwQjjRR8GT5wHb49f/ni7Ngt+FRWsmFcBQgi9OLYLcPKmG4RRZpWvCX6RHZcwFhK&#10;1RKDo7qLmCJHRG+baBrHWXSUinVKUq41tFeDMTx38cuSU/OxLDU3QbMMkZtxX+W+e/uNzs/I4k6R&#10;rqqpT4P8RRYtqQUefQx1RQwJDqr+JVRbUyW1LM0JlW0ky7Km3NWAapL4p2p2Fem4qwXg6O4RJv3v&#10;wtIP91sV1Ay9CwNBWrTo/e56u3pPs4SkScrIvMiKU5bvWTY7zWMeBoxrCgS/vvpykObNf0RXK8n4&#10;cFpMklk6zfJ5Pp+99g68vquMN+fF9CT2htuamcrrs+RJv20I5S0X453BZS2l4WqQfYBrwXjvAwy/&#10;rapboh6eee3AAZDT+yX+7o3svCZ+TGjDy/FNKL9Zbhw7vQBEuw4gmf5S9hYnr9dQ2pb3pWrtH80M&#10;YAfLHh6ZxXsTUCjzPJ+mMUwUtml+Gs8c9aKn253S5h2XbWCFZaiQtSMUud9ogxfhOrrYx4Rc103j&#10;2NuI4LgMs1OEfGbBjUZYDZJADC8NrPxaJMjnclpM1tk8n6TrdDYp8ng+iZPissjitEiv1t9svCRd&#10;VDVjXGxqwccJSdI/Y6Cf1YHbbkaepaplUzNbh83NVrdqVHBPMKp7cOCzBRpF/OAVPU/HmVHd+HdV&#10;RrZnQ2+sZPp97xu2l+wBfVQS+KIVuqPrGo9uiDZbojD2UGKVmY/4lI0EqNJLYVBJ9f/v9NYfWMAa&#10;BkeskWWovxyIwpg01wJzOp2h7Yhr3AmCckKRpCkO+1ErDu1Kom4MIdJyovU1zSiWSra3WHUX9jmY&#10;iKB4FECN4srgBANWJeUXF07GiumI2YhdR23oEeWb/paozhPNAL8Pctw0ZPET3wZfe1PIi4ORZe3I&#10;aJEd4AT29oD15LrgV6ndfz+endfTwj//Dg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OrQKr0dAwAAOAYAAA4AAAAAAAAA&#10;AAAAAAAALgIAAGRycy9lMm9Eb2MueG1sUEsBAi0AFAAGAAgAAAAhABgFQNzeAAAACwEAAA8AAAAA&#10;AAAAAAAAAAAAdwUAAGRycy9kb3ducmV2LnhtbFBLBQYAAAAABAAEAPMAAACCBgAAAAA=&#10;" o:allowincell="f" filled="f" stroked="f" strokeweight=".5pt">
              <v:textbox inset="20pt,0,,0">
                <w:txbxContent>
                  <w:p w14:paraId="5B6B8404" w14:textId="0BB12416" w:rsidR="00246A4E" w:rsidRPr="008B55FE" w:rsidRDefault="00246A4E" w:rsidP="008B55FE">
                    <w:pPr>
                      <w:jc w:val="left"/>
                      <w:rPr>
                        <w:rFonts w:ascii="Calibri" w:hAnsi="Calibri" w:cs="Calibri"/>
                        <w:color w:val="000000"/>
                      </w:rPr>
                    </w:pPr>
                    <w:r w:rsidRPr="008B55FE">
                      <w:rPr>
                        <w:rFonts w:ascii="Calibri" w:hAnsi="Calibri" w:cs="Calibri"/>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952" w14:textId="65314A9F" w:rsidR="00246A4E" w:rsidRDefault="00246A4E">
    <w:pPr>
      <w:pStyle w:val="Footer"/>
    </w:pPr>
    <w:r>
      <w:rPr>
        <w:noProof/>
        <w:lang w:val="en-CA" w:eastAsia="en-CA"/>
      </w:rPr>
      <mc:AlternateContent>
        <mc:Choice Requires="wps">
          <w:drawing>
            <wp:anchor distT="0" distB="0" distL="114300" distR="114300" simplePos="0" relativeHeight="251660288" behindDoc="0" locked="0" layoutInCell="0" allowOverlap="1" wp14:anchorId="2F08B1B2" wp14:editId="296FF757">
              <wp:simplePos x="0" y="0"/>
              <wp:positionH relativeFrom="page">
                <wp:posOffset>0</wp:posOffset>
              </wp:positionH>
              <wp:positionV relativeFrom="page">
                <wp:posOffset>9594215</wp:posOffset>
              </wp:positionV>
              <wp:extent cx="7772400" cy="273050"/>
              <wp:effectExtent l="0" t="0" r="0" b="12700"/>
              <wp:wrapNone/>
              <wp:docPr id="2" name="MSIPCMf9a04b98aa2860630a014ad4"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3D75B" w14:textId="5329802C" w:rsidR="00246A4E" w:rsidRPr="008B55FE" w:rsidRDefault="00246A4E" w:rsidP="008B55FE">
                          <w:pPr>
                            <w:jc w:val="left"/>
                            <w:rPr>
                              <w:rFonts w:ascii="Calibri" w:hAnsi="Calibri" w:cs="Calibri"/>
                              <w:color w:val="000000"/>
                            </w:rPr>
                          </w:pPr>
                          <w:r w:rsidRPr="008B55FE">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08B1B2" id="_x0000_t202" coordsize="21600,21600" o:spt="202" path="m,l,21600r21600,l21600,xe">
              <v:stroke joinstyle="miter"/>
              <v:path gradientshapeok="t" o:connecttype="rect"/>
            </v:shapetype>
            <v:shape id="MSIPCMf9a04b98aa2860630a014ad4" o:spid="_x0000_s1027" type="#_x0000_t202" alt="{&quot;HashCode&quot;:-1542678785,&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KVHQMAAEEGAAAOAAAAZHJzL2Uyb0RvYy54bWysVMlu2zAQvRfoPxA89FRbS2TLciMHjgO3&#10;AZzEgFPkTFOUJVQiFZKOlQb59w4pylnaQ1H0Is3G4cybxzk9a+sKPTCpSsFTHAx9jBinIiv5LsXf&#10;b5eDCUZKE56RSnCW4kem8Nns44fTQzNloShElTGJIAlX00OT4kLrZup5ihasJmooGsbBmQtZEw2q&#10;3HmZJAfIXlde6Ptj7yBk1khBmVJgveiceGbz5zmj+ibPFdOoSjHUpu1X2u/WfL3ZKZnuJGmKkroy&#10;yD9UUZOSw6XHVBdEE7SX5W+p6pJKoUSuh1TUnsjzkjLbA3QT+O+62RSkYbYXAEc1R5jU/0tLrx/W&#10;EpVZikOMOKlhRFeby/XiKk+IH22TCSHhZOyPT3ziBxHJIowypigg+PTpfi/0l29EFQuRsU6bDoJR&#10;FI7jSTwZfXYBrNwV2rnjJBz6znFXZrpw9nHwYl9XhLKa8f5MF7IUQjPZyS7BJc9Y6xK4oFIqvSY7&#10;V42L2wALgJ4uMnDWW9E4i38sacXy/lYwPht2HBo1BZA2DcCk23PRAst7uwKjGXqby9r8YZwI/MCz&#10;xyO3WKsRBWMcx2Hkg4uCL4xP/JEln/dyuoHavzJRIyOkWELVllLkYaU0VAKhfYi5jItlWVWWvxVH&#10;hxSPTyDlGw+cqLixQBGQw0kdL5+SAOo5D5PBcjyJB9EyGg2S2J8M/CA5T8Z+lEQXy2eTL4imRZll&#10;jK9Kzvo3EkR/x0H3Wjt221fyplQlqjIzfZjaTHeLSqIHAo91Cyz4YYCGJl5FeW/LsW7orv/bLj0z&#10;s242RtLttrUMP85tK7JHGKcUADNMRDV0aYizIoY8Et4/GGGn6Rv45JUAbIWTMCqE/Pknu4kHSMCL&#10;0QH2SYrV/Z5IhlF1yeHBhiOYPuTVVgNBWiEJogiUbW/l+3ohoP3AlmVFE6urXsylqO9g583NdeAi&#10;nMKlgFcvLjRo4ICdSdl8bmXYNQ3RK75pqEndg33b3hHZOL5pgPFa9CuHTN/Rros1J7mY77XIS8tJ&#10;A3AHJ4zAKLCn7DDcTjWL8LVuo142/+wXAA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CKskpUdAwAAQQYAAA4AAAAAAAAA&#10;AAAAAAAALgIAAGRycy9lMm9Eb2MueG1sUEsBAi0AFAAGAAgAAAAhABgFQNzeAAAACwEAAA8AAAAA&#10;AAAAAAAAAAAAdwUAAGRycy9kb3ducmV2LnhtbFBLBQYAAAAABAAEAPMAAACCBgAAAAA=&#10;" o:allowincell="f" filled="f" stroked="f" strokeweight=".5pt">
              <v:textbox inset="20pt,0,,0">
                <w:txbxContent>
                  <w:p w14:paraId="2F03D75B" w14:textId="5329802C" w:rsidR="00246A4E" w:rsidRPr="008B55FE" w:rsidRDefault="00246A4E" w:rsidP="008B55FE">
                    <w:pPr>
                      <w:jc w:val="left"/>
                      <w:rPr>
                        <w:rFonts w:ascii="Calibri" w:hAnsi="Calibri" w:cs="Calibri"/>
                        <w:color w:val="000000"/>
                      </w:rPr>
                    </w:pPr>
                    <w:r w:rsidRPr="008B55FE">
                      <w:rPr>
                        <w:rFonts w:ascii="Calibri" w:hAnsi="Calibri"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554F" w14:textId="77777777" w:rsidR="00246A4E" w:rsidRDefault="00246A4E" w:rsidP="00956B4D">
      <w:r>
        <w:separator/>
      </w:r>
    </w:p>
    <w:p w14:paraId="5592BB6C" w14:textId="77777777" w:rsidR="00246A4E" w:rsidRDefault="00246A4E"/>
    <w:p w14:paraId="792D04A8" w14:textId="77777777" w:rsidR="00246A4E" w:rsidRDefault="00246A4E"/>
  </w:footnote>
  <w:footnote w:type="continuationSeparator" w:id="0">
    <w:p w14:paraId="00ABD894" w14:textId="77777777" w:rsidR="00246A4E" w:rsidRDefault="00246A4E" w:rsidP="00956B4D">
      <w:r>
        <w:continuationSeparator/>
      </w:r>
    </w:p>
    <w:p w14:paraId="5BA04DC7" w14:textId="77777777" w:rsidR="00246A4E" w:rsidRDefault="00246A4E"/>
    <w:p w14:paraId="2FD4A4FC" w14:textId="77777777" w:rsidR="00246A4E" w:rsidRDefault="00246A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F832" w14:textId="77777777" w:rsidR="00F51FEF" w:rsidRDefault="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E164" w14:textId="5452B48F" w:rsidR="00246A4E" w:rsidRPr="00AB456F" w:rsidRDefault="00246A4E" w:rsidP="0086297D">
    <w:pPr>
      <w:pStyle w:val="Header"/>
      <w:tabs>
        <w:tab w:val="clear" w:pos="4680"/>
        <w:tab w:val="clear" w:pos="9360"/>
        <w:tab w:val="center" w:pos="4140"/>
        <w:tab w:val="right" w:pos="8370"/>
      </w:tabs>
      <w:rPr>
        <w:noProof/>
      </w:rPr>
    </w:pPr>
    <w:r w:rsidRPr="00AB456F">
      <w:t>Alberta Transportation</w:t>
    </w:r>
    <w:r w:rsidRPr="00AB456F">
      <w:tab/>
    </w:r>
    <w:r>
      <w:fldChar w:fldCharType="begin"/>
    </w:r>
    <w:r>
      <w:instrText xml:space="preserve"> PAGE  \* roman  \* MERGEFORMAT </w:instrText>
    </w:r>
    <w:r>
      <w:fldChar w:fldCharType="separate"/>
    </w:r>
    <w:r w:rsidR="00F51FEF" w:rsidRPr="00F51FEF">
      <w:rPr>
        <w:noProof/>
        <w:sz w:val="20"/>
      </w:rPr>
      <w:t>ii</w:t>
    </w:r>
    <w:r>
      <w:fldChar w:fldCharType="end"/>
    </w:r>
    <w:r w:rsidRPr="00AB456F">
      <w:rPr>
        <w:noProof/>
      </w:rPr>
      <w:tab/>
    </w:r>
    <w:sdt>
      <w:sdtPr>
        <w:rPr>
          <w:noProof/>
        </w:rPr>
        <w:alias w:val="Tender Number"/>
        <w:tag w:val="od:xpath=TenderNumber"/>
        <w:id w:val="-1286726130"/>
        <w:placeholder>
          <w:docPart w:val="DefaultPlaceholder_1082065158"/>
        </w:placeholder>
        <w:dataBinding w:xpath="/pma_object/tombstone_detail/tender_number" w:storeItemID="{BB873A77-32BB-48BA-B537-7929EF569A5B}"/>
        <w:text w:multiLine="1"/>
      </w:sdtPr>
      <w:sdtEndPr/>
      <w:sdtContent>
        <w:r>
          <w:rPr>
            <w:noProof/>
          </w:rPr>
          <w:t>TND9999999</w:t>
        </w:r>
      </w:sdtContent>
    </w:sdt>
  </w:p>
  <w:p w14:paraId="78DE9E07" w14:textId="77777777" w:rsidR="00246A4E" w:rsidRDefault="00246A4E" w:rsidP="0086297D">
    <w:pPr>
      <w:pStyle w:val="Header"/>
      <w:tabs>
        <w:tab w:val="clear" w:pos="4680"/>
        <w:tab w:val="clear" w:pos="9360"/>
        <w:tab w:val="center" w:pos="4140"/>
        <w:tab w:val="right" w:pos="8370"/>
      </w:tabs>
      <w:ind w:left="180" w:right="-180"/>
      <w:rPr>
        <w:noProof/>
      </w:rPr>
    </w:pPr>
    <w:r w:rsidRPr="00AB456F">
      <w:rPr>
        <w:noProof/>
      </w:rPr>
      <w:tab/>
    </w:r>
    <w:r w:rsidRPr="00AB456F">
      <w:rPr>
        <w:noProof/>
      </w:rPr>
      <w:tab/>
    </w:r>
    <w:sdt>
      <w:sdtPr>
        <w:rPr>
          <w:noProof/>
        </w:rPr>
        <w:alias w:val="Project Location"/>
        <w:tag w:val="od:xpath=PSSProjLocation"/>
        <w:id w:val="1235050893"/>
        <w:placeholder>
          <w:docPart w:val="DefaultPlaceholder_1082065158"/>
        </w:placeholder>
        <w:dataBinding w:xpath="/pma_object/pss_projects/pss_project_repeating/pss_project_location_repeating/project_location" w:storeItemID="{BB873A77-32BB-48BA-B537-7929EF569A5B}"/>
        <w:text w:multiLine="1"/>
      </w:sdtPr>
      <w:sdtEndPr/>
      <w:sdtContent>
        <w:r>
          <w:rPr>
            <w:noProof/>
          </w:rPr>
          <w:t>PSS Project Location 1</w:t>
        </w:r>
      </w:sdtContent>
    </w:sdt>
  </w:p>
  <w:p w14:paraId="0F61778B" w14:textId="77777777" w:rsidR="00246A4E" w:rsidRPr="00BB1A4D" w:rsidRDefault="00246A4E" w:rsidP="00A660EE">
    <w:pPr>
      <w:spacing w:before="120" w:after="120"/>
      <w:jc w:val="center"/>
    </w:pPr>
    <w:r w:rsidRPr="00BB1A4D">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00B6" w14:textId="0354F408" w:rsidR="00246A4E" w:rsidRDefault="00246A4E" w:rsidP="001F7CA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0A54" w14:textId="0375573B" w:rsidR="00246A4E" w:rsidRPr="00AB456F" w:rsidRDefault="00246A4E" w:rsidP="005E2AC1">
    <w:pPr>
      <w:pStyle w:val="Header"/>
      <w:tabs>
        <w:tab w:val="clear" w:pos="4680"/>
        <w:tab w:val="clear" w:pos="9360"/>
        <w:tab w:val="center" w:pos="4140"/>
        <w:tab w:val="right" w:pos="8370"/>
      </w:tabs>
      <w:rPr>
        <w:noProof/>
      </w:rPr>
    </w:pPr>
    <w:r w:rsidRPr="00AB456F">
      <w:t>Alberta Transportation</w:t>
    </w:r>
    <w:r w:rsidRPr="00AB456F">
      <w:tab/>
    </w:r>
    <w:r>
      <w:fldChar w:fldCharType="begin"/>
    </w:r>
    <w:r>
      <w:instrText xml:space="preserve"> PAGE  \* roman  \* MERGEFORMAT </w:instrText>
    </w:r>
    <w:r>
      <w:fldChar w:fldCharType="separate"/>
    </w:r>
    <w:r w:rsidR="00F51FEF" w:rsidRPr="00F51FEF">
      <w:rPr>
        <w:noProof/>
        <w:sz w:val="20"/>
      </w:rPr>
      <w:t>i</w:t>
    </w:r>
    <w:r>
      <w:fldChar w:fldCharType="end"/>
    </w:r>
    <w:r w:rsidRPr="00AB456F">
      <w:rPr>
        <w:noProof/>
      </w:rPr>
      <w:tab/>
    </w:r>
    <w:sdt>
      <w:sdtPr>
        <w:rPr>
          <w:noProof/>
        </w:rPr>
        <w:alias w:val="Tender Number"/>
        <w:tag w:val="od:xpath=TenderNumber"/>
        <w:id w:val="-286205806"/>
        <w:placeholder>
          <w:docPart w:val="D7D9EE5CA30A46319D6672093552677C"/>
        </w:placeholder>
        <w:dataBinding w:xpath="/pma_object/tombstone_detail/tender_number" w:storeItemID="{BB873A77-32BB-48BA-B537-7929EF569A5B}"/>
        <w:text w:multiLine="1"/>
      </w:sdtPr>
      <w:sdtEndPr/>
      <w:sdtContent>
        <w:r>
          <w:rPr>
            <w:noProof/>
          </w:rPr>
          <w:t>TND9999999</w:t>
        </w:r>
      </w:sdtContent>
    </w:sdt>
  </w:p>
  <w:p w14:paraId="15A419DA" w14:textId="77777777" w:rsidR="00246A4E" w:rsidRDefault="00246A4E" w:rsidP="005E2AC1">
    <w:pPr>
      <w:pStyle w:val="Header"/>
      <w:tabs>
        <w:tab w:val="clear" w:pos="4680"/>
        <w:tab w:val="clear" w:pos="9360"/>
        <w:tab w:val="center" w:pos="4140"/>
        <w:tab w:val="right" w:pos="8370"/>
      </w:tabs>
      <w:ind w:left="180" w:right="-180"/>
      <w:rPr>
        <w:noProof/>
      </w:rPr>
    </w:pPr>
    <w:r w:rsidRPr="00AB456F">
      <w:rPr>
        <w:noProof/>
      </w:rPr>
      <w:tab/>
    </w:r>
    <w:r w:rsidRPr="00AB456F">
      <w:rPr>
        <w:noProof/>
      </w:rPr>
      <w:tab/>
    </w:r>
    <w:sdt>
      <w:sdtPr>
        <w:rPr>
          <w:noProof/>
        </w:rPr>
        <w:alias w:val="Project Location"/>
        <w:tag w:val="od:xpath=PSSProjLocation"/>
        <w:id w:val="-933365979"/>
        <w:placeholder>
          <w:docPart w:val="D7D9EE5CA30A46319D6672093552677C"/>
        </w:placeholder>
        <w:dataBinding w:xpath="/pma_object/pss_projects/pss_project_repeating/pss_project_location_repeating/project_location" w:storeItemID="{BB873A77-32BB-48BA-B537-7929EF569A5B}"/>
        <w:text w:multiLine="1"/>
      </w:sdtPr>
      <w:sdtEndPr/>
      <w:sdtContent>
        <w:r>
          <w:rPr>
            <w:noProof/>
          </w:rPr>
          <w:t>PSS Project Location 1</w:t>
        </w:r>
      </w:sdtContent>
    </w:sdt>
  </w:p>
  <w:p w14:paraId="538071CC" w14:textId="77777777" w:rsidR="00246A4E" w:rsidRPr="00BB1A4D" w:rsidRDefault="00246A4E" w:rsidP="005E2AC1">
    <w:pPr>
      <w:spacing w:before="120" w:after="120"/>
      <w:jc w:val="center"/>
    </w:pPr>
    <w:r w:rsidRPr="00BB1A4D">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FD74" w14:textId="35A4D0BA" w:rsidR="00246A4E" w:rsidRPr="00AB456F" w:rsidRDefault="00246A4E" w:rsidP="002E4E96">
    <w:pPr>
      <w:pStyle w:val="Header"/>
      <w:tabs>
        <w:tab w:val="clear" w:pos="4680"/>
        <w:tab w:val="clear" w:pos="9360"/>
        <w:tab w:val="center" w:pos="4140"/>
        <w:tab w:val="right" w:pos="8370"/>
      </w:tabs>
      <w:rPr>
        <w:noProof/>
      </w:rPr>
    </w:pPr>
    <w:r w:rsidRPr="002953A9">
      <w:t>Alberta Transportation</w:t>
    </w:r>
    <w:r w:rsidRPr="002953A9">
      <w:tab/>
    </w:r>
    <w:r w:rsidRPr="002953A9">
      <w:fldChar w:fldCharType="begin"/>
    </w:r>
    <w:r w:rsidRPr="002953A9">
      <w:instrText xml:space="preserve"> PAGE   \* MERGEFORMAT </w:instrText>
    </w:r>
    <w:r w:rsidRPr="002953A9">
      <w:fldChar w:fldCharType="separate"/>
    </w:r>
    <w:r w:rsidR="00F51FEF" w:rsidRPr="00F51FEF">
      <w:rPr>
        <w:noProof/>
        <w:sz w:val="20"/>
      </w:rPr>
      <w:t>- 18 -</w:t>
    </w:r>
    <w:r w:rsidRPr="002953A9">
      <w:rPr>
        <w:noProof/>
      </w:rPr>
      <w:fldChar w:fldCharType="end"/>
    </w:r>
    <w:r w:rsidRPr="00AB456F">
      <w:rPr>
        <w:noProof/>
      </w:rPr>
      <w:tab/>
    </w:r>
    <w:sdt>
      <w:sdtPr>
        <w:rPr>
          <w:noProof/>
        </w:rPr>
        <w:alias w:val="Tender Number"/>
        <w:tag w:val="od:xpath=TenderNumber"/>
        <w:id w:val="-816413615"/>
        <w:dataBinding w:xpath="/pma_object/tombstone_detail/tender_number" w:storeItemID="{BB873A77-32BB-48BA-B537-7929EF569A5B}"/>
        <w:text w:multiLine="1"/>
      </w:sdtPr>
      <w:sdtEndPr/>
      <w:sdtContent>
        <w:r>
          <w:rPr>
            <w:noProof/>
          </w:rPr>
          <w:t>TND9999999</w:t>
        </w:r>
      </w:sdtContent>
    </w:sdt>
  </w:p>
  <w:p w14:paraId="47DB0536" w14:textId="77777777" w:rsidR="00246A4E" w:rsidRPr="002953A9" w:rsidRDefault="00246A4E" w:rsidP="0086297D">
    <w:pPr>
      <w:pStyle w:val="Header"/>
      <w:tabs>
        <w:tab w:val="clear" w:pos="4680"/>
        <w:tab w:val="clear" w:pos="9360"/>
        <w:tab w:val="center" w:pos="4140"/>
        <w:tab w:val="right" w:pos="8370"/>
      </w:tabs>
      <w:rPr>
        <w:noProof/>
      </w:rPr>
    </w:pPr>
    <w:r w:rsidRPr="002953A9">
      <w:rPr>
        <w:noProof/>
      </w:rPr>
      <w:tab/>
    </w:r>
    <w:r w:rsidRPr="002953A9">
      <w:rPr>
        <w:noProof/>
      </w:rPr>
      <w:tab/>
    </w:r>
    <w:sdt>
      <w:sdtPr>
        <w:rPr>
          <w:noProof/>
        </w:rPr>
        <w:alias w:val="Project Location"/>
        <w:tag w:val="od:xpath=PSSProjLocation"/>
        <w:id w:val="1240829867"/>
        <w:dataBinding w:xpath="/pma_object/pss_projects/pss_project_repeating/pss_project_location_repeating/project_location" w:storeItemID="{BB873A77-32BB-48BA-B537-7929EF569A5B}"/>
        <w:text w:multiLine="1"/>
      </w:sdtPr>
      <w:sdtEndPr/>
      <w:sdtContent>
        <w:r>
          <w:rPr>
            <w:noProof/>
          </w:rPr>
          <w:t>PSS Project Location 1</w:t>
        </w:r>
      </w:sdtContent>
    </w:sdt>
  </w:p>
  <w:p w14:paraId="3863B9B1" w14:textId="7C4A415F" w:rsidR="00246A4E" w:rsidRPr="003F23AB" w:rsidRDefault="00246A4E" w:rsidP="0086297D">
    <w:pPr>
      <w:pStyle w:val="Header"/>
      <w:tabs>
        <w:tab w:val="clear" w:pos="4680"/>
        <w:tab w:val="clear" w:pos="9360"/>
        <w:tab w:val="center" w:pos="4140"/>
        <w:tab w:val="right" w:pos="8370"/>
      </w:tabs>
      <w:rPr>
        <w:szCs w:val="22"/>
      </w:rPr>
    </w:pPr>
    <w:r w:rsidRPr="002953A9">
      <w:rPr>
        <w:noProof/>
      </w:rPr>
      <w:tab/>
    </w:r>
    <w:r w:rsidRPr="003F23AB">
      <w:rPr>
        <w:szCs w:val="22"/>
      </w:rPr>
      <w:fldChar w:fldCharType="begin"/>
    </w:r>
    <w:r w:rsidRPr="003F23AB">
      <w:rPr>
        <w:szCs w:val="22"/>
      </w:rPr>
      <w:instrText xml:space="preserve"> STYLEREF "Heading 1" \* MERGEFORMAT </w:instrText>
    </w:r>
    <w:r w:rsidRPr="003F23AB">
      <w:rPr>
        <w:szCs w:val="22"/>
      </w:rPr>
      <w:fldChar w:fldCharType="separate"/>
    </w:r>
    <w:r w:rsidR="00F51FEF">
      <w:rPr>
        <w:noProof/>
        <w:szCs w:val="22"/>
      </w:rPr>
      <w:t>TENDER FORMS</w:t>
    </w:r>
    <w:r w:rsidRPr="003F23AB">
      <w:rPr>
        <w:noProof/>
        <w:szCs w:val="22"/>
      </w:rPr>
      <w:fldChar w:fldCharType="end"/>
    </w:r>
  </w:p>
  <w:p w14:paraId="64D7834E" w14:textId="77777777" w:rsidR="00246A4E" w:rsidRDefault="00246A4E"/>
  <w:p w14:paraId="3AD53688" w14:textId="77777777" w:rsidR="00246A4E" w:rsidRDefault="00246A4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B50B" w14:textId="2329CEB1" w:rsidR="00246A4E" w:rsidRPr="00DA3766" w:rsidRDefault="00246A4E" w:rsidP="0086297D">
    <w:pPr>
      <w:pStyle w:val="Header"/>
      <w:tabs>
        <w:tab w:val="clear" w:pos="4680"/>
        <w:tab w:val="clear" w:pos="9360"/>
        <w:tab w:val="center" w:pos="4140"/>
        <w:tab w:val="right" w:pos="8370"/>
      </w:tabs>
      <w:rPr>
        <w:noProof/>
      </w:rPr>
    </w:pPr>
    <w:r w:rsidRPr="00DA3766">
      <w:t>Alberta Transportation</w:t>
    </w:r>
    <w:r w:rsidRPr="00DA3766">
      <w:tab/>
    </w:r>
    <w:r w:rsidRPr="00DA3766">
      <w:fldChar w:fldCharType="begin"/>
    </w:r>
    <w:r w:rsidRPr="00DA3766">
      <w:instrText xml:space="preserve"> PAGE   \* MERGEFORMAT </w:instrText>
    </w:r>
    <w:r w:rsidRPr="00DA3766">
      <w:fldChar w:fldCharType="separate"/>
    </w:r>
    <w:r w:rsidR="00F51FEF" w:rsidRPr="00F51FEF">
      <w:rPr>
        <w:noProof/>
        <w:sz w:val="20"/>
      </w:rPr>
      <w:t>- 1 -</w:t>
    </w:r>
    <w:r w:rsidRPr="00DA3766">
      <w:rPr>
        <w:noProof/>
      </w:rPr>
      <w:fldChar w:fldCharType="end"/>
    </w:r>
    <w:r w:rsidRPr="00DA3766">
      <w:rPr>
        <w:noProof/>
      </w:rPr>
      <w:tab/>
    </w:r>
    <w:sdt>
      <w:sdtPr>
        <w:rPr>
          <w:noProof/>
        </w:rPr>
        <w:alias w:val="Tender Number"/>
        <w:tag w:val="od:xpath=TenderNumber"/>
        <w:id w:val="218404380"/>
        <w:dataBinding w:xpath="/pma_object/tombstone_detail/tender_number" w:storeItemID="{BB873A77-32BB-48BA-B537-7929EF569A5B}"/>
        <w:text w:multiLine="1"/>
      </w:sdtPr>
      <w:sdtEndPr/>
      <w:sdtContent>
        <w:r>
          <w:rPr>
            <w:noProof/>
          </w:rPr>
          <w:t>TND9999999</w:t>
        </w:r>
      </w:sdtContent>
    </w:sdt>
  </w:p>
  <w:p w14:paraId="1E4E5345" w14:textId="77777777" w:rsidR="00246A4E" w:rsidRPr="00DA3766" w:rsidRDefault="00246A4E" w:rsidP="0086297D">
    <w:pPr>
      <w:pStyle w:val="Header"/>
      <w:tabs>
        <w:tab w:val="clear" w:pos="4680"/>
        <w:tab w:val="clear" w:pos="9360"/>
        <w:tab w:val="center" w:pos="4140"/>
        <w:tab w:val="right" w:pos="8370"/>
      </w:tabs>
      <w:rPr>
        <w:noProof/>
      </w:rPr>
    </w:pPr>
    <w:r>
      <w:rPr>
        <w:noProof/>
      </w:rPr>
      <w:tab/>
    </w:r>
    <w:r w:rsidRPr="00DA3766">
      <w:rPr>
        <w:noProof/>
      </w:rPr>
      <w:tab/>
    </w:r>
    <w:sdt>
      <w:sdtPr>
        <w:rPr>
          <w:noProof/>
        </w:rPr>
        <w:alias w:val="Project Location"/>
        <w:tag w:val="od:xpath=PSSProjLocation"/>
        <w:id w:val="-839542716"/>
        <w:dataBinding w:xpath="/pma_object/pss_projects/pss_project_repeating/pss_project_location_repeating/project_location" w:storeItemID="{BB873A77-32BB-48BA-B537-7929EF569A5B}"/>
        <w:text w:multiLine="1"/>
      </w:sdtPr>
      <w:sdtEndPr/>
      <w:sdtContent>
        <w:r>
          <w:rPr>
            <w:noProof/>
          </w:rPr>
          <w:t>PSS Project Location 1</w:t>
        </w:r>
      </w:sdtContent>
    </w:sdt>
  </w:p>
  <w:p w14:paraId="3DDD439A" w14:textId="79556E18" w:rsidR="00246A4E" w:rsidRPr="00965914" w:rsidRDefault="00246A4E" w:rsidP="0086297D">
    <w:pPr>
      <w:pStyle w:val="Header"/>
      <w:tabs>
        <w:tab w:val="clear" w:pos="4680"/>
        <w:tab w:val="clear" w:pos="9360"/>
        <w:tab w:val="center" w:pos="4140"/>
        <w:tab w:val="right" w:pos="8190"/>
      </w:tabs>
    </w:pPr>
    <w:r w:rsidRPr="00DA3766">
      <w:rPr>
        <w:noProof/>
      </w:rPr>
      <w:tab/>
    </w:r>
    <w:r>
      <w:rPr>
        <w:noProof/>
      </w:rPr>
      <w:fldChar w:fldCharType="begin"/>
    </w:r>
    <w:r>
      <w:rPr>
        <w:noProof/>
      </w:rPr>
      <w:instrText xml:space="preserve"> STYLEREF "Heading 1" \* MERGEFORMAT </w:instrText>
    </w:r>
    <w:r>
      <w:rPr>
        <w:noProof/>
      </w:rPr>
      <w:fldChar w:fldCharType="separate"/>
    </w:r>
    <w:r w:rsidR="00F51FEF" w:rsidRPr="00F51FEF">
      <w:rPr>
        <w:noProof/>
        <w:sz w:val="20"/>
      </w:rPr>
      <w:t>INSTRUCTIONS TO BIDDERS</w:t>
    </w:r>
    <w:r>
      <w:rPr>
        <w:noProof/>
      </w:rPr>
      <w:fldChar w:fldCharType="end"/>
    </w:r>
  </w:p>
  <w:p w14:paraId="6C7733FF" w14:textId="77777777" w:rsidR="00246A4E" w:rsidRDefault="00246A4E"/>
  <w:p w14:paraId="3412C1A9" w14:textId="77777777" w:rsidR="00246A4E" w:rsidRDefault="00246A4E" w:rsidP="0091483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B99D" w14:textId="06921E13" w:rsidR="00246A4E" w:rsidRPr="00AB456F" w:rsidRDefault="00246A4E" w:rsidP="002E4E96">
    <w:pPr>
      <w:pStyle w:val="Header"/>
      <w:tabs>
        <w:tab w:val="clear" w:pos="4680"/>
        <w:tab w:val="clear" w:pos="9360"/>
        <w:tab w:val="center" w:pos="4140"/>
        <w:tab w:val="right" w:pos="8370"/>
      </w:tabs>
      <w:rPr>
        <w:noProof/>
      </w:rPr>
    </w:pPr>
    <w:r w:rsidRPr="002953A9">
      <w:t>Alberta Transportation</w:t>
    </w:r>
    <w:r w:rsidRPr="002953A9">
      <w:tab/>
    </w:r>
    <w:r w:rsidRPr="002953A9">
      <w:fldChar w:fldCharType="begin"/>
    </w:r>
    <w:r w:rsidRPr="002953A9">
      <w:instrText xml:space="preserve"> PAGE   \* MERGEFORMAT </w:instrText>
    </w:r>
    <w:r w:rsidRPr="002953A9">
      <w:fldChar w:fldCharType="separate"/>
    </w:r>
    <w:r w:rsidR="00F51FEF" w:rsidRPr="00F51FEF">
      <w:rPr>
        <w:noProof/>
        <w:sz w:val="20"/>
      </w:rPr>
      <w:t>- 37 -</w:t>
    </w:r>
    <w:r w:rsidRPr="002953A9">
      <w:rPr>
        <w:noProof/>
      </w:rPr>
      <w:fldChar w:fldCharType="end"/>
    </w:r>
    <w:r w:rsidRPr="00AB456F">
      <w:rPr>
        <w:noProof/>
      </w:rPr>
      <w:tab/>
    </w:r>
    <w:sdt>
      <w:sdtPr>
        <w:rPr>
          <w:noProof/>
        </w:rPr>
        <w:alias w:val="Tender Number"/>
        <w:tag w:val="od:xpath=TenderNumber"/>
        <w:id w:val="-1217594303"/>
        <w:dataBinding w:xpath="/pma_object/tombstone_detail/tender_number" w:storeItemID="{BB873A77-32BB-48BA-B537-7929EF569A5B}"/>
        <w:text w:multiLine="1"/>
      </w:sdtPr>
      <w:sdtEndPr/>
      <w:sdtContent>
        <w:r>
          <w:rPr>
            <w:noProof/>
          </w:rPr>
          <w:t>TND9999999</w:t>
        </w:r>
      </w:sdtContent>
    </w:sdt>
  </w:p>
  <w:p w14:paraId="3E31750E" w14:textId="77777777" w:rsidR="00246A4E" w:rsidRPr="002953A9" w:rsidRDefault="00246A4E" w:rsidP="0086297D">
    <w:pPr>
      <w:pStyle w:val="Header"/>
      <w:tabs>
        <w:tab w:val="clear" w:pos="4680"/>
        <w:tab w:val="clear" w:pos="9360"/>
        <w:tab w:val="center" w:pos="4140"/>
        <w:tab w:val="right" w:pos="8370"/>
      </w:tabs>
      <w:rPr>
        <w:noProof/>
      </w:rPr>
    </w:pPr>
    <w:r w:rsidRPr="002953A9">
      <w:rPr>
        <w:noProof/>
      </w:rPr>
      <w:tab/>
    </w:r>
    <w:r w:rsidRPr="002953A9">
      <w:rPr>
        <w:noProof/>
      </w:rPr>
      <w:tab/>
    </w:r>
    <w:sdt>
      <w:sdtPr>
        <w:rPr>
          <w:noProof/>
        </w:rPr>
        <w:alias w:val="Project Location"/>
        <w:tag w:val="od:xpath=PSSProjLocation"/>
        <w:id w:val="-1391495988"/>
        <w:dataBinding w:xpath="/pma_object/pss_projects/pss_project_repeating/pss_project_location_repeating/project_location" w:storeItemID="{BB873A77-32BB-48BA-B537-7929EF569A5B}"/>
        <w:text w:multiLine="1"/>
      </w:sdtPr>
      <w:sdtEndPr/>
      <w:sdtContent>
        <w:r>
          <w:rPr>
            <w:noProof/>
          </w:rPr>
          <w:t>PSS Project Location 1</w:t>
        </w:r>
      </w:sdtContent>
    </w:sdt>
  </w:p>
  <w:p w14:paraId="0A647CB2" w14:textId="29014991" w:rsidR="00246A4E" w:rsidRPr="003F23AB" w:rsidRDefault="00246A4E" w:rsidP="0086297D">
    <w:pPr>
      <w:pStyle w:val="Header"/>
      <w:tabs>
        <w:tab w:val="clear" w:pos="4680"/>
        <w:tab w:val="clear" w:pos="9360"/>
        <w:tab w:val="center" w:pos="4140"/>
        <w:tab w:val="right" w:pos="8370"/>
      </w:tabs>
      <w:rPr>
        <w:szCs w:val="22"/>
      </w:rPr>
    </w:pPr>
    <w:r w:rsidRPr="002953A9">
      <w:rPr>
        <w:noProof/>
      </w:rPr>
      <w:tab/>
    </w:r>
    <w:r w:rsidRPr="003F23AB">
      <w:rPr>
        <w:szCs w:val="22"/>
      </w:rPr>
      <w:fldChar w:fldCharType="begin"/>
    </w:r>
    <w:r w:rsidRPr="003F23AB">
      <w:rPr>
        <w:szCs w:val="22"/>
      </w:rPr>
      <w:instrText xml:space="preserve"> STYLEREF "Heading 1" \* MERGEFORMAT </w:instrText>
    </w:r>
    <w:r w:rsidRPr="003F23AB">
      <w:rPr>
        <w:szCs w:val="22"/>
      </w:rPr>
      <w:fldChar w:fldCharType="separate"/>
    </w:r>
    <w:r w:rsidR="00F51FEF" w:rsidRPr="00F51FEF">
      <w:rPr>
        <w:noProof/>
        <w:sz w:val="20"/>
        <w:szCs w:val="22"/>
      </w:rPr>
      <w:t>ADDENDA</w:t>
    </w:r>
    <w:r w:rsidRPr="003F23AB">
      <w:rPr>
        <w:noProof/>
        <w:szCs w:val="22"/>
      </w:rPr>
      <w:fldChar w:fldCharType="end"/>
    </w:r>
  </w:p>
  <w:p w14:paraId="4C106DA3" w14:textId="77777777" w:rsidR="00246A4E" w:rsidRDefault="00246A4E"/>
  <w:p w14:paraId="2D4AF02A" w14:textId="77777777" w:rsidR="00246A4E" w:rsidRDefault="00246A4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8311" w14:textId="77108D8F" w:rsidR="00246A4E" w:rsidRPr="00DA3766" w:rsidRDefault="00246A4E" w:rsidP="0086297D">
    <w:pPr>
      <w:pStyle w:val="Header"/>
      <w:tabs>
        <w:tab w:val="clear" w:pos="4680"/>
        <w:tab w:val="clear" w:pos="9360"/>
        <w:tab w:val="center" w:pos="4140"/>
        <w:tab w:val="right" w:pos="8370"/>
      </w:tabs>
      <w:rPr>
        <w:noProof/>
      </w:rPr>
    </w:pPr>
    <w:r w:rsidRPr="00DA3766">
      <w:t>Alberta Transportation</w:t>
    </w:r>
    <w:r w:rsidRPr="00DA3766">
      <w:tab/>
    </w:r>
    <w:r w:rsidRPr="00DA3766">
      <w:fldChar w:fldCharType="begin"/>
    </w:r>
    <w:r w:rsidRPr="00DA3766">
      <w:instrText xml:space="preserve"> PAGE   \* MERGEFORMAT </w:instrText>
    </w:r>
    <w:r w:rsidRPr="00DA3766">
      <w:fldChar w:fldCharType="separate"/>
    </w:r>
    <w:r w:rsidR="00F51FEF" w:rsidRPr="00F51FEF">
      <w:rPr>
        <w:noProof/>
        <w:sz w:val="20"/>
      </w:rPr>
      <w:t>- 21 -</w:t>
    </w:r>
    <w:r w:rsidRPr="00DA3766">
      <w:rPr>
        <w:noProof/>
      </w:rPr>
      <w:fldChar w:fldCharType="end"/>
    </w:r>
    <w:r w:rsidRPr="00DA3766">
      <w:rPr>
        <w:noProof/>
      </w:rPr>
      <w:tab/>
    </w:r>
    <w:sdt>
      <w:sdtPr>
        <w:rPr>
          <w:noProof/>
        </w:rPr>
        <w:alias w:val="Tender Number"/>
        <w:tag w:val="od:xpath=TenderNumber"/>
        <w:id w:val="1331640065"/>
        <w:dataBinding w:xpath="/pma_object/tombstone_detail/tender_number" w:storeItemID="{BB873A77-32BB-48BA-B537-7929EF569A5B}"/>
        <w:text w:multiLine="1"/>
      </w:sdtPr>
      <w:sdtEndPr/>
      <w:sdtContent>
        <w:r>
          <w:rPr>
            <w:noProof/>
          </w:rPr>
          <w:t>TND9999999</w:t>
        </w:r>
      </w:sdtContent>
    </w:sdt>
  </w:p>
  <w:p w14:paraId="496DEEB4" w14:textId="77777777" w:rsidR="00246A4E" w:rsidRPr="00DA3766" w:rsidRDefault="00246A4E" w:rsidP="0086297D">
    <w:pPr>
      <w:pStyle w:val="Header"/>
      <w:tabs>
        <w:tab w:val="clear" w:pos="4680"/>
        <w:tab w:val="clear" w:pos="9360"/>
        <w:tab w:val="center" w:pos="4140"/>
        <w:tab w:val="right" w:pos="8370"/>
      </w:tabs>
      <w:rPr>
        <w:noProof/>
      </w:rPr>
    </w:pPr>
    <w:r>
      <w:rPr>
        <w:noProof/>
      </w:rPr>
      <w:tab/>
    </w:r>
    <w:r w:rsidRPr="00DA3766">
      <w:rPr>
        <w:noProof/>
      </w:rPr>
      <w:tab/>
    </w:r>
    <w:sdt>
      <w:sdtPr>
        <w:rPr>
          <w:noProof/>
        </w:rPr>
        <w:alias w:val="Project Location"/>
        <w:tag w:val="od:xpath=PSSProjLocation"/>
        <w:id w:val="2048800847"/>
        <w:dataBinding w:xpath="/pma_object/pss_projects/pss_project_repeating/pss_project_location_repeating/project_location" w:storeItemID="{BB873A77-32BB-48BA-B537-7929EF569A5B}"/>
        <w:text w:multiLine="1"/>
      </w:sdtPr>
      <w:sdtEndPr/>
      <w:sdtContent>
        <w:r>
          <w:rPr>
            <w:noProof/>
          </w:rPr>
          <w:t>PSS Project Location 1</w:t>
        </w:r>
      </w:sdtContent>
    </w:sdt>
  </w:p>
  <w:p w14:paraId="196B4CD4" w14:textId="76853D01" w:rsidR="00246A4E" w:rsidRPr="00965914" w:rsidRDefault="00246A4E" w:rsidP="0086297D">
    <w:pPr>
      <w:pStyle w:val="Header"/>
      <w:tabs>
        <w:tab w:val="clear" w:pos="4680"/>
        <w:tab w:val="clear" w:pos="9360"/>
        <w:tab w:val="center" w:pos="4140"/>
        <w:tab w:val="right" w:pos="8190"/>
      </w:tabs>
    </w:pPr>
    <w:r w:rsidRPr="00DA3766">
      <w:rPr>
        <w:noProof/>
      </w:rPr>
      <w:tab/>
    </w:r>
    <w:r>
      <w:rPr>
        <w:noProof/>
      </w:rPr>
      <w:fldChar w:fldCharType="begin"/>
    </w:r>
    <w:r>
      <w:rPr>
        <w:noProof/>
      </w:rPr>
      <w:instrText xml:space="preserve"> STYLEREF "Heading 1" \* MERGEFORMAT </w:instrText>
    </w:r>
    <w:r>
      <w:rPr>
        <w:noProof/>
      </w:rPr>
      <w:fldChar w:fldCharType="separate"/>
    </w:r>
    <w:r w:rsidR="00F51FEF" w:rsidRPr="00F51FEF">
      <w:rPr>
        <w:noProof/>
        <w:sz w:val="20"/>
      </w:rPr>
      <w:t>TENDER FORMS</w:t>
    </w:r>
    <w:r>
      <w:rPr>
        <w:noProof/>
      </w:rPr>
      <w:fldChar w:fldCharType="end"/>
    </w:r>
  </w:p>
  <w:p w14:paraId="446F27E6" w14:textId="77777777" w:rsidR="00246A4E" w:rsidRDefault="00246A4E"/>
  <w:p w14:paraId="775A75F2" w14:textId="77777777" w:rsidR="00246A4E" w:rsidRDefault="00246A4E" w:rsidP="009148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744F5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DD40B1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C38581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862A7F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D3009A"/>
    <w:multiLevelType w:val="hybridMultilevel"/>
    <w:tmpl w:val="71986ED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5" w15:restartNumberingAfterBreak="0">
    <w:nsid w:val="035B5C39"/>
    <w:multiLevelType w:val="hybridMultilevel"/>
    <w:tmpl w:val="7F6A6C2C"/>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6" w15:restartNumberingAfterBreak="0">
    <w:nsid w:val="05F4046D"/>
    <w:multiLevelType w:val="hybridMultilevel"/>
    <w:tmpl w:val="91E8F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39290C"/>
    <w:multiLevelType w:val="multilevel"/>
    <w:tmpl w:val="008C3992"/>
    <w:lvl w:ilvl="0">
      <w:start w:val="1"/>
      <w:numFmt w:val="decimal"/>
      <w:pStyle w:val="Level1"/>
      <w:lvlText w:val="%1."/>
      <w:lvlJc w:val="left"/>
      <w:pPr>
        <w:tabs>
          <w:tab w:val="num" w:pos="720"/>
        </w:tabs>
        <w:ind w:left="720" w:hanging="720"/>
      </w:pPr>
      <w:rPr>
        <w:rFonts w:ascii="Arial" w:hAnsi="Arial" w:hint="default"/>
        <w:b/>
        <w:i w:val="0"/>
        <w:sz w:val="22"/>
        <w:szCs w:val="22"/>
      </w:rPr>
    </w:lvl>
    <w:lvl w:ilvl="1">
      <w:start w:val="1"/>
      <w:numFmt w:val="decimal"/>
      <w:pStyle w:val="Level2"/>
      <w:lvlText w:val="%1.%2"/>
      <w:lvlJc w:val="left"/>
      <w:pPr>
        <w:tabs>
          <w:tab w:val="num" w:pos="720"/>
        </w:tabs>
        <w:ind w:left="720" w:hanging="720"/>
      </w:pPr>
      <w:rPr>
        <w:rFonts w:ascii="Arial" w:hAnsi="Arial" w:hint="default"/>
        <w:b/>
        <w:i w:val="0"/>
        <w:sz w:val="22"/>
        <w:szCs w:val="22"/>
      </w:rPr>
    </w:lvl>
    <w:lvl w:ilvl="2">
      <w:start w:val="1"/>
      <w:numFmt w:val="decimal"/>
      <w:lvlText w:val="%1.%2.%3"/>
      <w:lvlJc w:val="left"/>
      <w:pPr>
        <w:tabs>
          <w:tab w:val="num" w:pos="1080"/>
        </w:tabs>
        <w:ind w:left="1080" w:hanging="720"/>
      </w:pPr>
      <w:rPr>
        <w:rFonts w:ascii="Arial" w:hAnsi="Arial"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810"/>
        </w:tabs>
        <w:ind w:left="810" w:hanging="720"/>
      </w:pPr>
      <w:rPr>
        <w:rFonts w:ascii="Arial" w:hAnsi="Arial" w:hint="default"/>
        <w:b w:val="0"/>
        <w:i w:val="0"/>
        <w:sz w:val="22"/>
        <w:szCs w:val="22"/>
      </w:rPr>
    </w:lvl>
    <w:lvl w:ilvl="4">
      <w:start w:val="1"/>
      <w:numFmt w:val="decimal"/>
      <w:pStyle w:val="Level5"/>
      <w:lvlText w:val="%1.%2.%3.%4.%5"/>
      <w:lvlJc w:val="left"/>
      <w:pPr>
        <w:tabs>
          <w:tab w:val="num" w:pos="1080"/>
        </w:tabs>
        <w:ind w:left="1080" w:hanging="1080"/>
      </w:pPr>
      <w:rPr>
        <w:rFonts w:ascii="Arial" w:hAnsi="Arial" w:hint="default"/>
        <w:b w:val="0"/>
        <w:i w:val="0"/>
        <w:sz w:val="22"/>
        <w:szCs w:val="22"/>
        <w:u w:val="none"/>
      </w:rPr>
    </w:lvl>
    <w:lvl w:ilvl="5">
      <w:start w:val="1"/>
      <w:numFmt w:val="decimal"/>
      <w:pStyle w:val="Level6"/>
      <w:lvlText w:val="%1.%2.%3.%4.%5.%6"/>
      <w:lvlJc w:val="left"/>
      <w:pPr>
        <w:tabs>
          <w:tab w:val="num" w:pos="1080"/>
        </w:tabs>
        <w:ind w:left="1080" w:hanging="1080"/>
      </w:pPr>
      <w:rPr>
        <w:rFonts w:ascii="Arial" w:hAnsi="Arial" w:hint="default"/>
        <w:b w:val="0"/>
        <w:i w:val="0"/>
        <w:sz w:val="22"/>
        <w:szCs w:val="22"/>
      </w:rPr>
    </w:lvl>
    <w:lvl w:ilvl="6">
      <w:start w:val="1"/>
      <w:numFmt w:val="none"/>
      <w:lvlText w:val=""/>
      <w:lvlJc w:val="left"/>
      <w:pPr>
        <w:tabs>
          <w:tab w:val="num" w:pos="1080"/>
        </w:tabs>
        <w:ind w:left="1080" w:hanging="1080"/>
      </w:pPr>
      <w:rPr>
        <w:rFonts w:ascii="Times New Roman" w:hAnsi="Times New Roman" w:hint="default"/>
        <w:b w:val="0"/>
        <w:i w:val="0"/>
        <w:sz w:val="19"/>
      </w:rPr>
    </w:lvl>
    <w:lvl w:ilvl="7">
      <w:start w:val="1"/>
      <w:numFmt w:val="none"/>
      <w:lvlText w:val=""/>
      <w:lvlJc w:val="left"/>
      <w:pPr>
        <w:tabs>
          <w:tab w:val="num" w:pos="720"/>
        </w:tabs>
        <w:ind w:left="720" w:hanging="720"/>
      </w:pPr>
      <w:rPr>
        <w:rFonts w:ascii="Times New Roman" w:hAnsi="Times New Roman" w:hint="default"/>
        <w:b w:val="0"/>
        <w:i w:val="0"/>
        <w:sz w:val="19"/>
      </w:rPr>
    </w:lvl>
    <w:lvl w:ilvl="8">
      <w:numFmt w:val="none"/>
      <w:lvlText w:val=""/>
      <w:lvlJc w:val="left"/>
      <w:pPr>
        <w:tabs>
          <w:tab w:val="num" w:pos="720"/>
        </w:tabs>
        <w:ind w:left="720" w:hanging="720"/>
      </w:pPr>
      <w:rPr>
        <w:rFonts w:ascii="Times New Roman" w:hAnsi="Times New Roman" w:hint="default"/>
        <w:b w:val="0"/>
        <w:i w:val="0"/>
        <w:sz w:val="19"/>
      </w:rPr>
    </w:lvl>
  </w:abstractNum>
  <w:abstractNum w:abstractNumId="8" w15:restartNumberingAfterBreak="0">
    <w:nsid w:val="0F4206D4"/>
    <w:multiLevelType w:val="hybridMultilevel"/>
    <w:tmpl w:val="3020829C"/>
    <w:lvl w:ilvl="0" w:tplc="50BCAC9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1F1534"/>
    <w:multiLevelType w:val="hybridMultilevel"/>
    <w:tmpl w:val="C138FA82"/>
    <w:lvl w:ilvl="0" w:tplc="AE7A1A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922D8"/>
    <w:multiLevelType w:val="hybridMultilevel"/>
    <w:tmpl w:val="6EBC98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E359E"/>
    <w:multiLevelType w:val="hybridMultilevel"/>
    <w:tmpl w:val="5060E174"/>
    <w:lvl w:ilvl="0" w:tplc="10090001">
      <w:start w:val="1"/>
      <w:numFmt w:val="bullet"/>
      <w:lvlText w:val=""/>
      <w:lvlJc w:val="left"/>
      <w:pPr>
        <w:ind w:left="843" w:hanging="360"/>
      </w:pPr>
      <w:rPr>
        <w:rFonts w:ascii="Symbol" w:hAnsi="Symbol" w:hint="default"/>
      </w:rPr>
    </w:lvl>
    <w:lvl w:ilvl="1" w:tplc="10090003" w:tentative="1">
      <w:start w:val="1"/>
      <w:numFmt w:val="bullet"/>
      <w:lvlText w:val="o"/>
      <w:lvlJc w:val="left"/>
      <w:pPr>
        <w:ind w:left="1563" w:hanging="360"/>
      </w:pPr>
      <w:rPr>
        <w:rFonts w:ascii="Courier New" w:hAnsi="Courier New" w:cs="Courier New" w:hint="default"/>
      </w:rPr>
    </w:lvl>
    <w:lvl w:ilvl="2" w:tplc="10090005" w:tentative="1">
      <w:start w:val="1"/>
      <w:numFmt w:val="bullet"/>
      <w:lvlText w:val=""/>
      <w:lvlJc w:val="left"/>
      <w:pPr>
        <w:ind w:left="2283" w:hanging="360"/>
      </w:pPr>
      <w:rPr>
        <w:rFonts w:ascii="Wingdings" w:hAnsi="Wingdings" w:hint="default"/>
      </w:rPr>
    </w:lvl>
    <w:lvl w:ilvl="3" w:tplc="10090001" w:tentative="1">
      <w:start w:val="1"/>
      <w:numFmt w:val="bullet"/>
      <w:lvlText w:val=""/>
      <w:lvlJc w:val="left"/>
      <w:pPr>
        <w:ind w:left="3003" w:hanging="360"/>
      </w:pPr>
      <w:rPr>
        <w:rFonts w:ascii="Symbol" w:hAnsi="Symbol" w:hint="default"/>
      </w:rPr>
    </w:lvl>
    <w:lvl w:ilvl="4" w:tplc="10090003" w:tentative="1">
      <w:start w:val="1"/>
      <w:numFmt w:val="bullet"/>
      <w:lvlText w:val="o"/>
      <w:lvlJc w:val="left"/>
      <w:pPr>
        <w:ind w:left="3723" w:hanging="360"/>
      </w:pPr>
      <w:rPr>
        <w:rFonts w:ascii="Courier New" w:hAnsi="Courier New" w:cs="Courier New" w:hint="default"/>
      </w:rPr>
    </w:lvl>
    <w:lvl w:ilvl="5" w:tplc="10090005" w:tentative="1">
      <w:start w:val="1"/>
      <w:numFmt w:val="bullet"/>
      <w:lvlText w:val=""/>
      <w:lvlJc w:val="left"/>
      <w:pPr>
        <w:ind w:left="4443" w:hanging="360"/>
      </w:pPr>
      <w:rPr>
        <w:rFonts w:ascii="Wingdings" w:hAnsi="Wingdings" w:hint="default"/>
      </w:rPr>
    </w:lvl>
    <w:lvl w:ilvl="6" w:tplc="10090001" w:tentative="1">
      <w:start w:val="1"/>
      <w:numFmt w:val="bullet"/>
      <w:lvlText w:val=""/>
      <w:lvlJc w:val="left"/>
      <w:pPr>
        <w:ind w:left="5163" w:hanging="360"/>
      </w:pPr>
      <w:rPr>
        <w:rFonts w:ascii="Symbol" w:hAnsi="Symbol" w:hint="default"/>
      </w:rPr>
    </w:lvl>
    <w:lvl w:ilvl="7" w:tplc="10090003" w:tentative="1">
      <w:start w:val="1"/>
      <w:numFmt w:val="bullet"/>
      <w:lvlText w:val="o"/>
      <w:lvlJc w:val="left"/>
      <w:pPr>
        <w:ind w:left="5883" w:hanging="360"/>
      </w:pPr>
      <w:rPr>
        <w:rFonts w:ascii="Courier New" w:hAnsi="Courier New" w:cs="Courier New" w:hint="default"/>
      </w:rPr>
    </w:lvl>
    <w:lvl w:ilvl="8" w:tplc="10090005" w:tentative="1">
      <w:start w:val="1"/>
      <w:numFmt w:val="bullet"/>
      <w:lvlText w:val=""/>
      <w:lvlJc w:val="left"/>
      <w:pPr>
        <w:ind w:left="6603" w:hanging="360"/>
      </w:pPr>
      <w:rPr>
        <w:rFonts w:ascii="Wingdings" w:hAnsi="Wingdings" w:hint="default"/>
      </w:rPr>
    </w:lvl>
  </w:abstractNum>
  <w:abstractNum w:abstractNumId="12" w15:restartNumberingAfterBreak="0">
    <w:nsid w:val="1B0F54A6"/>
    <w:multiLevelType w:val="hybridMultilevel"/>
    <w:tmpl w:val="5A56F8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F35332"/>
    <w:multiLevelType w:val="hybridMultilevel"/>
    <w:tmpl w:val="72DCE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7719B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E45DC3"/>
    <w:multiLevelType w:val="hybridMultilevel"/>
    <w:tmpl w:val="98463D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062B1A"/>
    <w:multiLevelType w:val="hybridMultilevel"/>
    <w:tmpl w:val="B936E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14CB7"/>
    <w:multiLevelType w:val="hybridMultilevel"/>
    <w:tmpl w:val="DB1A07B2"/>
    <w:lvl w:ilvl="0" w:tplc="7160D54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ED149E"/>
    <w:multiLevelType w:val="hybridMultilevel"/>
    <w:tmpl w:val="22B25B08"/>
    <w:lvl w:ilvl="0" w:tplc="DC0A1CFE">
      <w:start w:val="1"/>
      <w:numFmt w:val="decimal"/>
      <w:pStyle w:val="02Leve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9E5AC6"/>
    <w:multiLevelType w:val="hybridMultilevel"/>
    <w:tmpl w:val="3F980998"/>
    <w:lvl w:ilvl="0" w:tplc="C15A11B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FD7BD9"/>
    <w:multiLevelType w:val="hybridMultilevel"/>
    <w:tmpl w:val="BB123448"/>
    <w:lvl w:ilvl="0" w:tplc="275AF10E">
      <w:start w:val="1"/>
      <w:numFmt w:val="lowerLetter"/>
      <w:lvlText w:val="(%1)"/>
      <w:lvlJc w:val="left"/>
      <w:pPr>
        <w:ind w:left="360" w:hanging="360"/>
      </w:pPr>
      <w:rPr>
        <w:rFonts w:cs="Times New Roman" w:hint="default"/>
        <w:sz w:val="18"/>
        <w:szCs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8A84601"/>
    <w:multiLevelType w:val="hybridMultilevel"/>
    <w:tmpl w:val="C354D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B01E6"/>
    <w:multiLevelType w:val="hybridMultilevel"/>
    <w:tmpl w:val="FDC28D8E"/>
    <w:lvl w:ilvl="0" w:tplc="A4E0B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11404"/>
    <w:multiLevelType w:val="multilevel"/>
    <w:tmpl w:val="8F74C78C"/>
    <w:lvl w:ilvl="0">
      <w:start w:val="1"/>
      <w:numFmt w:val="decimal"/>
      <w:pStyle w:val="Number1"/>
      <w:lvlText w:val="%1."/>
      <w:lvlJc w:val="left"/>
      <w:pPr>
        <w:ind w:left="1152" w:hanging="1152"/>
      </w:pPr>
      <w:rPr>
        <w:rFonts w:hint="default"/>
      </w:rPr>
    </w:lvl>
    <w:lvl w:ilvl="1">
      <w:start w:val="1"/>
      <w:numFmt w:val="decimal"/>
      <w:pStyle w:val="Number2"/>
      <w:lvlText w:val=".%2"/>
      <w:lvlJc w:val="left"/>
      <w:pPr>
        <w:ind w:left="1152" w:hanging="576"/>
      </w:pPr>
      <w:rPr>
        <w:rFonts w:hint="default"/>
      </w:rPr>
    </w:lvl>
    <w:lvl w:ilvl="2">
      <w:start w:val="1"/>
      <w:numFmt w:val="decimal"/>
      <w:pStyle w:val="Number3"/>
      <w:lvlText w:val=".%3"/>
      <w:lvlJc w:val="left"/>
      <w:pPr>
        <w:ind w:left="1872" w:hanging="720"/>
      </w:pPr>
      <w:rPr>
        <w:rFonts w:hint="default"/>
      </w:rPr>
    </w:lvl>
    <w:lvl w:ilvl="3">
      <w:start w:val="1"/>
      <w:numFmt w:val="decimal"/>
      <w:pStyle w:val="Number4"/>
      <w:lvlText w:val=".%4"/>
      <w:lvlJc w:val="left"/>
      <w:pPr>
        <w:ind w:left="2592" w:hanging="720"/>
      </w:pPr>
      <w:rPr>
        <w:rFonts w:hint="default"/>
      </w:rPr>
    </w:lvl>
    <w:lvl w:ilvl="4">
      <w:start w:val="1"/>
      <w:numFmt w:val="decimal"/>
      <w:pStyle w:val="Number5"/>
      <w:lvlText w:val=".%5"/>
      <w:lvlJc w:val="left"/>
      <w:pPr>
        <w:ind w:left="3168"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3B6406"/>
    <w:multiLevelType w:val="hybridMultilevel"/>
    <w:tmpl w:val="2744CAFC"/>
    <w:lvl w:ilvl="0" w:tplc="192ACF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432E29"/>
    <w:multiLevelType w:val="multilevel"/>
    <w:tmpl w:val="00AC261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71E0010"/>
    <w:multiLevelType w:val="hybridMultilevel"/>
    <w:tmpl w:val="4B2C2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BB0824"/>
    <w:multiLevelType w:val="multilevel"/>
    <w:tmpl w:val="E44A72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B4C7147"/>
    <w:multiLevelType w:val="hybridMultilevel"/>
    <w:tmpl w:val="FC5E3BAA"/>
    <w:lvl w:ilvl="0" w:tplc="C15A11B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9C68C8"/>
    <w:multiLevelType w:val="multilevel"/>
    <w:tmpl w:val="DC6496F2"/>
    <w:lvl w:ilvl="0">
      <w:start w:val="1"/>
      <w:numFmt w:val="decimal"/>
      <w:pStyle w:val="01Level"/>
      <w:lvlText w:val=".%1"/>
      <w:lvlJc w:val="left"/>
      <w:pPr>
        <w:ind w:left="792" w:hanging="432"/>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12123B9"/>
    <w:multiLevelType w:val="singleLevel"/>
    <w:tmpl w:val="A474854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B356F4"/>
    <w:multiLevelType w:val="hybridMultilevel"/>
    <w:tmpl w:val="B658DA78"/>
    <w:lvl w:ilvl="0" w:tplc="7CDC7E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0A2AC0"/>
    <w:multiLevelType w:val="hybridMultilevel"/>
    <w:tmpl w:val="831EA17A"/>
    <w:lvl w:ilvl="0" w:tplc="10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C735FBB"/>
    <w:multiLevelType w:val="multilevel"/>
    <w:tmpl w:val="5B287764"/>
    <w:lvl w:ilvl="0">
      <w:start w:val="1"/>
      <w:numFmt w:val="decimal"/>
      <w:pStyle w:val="Heading1"/>
      <w:lvlText w:val="%1."/>
      <w:lvlJc w:val="left"/>
      <w:pPr>
        <w:tabs>
          <w:tab w:val="num" w:pos="720"/>
        </w:tabs>
        <w:ind w:left="720" w:hanging="720"/>
      </w:pPr>
      <w:rPr>
        <w:rFonts w:ascii="Arial" w:hAnsi="Arial"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1.%2"/>
      <w:lvlJc w:val="left"/>
      <w:pPr>
        <w:tabs>
          <w:tab w:val="num" w:pos="3960"/>
        </w:tabs>
        <w:ind w:left="396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Heading5"/>
      <w:lvlText w:val="%1.%2.%3.%4.%5"/>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5.%6"/>
      <w:lvlJc w:val="left"/>
      <w:pPr>
        <w:tabs>
          <w:tab w:val="num" w:pos="720"/>
        </w:tabs>
        <w:ind w:left="720" w:hanging="720"/>
      </w:pPr>
      <w:rPr>
        <w:rFonts w:hint="default"/>
      </w:rPr>
    </w:lvl>
    <w:lvl w:ilvl="6">
      <w:numFmt w:val="none"/>
      <w:lvlText w:val=""/>
      <w:lvlJc w:val="left"/>
      <w:pPr>
        <w:tabs>
          <w:tab w:val="num" w:pos="720"/>
        </w:tabs>
        <w:ind w:left="720" w:hanging="720"/>
      </w:pPr>
      <w:rPr>
        <w:rFonts w:hint="default"/>
      </w:rPr>
    </w:lvl>
    <w:lvl w:ilvl="7">
      <w:numFmt w:val="decimal"/>
      <w:lvlText w:val=""/>
      <w:lvlJc w:val="left"/>
      <w:pPr>
        <w:tabs>
          <w:tab w:val="num" w:pos="720"/>
        </w:tabs>
        <w:ind w:left="720" w:hanging="720"/>
      </w:pPr>
      <w:rPr>
        <w:rFonts w:hint="default"/>
      </w:rPr>
    </w:lvl>
    <w:lvl w:ilvl="8">
      <w:numFmt w:val="decimal"/>
      <w:lvlText w:val=""/>
      <w:lvlJc w:val="left"/>
      <w:pPr>
        <w:tabs>
          <w:tab w:val="num" w:pos="720"/>
        </w:tabs>
        <w:ind w:left="720" w:hanging="720"/>
      </w:pPr>
      <w:rPr>
        <w:rFonts w:hint="default"/>
      </w:rPr>
    </w:lvl>
  </w:abstractNum>
  <w:abstractNum w:abstractNumId="34" w15:restartNumberingAfterBreak="0">
    <w:nsid w:val="651B0ADB"/>
    <w:multiLevelType w:val="hybridMultilevel"/>
    <w:tmpl w:val="41467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70F3E"/>
    <w:multiLevelType w:val="hybridMultilevel"/>
    <w:tmpl w:val="5E08E128"/>
    <w:lvl w:ilvl="0" w:tplc="7CDC7E4E">
      <w:start w:val="1"/>
      <w:numFmt w:val="bullet"/>
      <w:pStyle w:val="ListRedInde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0314648"/>
    <w:multiLevelType w:val="multilevel"/>
    <w:tmpl w:val="362A7114"/>
    <w:lvl w:ilvl="0">
      <w:start w:val="1"/>
      <w:numFmt w:val="decimal"/>
      <w:suff w:val="space"/>
      <w:lvlText w:val="SECTION %1 -"/>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7" w15:restartNumberingAfterBreak="0">
    <w:nsid w:val="7095581B"/>
    <w:multiLevelType w:val="hybridMultilevel"/>
    <w:tmpl w:val="90CC69DE"/>
    <w:lvl w:ilvl="0" w:tplc="50BCAC9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D13F94"/>
    <w:multiLevelType w:val="hybridMultilevel"/>
    <w:tmpl w:val="0D6AD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1279D6"/>
    <w:multiLevelType w:val="hybridMultilevel"/>
    <w:tmpl w:val="DC3A3A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348711E"/>
    <w:multiLevelType w:val="hybridMultilevel"/>
    <w:tmpl w:val="B7640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A2368"/>
    <w:multiLevelType w:val="multilevel"/>
    <w:tmpl w:val="B38A6A7E"/>
    <w:lvl w:ilvl="0">
      <w:start w:val="1"/>
      <w:numFmt w:val="decimal"/>
      <w:lvlText w:val=".%1"/>
      <w:lvlJc w:val="left"/>
      <w:pPr>
        <w:ind w:left="720" w:hanging="360"/>
      </w:pPr>
      <w:rPr>
        <w:rFonts w:hint="default"/>
      </w:rPr>
    </w:lvl>
    <w:lvl w:ilvl="1">
      <w:start w:val="1"/>
      <w:numFmt w:val="decimal"/>
      <w:pStyle w:val="03Level"/>
      <w:lvlText w:val=".%2"/>
      <w:lvlJc w:val="left"/>
      <w:pPr>
        <w:ind w:left="1440" w:hanging="360"/>
      </w:pPr>
      <w:rPr>
        <w:rFonts w:hint="default"/>
      </w:rPr>
    </w:lvl>
    <w:lvl w:ilvl="2">
      <w:start w:val="1"/>
      <w:numFmt w:val="decimal"/>
      <w:pStyle w:val="04Level"/>
      <w:lvlText w:val=".%3"/>
      <w:lvlJc w:val="left"/>
      <w:pPr>
        <w:tabs>
          <w:tab w:val="num" w:pos="1987"/>
        </w:tabs>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520"/>
        </w:tabs>
        <w:ind w:left="2880" w:hanging="360"/>
      </w:pPr>
      <w:rPr>
        <w:rFonts w:hint="default"/>
      </w:rPr>
    </w:lvl>
    <w:lvl w:ilvl="4">
      <w:start w:val="1"/>
      <w:numFmt w:val="decimal"/>
      <w:lvlText w:val=".%5"/>
      <w:lvlJc w:val="left"/>
      <w:pPr>
        <w:tabs>
          <w:tab w:val="num" w:pos="3240"/>
        </w:tabs>
        <w:ind w:left="3600" w:hanging="360"/>
      </w:pPr>
      <w:rPr>
        <w:rFonts w:hint="default"/>
      </w:rPr>
    </w:lvl>
    <w:lvl w:ilvl="5">
      <w:start w:val="1"/>
      <w:numFmt w:val="decimal"/>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360"/>
      </w:pPr>
      <w:rPr>
        <w:rFonts w:hint="default"/>
      </w:rPr>
    </w:lvl>
  </w:abstractNum>
  <w:abstractNum w:abstractNumId="42" w15:restartNumberingAfterBreak="0">
    <w:nsid w:val="7D7B2033"/>
    <w:multiLevelType w:val="hybridMultilevel"/>
    <w:tmpl w:val="DFB25B38"/>
    <w:lvl w:ilvl="0" w:tplc="BBF0847A">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25"/>
  </w:num>
  <w:num w:numId="3">
    <w:abstractNumId w:val="35"/>
  </w:num>
  <w:num w:numId="4">
    <w:abstractNumId w:val="42"/>
  </w:num>
  <w:num w:numId="5">
    <w:abstractNumId w:val="3"/>
  </w:num>
  <w:num w:numId="6">
    <w:abstractNumId w:val="2"/>
  </w:num>
  <w:num w:numId="7">
    <w:abstractNumId w:val="1"/>
  </w:num>
  <w:num w:numId="8">
    <w:abstractNumId w:val="0"/>
  </w:num>
  <w:num w:numId="9">
    <w:abstractNumId w:val="7"/>
  </w:num>
  <w:num w:numId="10">
    <w:abstractNumId w:val="23"/>
  </w:num>
  <w:num w:numId="11">
    <w:abstractNumId w:val="33"/>
  </w:num>
  <w:num w:numId="12">
    <w:abstractNumId w:val="33"/>
  </w:num>
  <w:num w:numId="13">
    <w:abstractNumId w:val="11"/>
  </w:num>
  <w:num w:numId="14">
    <w:abstractNumId w:val="4"/>
  </w:num>
  <w:num w:numId="15">
    <w:abstractNumId w:val="5"/>
  </w:num>
  <w:num w:numId="16">
    <w:abstractNumId w:val="13"/>
  </w:num>
  <w:num w:numId="17">
    <w:abstractNumId w:val="9"/>
  </w:num>
  <w:num w:numId="18">
    <w:abstractNumId w:val="8"/>
  </w:num>
  <w:num w:numId="19">
    <w:abstractNumId w:val="17"/>
  </w:num>
  <w:num w:numId="20">
    <w:abstractNumId w:val="31"/>
  </w:num>
  <w:num w:numId="21">
    <w:abstractNumId w:val="34"/>
  </w:num>
  <w:num w:numId="22">
    <w:abstractNumId w:val="22"/>
  </w:num>
  <w:num w:numId="23">
    <w:abstractNumId w:val="30"/>
  </w:num>
  <w:num w:numId="24">
    <w:abstractNumId w:val="20"/>
  </w:num>
  <w:num w:numId="25">
    <w:abstractNumId w:val="6"/>
  </w:num>
  <w:num w:numId="26">
    <w:abstractNumId w:val="24"/>
  </w:num>
  <w:num w:numId="27">
    <w:abstractNumId w:val="29"/>
  </w:num>
  <w:num w:numId="28">
    <w:abstractNumId w:val="41"/>
  </w:num>
  <w:num w:numId="29">
    <w:abstractNumId w:val="18"/>
  </w:num>
  <w:num w:numId="30">
    <w:abstractNumId w:val="39"/>
  </w:num>
  <w:num w:numId="31">
    <w:abstractNumId w:val="38"/>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0"/>
  </w:num>
  <w:num w:numId="41">
    <w:abstractNumId w:val="32"/>
  </w:num>
  <w:num w:numId="42">
    <w:abstractNumId w:val="16"/>
  </w:num>
  <w:num w:numId="43">
    <w:abstractNumId w:val="10"/>
  </w:num>
  <w:num w:numId="44">
    <w:abstractNumId w:val="21"/>
  </w:num>
  <w:num w:numId="45">
    <w:abstractNumId w:val="26"/>
  </w:num>
  <w:num w:numId="46">
    <w:abstractNumId w:val="12"/>
  </w:num>
  <w:num w:numId="47">
    <w:abstractNumId w:val="15"/>
  </w:num>
  <w:num w:numId="48">
    <w:abstractNumId w:val="19"/>
  </w:num>
  <w:num w:numId="49">
    <w:abstractNumId w:val="2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567"/>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4F"/>
    <w:rsid w:val="00001DCA"/>
    <w:rsid w:val="00002BF7"/>
    <w:rsid w:val="0000314C"/>
    <w:rsid w:val="000041A4"/>
    <w:rsid w:val="000052D2"/>
    <w:rsid w:val="00005D02"/>
    <w:rsid w:val="00007209"/>
    <w:rsid w:val="00010441"/>
    <w:rsid w:val="0001144F"/>
    <w:rsid w:val="000152E0"/>
    <w:rsid w:val="00015A50"/>
    <w:rsid w:val="0001754B"/>
    <w:rsid w:val="00017A67"/>
    <w:rsid w:val="000207C7"/>
    <w:rsid w:val="00021423"/>
    <w:rsid w:val="0002223D"/>
    <w:rsid w:val="00022298"/>
    <w:rsid w:val="000251FE"/>
    <w:rsid w:val="000253D3"/>
    <w:rsid w:val="00026FCA"/>
    <w:rsid w:val="00027326"/>
    <w:rsid w:val="00027AEB"/>
    <w:rsid w:val="000332D7"/>
    <w:rsid w:val="00034DB7"/>
    <w:rsid w:val="00034EEA"/>
    <w:rsid w:val="0003623C"/>
    <w:rsid w:val="000367B5"/>
    <w:rsid w:val="0003723D"/>
    <w:rsid w:val="00037760"/>
    <w:rsid w:val="00037922"/>
    <w:rsid w:val="00041060"/>
    <w:rsid w:val="000416D4"/>
    <w:rsid w:val="00043FCD"/>
    <w:rsid w:val="0004435D"/>
    <w:rsid w:val="000470AD"/>
    <w:rsid w:val="000519DD"/>
    <w:rsid w:val="000532CC"/>
    <w:rsid w:val="000535FD"/>
    <w:rsid w:val="00054A78"/>
    <w:rsid w:val="00055ECA"/>
    <w:rsid w:val="00056149"/>
    <w:rsid w:val="0005668B"/>
    <w:rsid w:val="00061154"/>
    <w:rsid w:val="00061232"/>
    <w:rsid w:val="000619D2"/>
    <w:rsid w:val="000628B6"/>
    <w:rsid w:val="0006305B"/>
    <w:rsid w:val="00064DE1"/>
    <w:rsid w:val="000668A1"/>
    <w:rsid w:val="00067F5D"/>
    <w:rsid w:val="00071369"/>
    <w:rsid w:val="00074B29"/>
    <w:rsid w:val="00074CF6"/>
    <w:rsid w:val="00074F26"/>
    <w:rsid w:val="00077E34"/>
    <w:rsid w:val="000826D1"/>
    <w:rsid w:val="00084DFB"/>
    <w:rsid w:val="000861DD"/>
    <w:rsid w:val="00086843"/>
    <w:rsid w:val="000871E6"/>
    <w:rsid w:val="00090783"/>
    <w:rsid w:val="00095252"/>
    <w:rsid w:val="000A05E0"/>
    <w:rsid w:val="000A074D"/>
    <w:rsid w:val="000A2CF6"/>
    <w:rsid w:val="000A2D06"/>
    <w:rsid w:val="000A60C3"/>
    <w:rsid w:val="000B0FAC"/>
    <w:rsid w:val="000B1078"/>
    <w:rsid w:val="000B467B"/>
    <w:rsid w:val="000B7280"/>
    <w:rsid w:val="000C04FB"/>
    <w:rsid w:val="000C3496"/>
    <w:rsid w:val="000C56BA"/>
    <w:rsid w:val="000C5E87"/>
    <w:rsid w:val="000C6491"/>
    <w:rsid w:val="000C6C1A"/>
    <w:rsid w:val="000C7FDD"/>
    <w:rsid w:val="000D036D"/>
    <w:rsid w:val="000D0861"/>
    <w:rsid w:val="000D0BFB"/>
    <w:rsid w:val="000D24D4"/>
    <w:rsid w:val="000D563C"/>
    <w:rsid w:val="000D5F03"/>
    <w:rsid w:val="000E1B62"/>
    <w:rsid w:val="000E1FAA"/>
    <w:rsid w:val="000E229A"/>
    <w:rsid w:val="000E4042"/>
    <w:rsid w:val="000E6160"/>
    <w:rsid w:val="000E64CB"/>
    <w:rsid w:val="000E6F7F"/>
    <w:rsid w:val="000F0386"/>
    <w:rsid w:val="000F0BA0"/>
    <w:rsid w:val="000F2970"/>
    <w:rsid w:val="000F5289"/>
    <w:rsid w:val="000F6411"/>
    <w:rsid w:val="00100968"/>
    <w:rsid w:val="00102BE1"/>
    <w:rsid w:val="00102DC0"/>
    <w:rsid w:val="001038D2"/>
    <w:rsid w:val="00104F40"/>
    <w:rsid w:val="001050F3"/>
    <w:rsid w:val="00105BB6"/>
    <w:rsid w:val="00105E28"/>
    <w:rsid w:val="001071CF"/>
    <w:rsid w:val="0011025F"/>
    <w:rsid w:val="0011421B"/>
    <w:rsid w:val="0011528A"/>
    <w:rsid w:val="00115416"/>
    <w:rsid w:val="00115503"/>
    <w:rsid w:val="00115EFF"/>
    <w:rsid w:val="001164CD"/>
    <w:rsid w:val="00116AB0"/>
    <w:rsid w:val="00117218"/>
    <w:rsid w:val="00120166"/>
    <w:rsid w:val="00120C10"/>
    <w:rsid w:val="00120FF5"/>
    <w:rsid w:val="00121AE3"/>
    <w:rsid w:val="00122267"/>
    <w:rsid w:val="00122373"/>
    <w:rsid w:val="0012299F"/>
    <w:rsid w:val="00123DB6"/>
    <w:rsid w:val="00125545"/>
    <w:rsid w:val="0012720D"/>
    <w:rsid w:val="001301ED"/>
    <w:rsid w:val="0013208E"/>
    <w:rsid w:val="001336C2"/>
    <w:rsid w:val="00134D75"/>
    <w:rsid w:val="001358D6"/>
    <w:rsid w:val="00137434"/>
    <w:rsid w:val="00137A8C"/>
    <w:rsid w:val="00142910"/>
    <w:rsid w:val="00144B30"/>
    <w:rsid w:val="00144FB7"/>
    <w:rsid w:val="00146D24"/>
    <w:rsid w:val="00147956"/>
    <w:rsid w:val="00147C82"/>
    <w:rsid w:val="00150649"/>
    <w:rsid w:val="00151493"/>
    <w:rsid w:val="00152405"/>
    <w:rsid w:val="00152D55"/>
    <w:rsid w:val="001532B5"/>
    <w:rsid w:val="00155897"/>
    <w:rsid w:val="0015609D"/>
    <w:rsid w:val="00157520"/>
    <w:rsid w:val="00157B79"/>
    <w:rsid w:val="00161AFA"/>
    <w:rsid w:val="00162C05"/>
    <w:rsid w:val="00163240"/>
    <w:rsid w:val="001639D9"/>
    <w:rsid w:val="00164438"/>
    <w:rsid w:val="001673E4"/>
    <w:rsid w:val="00167C31"/>
    <w:rsid w:val="001716D2"/>
    <w:rsid w:val="00171F5C"/>
    <w:rsid w:val="0017369F"/>
    <w:rsid w:val="00174530"/>
    <w:rsid w:val="00174AB9"/>
    <w:rsid w:val="00175474"/>
    <w:rsid w:val="00176143"/>
    <w:rsid w:val="00177430"/>
    <w:rsid w:val="001775B6"/>
    <w:rsid w:val="00180FC4"/>
    <w:rsid w:val="00181F3A"/>
    <w:rsid w:val="0018252E"/>
    <w:rsid w:val="00182B07"/>
    <w:rsid w:val="001848AF"/>
    <w:rsid w:val="00187EB9"/>
    <w:rsid w:val="00195642"/>
    <w:rsid w:val="00196247"/>
    <w:rsid w:val="001963D9"/>
    <w:rsid w:val="00196D77"/>
    <w:rsid w:val="00197359"/>
    <w:rsid w:val="00197949"/>
    <w:rsid w:val="001A04DF"/>
    <w:rsid w:val="001A0500"/>
    <w:rsid w:val="001A1E50"/>
    <w:rsid w:val="001A2D04"/>
    <w:rsid w:val="001A31B0"/>
    <w:rsid w:val="001A4318"/>
    <w:rsid w:val="001A5483"/>
    <w:rsid w:val="001A6CFE"/>
    <w:rsid w:val="001B0A5D"/>
    <w:rsid w:val="001B0B99"/>
    <w:rsid w:val="001B0ED6"/>
    <w:rsid w:val="001B1953"/>
    <w:rsid w:val="001B3F9C"/>
    <w:rsid w:val="001B4C98"/>
    <w:rsid w:val="001B4E02"/>
    <w:rsid w:val="001B5777"/>
    <w:rsid w:val="001B5CB2"/>
    <w:rsid w:val="001B5F2E"/>
    <w:rsid w:val="001B7A20"/>
    <w:rsid w:val="001B7AE2"/>
    <w:rsid w:val="001C0F33"/>
    <w:rsid w:val="001C3914"/>
    <w:rsid w:val="001C58A9"/>
    <w:rsid w:val="001C5B5D"/>
    <w:rsid w:val="001C5D7A"/>
    <w:rsid w:val="001C6C1C"/>
    <w:rsid w:val="001C7280"/>
    <w:rsid w:val="001C7C49"/>
    <w:rsid w:val="001D1AA0"/>
    <w:rsid w:val="001D3D33"/>
    <w:rsid w:val="001D3D43"/>
    <w:rsid w:val="001D5518"/>
    <w:rsid w:val="001D5603"/>
    <w:rsid w:val="001D5662"/>
    <w:rsid w:val="001D7976"/>
    <w:rsid w:val="001D7A63"/>
    <w:rsid w:val="001E0186"/>
    <w:rsid w:val="001E0375"/>
    <w:rsid w:val="001E1905"/>
    <w:rsid w:val="001E19AB"/>
    <w:rsid w:val="001E1F85"/>
    <w:rsid w:val="001E1F92"/>
    <w:rsid w:val="001E1FB6"/>
    <w:rsid w:val="001E2124"/>
    <w:rsid w:val="001E505F"/>
    <w:rsid w:val="001E51ED"/>
    <w:rsid w:val="001E6416"/>
    <w:rsid w:val="001E675D"/>
    <w:rsid w:val="001E6B47"/>
    <w:rsid w:val="001F1493"/>
    <w:rsid w:val="001F25E8"/>
    <w:rsid w:val="001F2838"/>
    <w:rsid w:val="001F2C63"/>
    <w:rsid w:val="001F655C"/>
    <w:rsid w:val="001F668B"/>
    <w:rsid w:val="001F7CAD"/>
    <w:rsid w:val="00200578"/>
    <w:rsid w:val="00200BC4"/>
    <w:rsid w:val="00205BE1"/>
    <w:rsid w:val="00205CE2"/>
    <w:rsid w:val="00206842"/>
    <w:rsid w:val="0021439D"/>
    <w:rsid w:val="00214807"/>
    <w:rsid w:val="00214DB7"/>
    <w:rsid w:val="00215529"/>
    <w:rsid w:val="00215763"/>
    <w:rsid w:val="00215B95"/>
    <w:rsid w:val="00217AB3"/>
    <w:rsid w:val="00217B16"/>
    <w:rsid w:val="00217F97"/>
    <w:rsid w:val="00220E72"/>
    <w:rsid w:val="00221E6E"/>
    <w:rsid w:val="00222609"/>
    <w:rsid w:val="002242AB"/>
    <w:rsid w:val="00227A73"/>
    <w:rsid w:val="00227E10"/>
    <w:rsid w:val="00230814"/>
    <w:rsid w:val="002349B3"/>
    <w:rsid w:val="00235670"/>
    <w:rsid w:val="00235B9B"/>
    <w:rsid w:val="00235CE1"/>
    <w:rsid w:val="002379AE"/>
    <w:rsid w:val="0024097D"/>
    <w:rsid w:val="0024252A"/>
    <w:rsid w:val="002439CF"/>
    <w:rsid w:val="00246374"/>
    <w:rsid w:val="002465EE"/>
    <w:rsid w:val="00246A4E"/>
    <w:rsid w:val="00246D95"/>
    <w:rsid w:val="002473E2"/>
    <w:rsid w:val="002505B4"/>
    <w:rsid w:val="00256913"/>
    <w:rsid w:val="002572A6"/>
    <w:rsid w:val="00257526"/>
    <w:rsid w:val="0026091B"/>
    <w:rsid w:val="00260C61"/>
    <w:rsid w:val="00262367"/>
    <w:rsid w:val="0026357B"/>
    <w:rsid w:val="002636BC"/>
    <w:rsid w:val="002649C3"/>
    <w:rsid w:val="00265E5F"/>
    <w:rsid w:val="00270B00"/>
    <w:rsid w:val="002717A8"/>
    <w:rsid w:val="0027350D"/>
    <w:rsid w:val="002803B7"/>
    <w:rsid w:val="00280728"/>
    <w:rsid w:val="002816FC"/>
    <w:rsid w:val="00281B86"/>
    <w:rsid w:val="002831E6"/>
    <w:rsid w:val="002847A9"/>
    <w:rsid w:val="00284C0F"/>
    <w:rsid w:val="002858C8"/>
    <w:rsid w:val="00285D89"/>
    <w:rsid w:val="00286077"/>
    <w:rsid w:val="00286224"/>
    <w:rsid w:val="00286836"/>
    <w:rsid w:val="002874CD"/>
    <w:rsid w:val="00287A87"/>
    <w:rsid w:val="00287E3E"/>
    <w:rsid w:val="0029047E"/>
    <w:rsid w:val="00290884"/>
    <w:rsid w:val="00292354"/>
    <w:rsid w:val="0029292F"/>
    <w:rsid w:val="002933E8"/>
    <w:rsid w:val="00293551"/>
    <w:rsid w:val="0029435F"/>
    <w:rsid w:val="00296561"/>
    <w:rsid w:val="00297AB5"/>
    <w:rsid w:val="002A1E6A"/>
    <w:rsid w:val="002A220F"/>
    <w:rsid w:val="002A2CA2"/>
    <w:rsid w:val="002A52B2"/>
    <w:rsid w:val="002A697E"/>
    <w:rsid w:val="002B094A"/>
    <w:rsid w:val="002B10D2"/>
    <w:rsid w:val="002B1942"/>
    <w:rsid w:val="002B1AFD"/>
    <w:rsid w:val="002B1D89"/>
    <w:rsid w:val="002B265C"/>
    <w:rsid w:val="002B3B5A"/>
    <w:rsid w:val="002B57F6"/>
    <w:rsid w:val="002B64DD"/>
    <w:rsid w:val="002C194B"/>
    <w:rsid w:val="002C32B6"/>
    <w:rsid w:val="002C39F3"/>
    <w:rsid w:val="002C4071"/>
    <w:rsid w:val="002C6D8F"/>
    <w:rsid w:val="002C7BCE"/>
    <w:rsid w:val="002D005C"/>
    <w:rsid w:val="002D42B0"/>
    <w:rsid w:val="002D4A20"/>
    <w:rsid w:val="002D52B2"/>
    <w:rsid w:val="002E10EB"/>
    <w:rsid w:val="002E1818"/>
    <w:rsid w:val="002E1FDB"/>
    <w:rsid w:val="002E4925"/>
    <w:rsid w:val="002E4E96"/>
    <w:rsid w:val="002E5B40"/>
    <w:rsid w:val="002E6914"/>
    <w:rsid w:val="002E79B6"/>
    <w:rsid w:val="002F6D56"/>
    <w:rsid w:val="00301EAD"/>
    <w:rsid w:val="00302916"/>
    <w:rsid w:val="00304F54"/>
    <w:rsid w:val="00305757"/>
    <w:rsid w:val="00306114"/>
    <w:rsid w:val="003062E1"/>
    <w:rsid w:val="0030719D"/>
    <w:rsid w:val="00307525"/>
    <w:rsid w:val="00312BA6"/>
    <w:rsid w:val="0031301D"/>
    <w:rsid w:val="0031314E"/>
    <w:rsid w:val="0031523C"/>
    <w:rsid w:val="00315E06"/>
    <w:rsid w:val="0031615A"/>
    <w:rsid w:val="003169AD"/>
    <w:rsid w:val="00317A0C"/>
    <w:rsid w:val="00320072"/>
    <w:rsid w:val="003235F8"/>
    <w:rsid w:val="00323CFA"/>
    <w:rsid w:val="00324205"/>
    <w:rsid w:val="0032743C"/>
    <w:rsid w:val="003311A1"/>
    <w:rsid w:val="003317BA"/>
    <w:rsid w:val="00333ADA"/>
    <w:rsid w:val="0033476A"/>
    <w:rsid w:val="00334A70"/>
    <w:rsid w:val="00334E5B"/>
    <w:rsid w:val="0033695B"/>
    <w:rsid w:val="003373D7"/>
    <w:rsid w:val="00341385"/>
    <w:rsid w:val="00342D94"/>
    <w:rsid w:val="00343B7A"/>
    <w:rsid w:val="003442D9"/>
    <w:rsid w:val="003447ED"/>
    <w:rsid w:val="0034518A"/>
    <w:rsid w:val="0034541F"/>
    <w:rsid w:val="00347161"/>
    <w:rsid w:val="00347EC7"/>
    <w:rsid w:val="00347F05"/>
    <w:rsid w:val="00351AA8"/>
    <w:rsid w:val="00351B74"/>
    <w:rsid w:val="00351CE1"/>
    <w:rsid w:val="00351E83"/>
    <w:rsid w:val="00354323"/>
    <w:rsid w:val="00354ADA"/>
    <w:rsid w:val="00354CD5"/>
    <w:rsid w:val="0035603B"/>
    <w:rsid w:val="00356D31"/>
    <w:rsid w:val="00357DB6"/>
    <w:rsid w:val="003603BE"/>
    <w:rsid w:val="00361A04"/>
    <w:rsid w:val="003638B2"/>
    <w:rsid w:val="003647E7"/>
    <w:rsid w:val="0036558D"/>
    <w:rsid w:val="003662FA"/>
    <w:rsid w:val="00366501"/>
    <w:rsid w:val="00366D46"/>
    <w:rsid w:val="00367AB5"/>
    <w:rsid w:val="00367B43"/>
    <w:rsid w:val="003737F4"/>
    <w:rsid w:val="003739BB"/>
    <w:rsid w:val="00374C63"/>
    <w:rsid w:val="0037722D"/>
    <w:rsid w:val="00382CE4"/>
    <w:rsid w:val="00385317"/>
    <w:rsid w:val="00387661"/>
    <w:rsid w:val="003901B5"/>
    <w:rsid w:val="00391CD0"/>
    <w:rsid w:val="00394DE5"/>
    <w:rsid w:val="003951A9"/>
    <w:rsid w:val="0039596C"/>
    <w:rsid w:val="00397CB5"/>
    <w:rsid w:val="003A057B"/>
    <w:rsid w:val="003A0769"/>
    <w:rsid w:val="003A29C6"/>
    <w:rsid w:val="003A31F3"/>
    <w:rsid w:val="003A5638"/>
    <w:rsid w:val="003A684E"/>
    <w:rsid w:val="003A6E4A"/>
    <w:rsid w:val="003A77A9"/>
    <w:rsid w:val="003B0497"/>
    <w:rsid w:val="003B5DA2"/>
    <w:rsid w:val="003B63CA"/>
    <w:rsid w:val="003B7D70"/>
    <w:rsid w:val="003C0A2D"/>
    <w:rsid w:val="003C1608"/>
    <w:rsid w:val="003C213E"/>
    <w:rsid w:val="003C2A08"/>
    <w:rsid w:val="003C47CF"/>
    <w:rsid w:val="003C4C66"/>
    <w:rsid w:val="003C510D"/>
    <w:rsid w:val="003C5C78"/>
    <w:rsid w:val="003C6473"/>
    <w:rsid w:val="003C6E6B"/>
    <w:rsid w:val="003D11BF"/>
    <w:rsid w:val="003D15F5"/>
    <w:rsid w:val="003D1BCB"/>
    <w:rsid w:val="003D2DE6"/>
    <w:rsid w:val="003D3D27"/>
    <w:rsid w:val="003D64C3"/>
    <w:rsid w:val="003E09AC"/>
    <w:rsid w:val="003E6E6F"/>
    <w:rsid w:val="003F1311"/>
    <w:rsid w:val="003F23AB"/>
    <w:rsid w:val="003F38DF"/>
    <w:rsid w:val="003F5C24"/>
    <w:rsid w:val="003F6C73"/>
    <w:rsid w:val="003F6EF0"/>
    <w:rsid w:val="00400C02"/>
    <w:rsid w:val="00403056"/>
    <w:rsid w:val="00404059"/>
    <w:rsid w:val="00405033"/>
    <w:rsid w:val="00407255"/>
    <w:rsid w:val="00410FCF"/>
    <w:rsid w:val="00411686"/>
    <w:rsid w:val="00411B93"/>
    <w:rsid w:val="00412100"/>
    <w:rsid w:val="00413072"/>
    <w:rsid w:val="00414AAE"/>
    <w:rsid w:val="00417072"/>
    <w:rsid w:val="00417D70"/>
    <w:rsid w:val="00417FD6"/>
    <w:rsid w:val="004203F9"/>
    <w:rsid w:val="00420570"/>
    <w:rsid w:val="00420B2F"/>
    <w:rsid w:val="00420F8C"/>
    <w:rsid w:val="0042195F"/>
    <w:rsid w:val="00421F54"/>
    <w:rsid w:val="004223C6"/>
    <w:rsid w:val="00422961"/>
    <w:rsid w:val="004236A5"/>
    <w:rsid w:val="0042502B"/>
    <w:rsid w:val="004262D8"/>
    <w:rsid w:val="0042788A"/>
    <w:rsid w:val="004306C6"/>
    <w:rsid w:val="00434CAE"/>
    <w:rsid w:val="00436277"/>
    <w:rsid w:val="0043633A"/>
    <w:rsid w:val="004365B1"/>
    <w:rsid w:val="004375A7"/>
    <w:rsid w:val="00442A2D"/>
    <w:rsid w:val="0044460A"/>
    <w:rsid w:val="0044467E"/>
    <w:rsid w:val="0044529D"/>
    <w:rsid w:val="00447935"/>
    <w:rsid w:val="004479B1"/>
    <w:rsid w:val="00447DF2"/>
    <w:rsid w:val="00452590"/>
    <w:rsid w:val="00453791"/>
    <w:rsid w:val="00453ADF"/>
    <w:rsid w:val="00457258"/>
    <w:rsid w:val="00457B30"/>
    <w:rsid w:val="00460487"/>
    <w:rsid w:val="00464C9F"/>
    <w:rsid w:val="0046548C"/>
    <w:rsid w:val="004662E3"/>
    <w:rsid w:val="004666D7"/>
    <w:rsid w:val="00467218"/>
    <w:rsid w:val="00472569"/>
    <w:rsid w:val="00472B3F"/>
    <w:rsid w:val="00473062"/>
    <w:rsid w:val="004738C6"/>
    <w:rsid w:val="004740CE"/>
    <w:rsid w:val="0047481D"/>
    <w:rsid w:val="0047489B"/>
    <w:rsid w:val="00475CBF"/>
    <w:rsid w:val="004767F2"/>
    <w:rsid w:val="00476B8F"/>
    <w:rsid w:val="00476C72"/>
    <w:rsid w:val="0048294E"/>
    <w:rsid w:val="004836FF"/>
    <w:rsid w:val="00483E62"/>
    <w:rsid w:val="00484630"/>
    <w:rsid w:val="004858C5"/>
    <w:rsid w:val="004868E0"/>
    <w:rsid w:val="00491671"/>
    <w:rsid w:val="004919CC"/>
    <w:rsid w:val="00491D9C"/>
    <w:rsid w:val="00493618"/>
    <w:rsid w:val="00494755"/>
    <w:rsid w:val="004950EC"/>
    <w:rsid w:val="00497A59"/>
    <w:rsid w:val="004A1836"/>
    <w:rsid w:val="004A219E"/>
    <w:rsid w:val="004A323A"/>
    <w:rsid w:val="004A407B"/>
    <w:rsid w:val="004A5003"/>
    <w:rsid w:val="004A6DDA"/>
    <w:rsid w:val="004A74A8"/>
    <w:rsid w:val="004B01B6"/>
    <w:rsid w:val="004B0966"/>
    <w:rsid w:val="004B0C47"/>
    <w:rsid w:val="004B67B9"/>
    <w:rsid w:val="004B6A73"/>
    <w:rsid w:val="004B6C95"/>
    <w:rsid w:val="004C010C"/>
    <w:rsid w:val="004C0137"/>
    <w:rsid w:val="004C0383"/>
    <w:rsid w:val="004C07D4"/>
    <w:rsid w:val="004C0985"/>
    <w:rsid w:val="004C1BE6"/>
    <w:rsid w:val="004C33BA"/>
    <w:rsid w:val="004C43BE"/>
    <w:rsid w:val="004C4EE1"/>
    <w:rsid w:val="004C537A"/>
    <w:rsid w:val="004C5B14"/>
    <w:rsid w:val="004C6572"/>
    <w:rsid w:val="004C6E6C"/>
    <w:rsid w:val="004C6F9F"/>
    <w:rsid w:val="004C7E26"/>
    <w:rsid w:val="004D3C07"/>
    <w:rsid w:val="004D3FB7"/>
    <w:rsid w:val="004D424A"/>
    <w:rsid w:val="004D520B"/>
    <w:rsid w:val="004D62C0"/>
    <w:rsid w:val="004D68A1"/>
    <w:rsid w:val="004D6FD9"/>
    <w:rsid w:val="004D7B41"/>
    <w:rsid w:val="004E0C2E"/>
    <w:rsid w:val="004E0EB5"/>
    <w:rsid w:val="004E0F8E"/>
    <w:rsid w:val="004E13C4"/>
    <w:rsid w:val="004E151C"/>
    <w:rsid w:val="004E2201"/>
    <w:rsid w:val="004E4254"/>
    <w:rsid w:val="004F187B"/>
    <w:rsid w:val="004F1BD9"/>
    <w:rsid w:val="004F1FD9"/>
    <w:rsid w:val="004F282B"/>
    <w:rsid w:val="004F3893"/>
    <w:rsid w:val="004F591C"/>
    <w:rsid w:val="004F6708"/>
    <w:rsid w:val="004F69D3"/>
    <w:rsid w:val="004F6CFD"/>
    <w:rsid w:val="004F6CFE"/>
    <w:rsid w:val="004F7278"/>
    <w:rsid w:val="004F7FDD"/>
    <w:rsid w:val="005014ED"/>
    <w:rsid w:val="00503152"/>
    <w:rsid w:val="0050365C"/>
    <w:rsid w:val="00505238"/>
    <w:rsid w:val="00505AFC"/>
    <w:rsid w:val="00506828"/>
    <w:rsid w:val="00510E03"/>
    <w:rsid w:val="00511870"/>
    <w:rsid w:val="00511D3C"/>
    <w:rsid w:val="00511D49"/>
    <w:rsid w:val="00511FD6"/>
    <w:rsid w:val="00512102"/>
    <w:rsid w:val="00512681"/>
    <w:rsid w:val="00513C3E"/>
    <w:rsid w:val="00514EFA"/>
    <w:rsid w:val="005201AE"/>
    <w:rsid w:val="005203E3"/>
    <w:rsid w:val="00521696"/>
    <w:rsid w:val="005226F6"/>
    <w:rsid w:val="00522733"/>
    <w:rsid w:val="00522A53"/>
    <w:rsid w:val="00522BEC"/>
    <w:rsid w:val="005246C1"/>
    <w:rsid w:val="0052663C"/>
    <w:rsid w:val="00531A4F"/>
    <w:rsid w:val="00532562"/>
    <w:rsid w:val="0054298E"/>
    <w:rsid w:val="005461BE"/>
    <w:rsid w:val="00546DFE"/>
    <w:rsid w:val="005472D1"/>
    <w:rsid w:val="005563E5"/>
    <w:rsid w:val="005567C9"/>
    <w:rsid w:val="005570D4"/>
    <w:rsid w:val="005607A3"/>
    <w:rsid w:val="00561836"/>
    <w:rsid w:val="00561D14"/>
    <w:rsid w:val="00564077"/>
    <w:rsid w:val="00564A25"/>
    <w:rsid w:val="00566C49"/>
    <w:rsid w:val="005704F9"/>
    <w:rsid w:val="00570FD5"/>
    <w:rsid w:val="0057230D"/>
    <w:rsid w:val="0057243F"/>
    <w:rsid w:val="00572BBD"/>
    <w:rsid w:val="00572E88"/>
    <w:rsid w:val="0057341D"/>
    <w:rsid w:val="005742E9"/>
    <w:rsid w:val="005763C8"/>
    <w:rsid w:val="00576F91"/>
    <w:rsid w:val="00577E44"/>
    <w:rsid w:val="00580687"/>
    <w:rsid w:val="00580DCE"/>
    <w:rsid w:val="00581D3F"/>
    <w:rsid w:val="00581EBE"/>
    <w:rsid w:val="0058452E"/>
    <w:rsid w:val="00585CDC"/>
    <w:rsid w:val="00585E2F"/>
    <w:rsid w:val="00587EE0"/>
    <w:rsid w:val="005928CA"/>
    <w:rsid w:val="00594833"/>
    <w:rsid w:val="00596918"/>
    <w:rsid w:val="00596BE0"/>
    <w:rsid w:val="00596EC3"/>
    <w:rsid w:val="005978C0"/>
    <w:rsid w:val="00597E1F"/>
    <w:rsid w:val="005A385F"/>
    <w:rsid w:val="005A38F5"/>
    <w:rsid w:val="005A4362"/>
    <w:rsid w:val="005A4A10"/>
    <w:rsid w:val="005A4EC2"/>
    <w:rsid w:val="005A4F90"/>
    <w:rsid w:val="005A6764"/>
    <w:rsid w:val="005A67DB"/>
    <w:rsid w:val="005B1D34"/>
    <w:rsid w:val="005B2CCE"/>
    <w:rsid w:val="005B5EC6"/>
    <w:rsid w:val="005C0954"/>
    <w:rsid w:val="005C0FD8"/>
    <w:rsid w:val="005C1484"/>
    <w:rsid w:val="005C1BEB"/>
    <w:rsid w:val="005C365A"/>
    <w:rsid w:val="005C5F1C"/>
    <w:rsid w:val="005C6C98"/>
    <w:rsid w:val="005C72EF"/>
    <w:rsid w:val="005D0866"/>
    <w:rsid w:val="005D0D5F"/>
    <w:rsid w:val="005D2ABE"/>
    <w:rsid w:val="005D31FD"/>
    <w:rsid w:val="005D4BC3"/>
    <w:rsid w:val="005E1677"/>
    <w:rsid w:val="005E28FB"/>
    <w:rsid w:val="005E2AC1"/>
    <w:rsid w:val="005E4BE8"/>
    <w:rsid w:val="005E68E7"/>
    <w:rsid w:val="005E7626"/>
    <w:rsid w:val="005F30FC"/>
    <w:rsid w:val="005F36BD"/>
    <w:rsid w:val="005F46EA"/>
    <w:rsid w:val="005F50E3"/>
    <w:rsid w:val="005F5652"/>
    <w:rsid w:val="005F6A40"/>
    <w:rsid w:val="0060096B"/>
    <w:rsid w:val="00601586"/>
    <w:rsid w:val="00604036"/>
    <w:rsid w:val="006040DF"/>
    <w:rsid w:val="00604E41"/>
    <w:rsid w:val="006053AA"/>
    <w:rsid w:val="00605FD1"/>
    <w:rsid w:val="006060E6"/>
    <w:rsid w:val="00606EA4"/>
    <w:rsid w:val="0060755B"/>
    <w:rsid w:val="006149B2"/>
    <w:rsid w:val="0061515A"/>
    <w:rsid w:val="006159A6"/>
    <w:rsid w:val="00615A47"/>
    <w:rsid w:val="00615AF8"/>
    <w:rsid w:val="00616CC9"/>
    <w:rsid w:val="00620604"/>
    <w:rsid w:val="0062105E"/>
    <w:rsid w:val="00621415"/>
    <w:rsid w:val="006215B4"/>
    <w:rsid w:val="0062298A"/>
    <w:rsid w:val="00622DBA"/>
    <w:rsid w:val="00622F2E"/>
    <w:rsid w:val="006234F3"/>
    <w:rsid w:val="00623ED1"/>
    <w:rsid w:val="00625BAB"/>
    <w:rsid w:val="00626E38"/>
    <w:rsid w:val="006276E1"/>
    <w:rsid w:val="00632572"/>
    <w:rsid w:val="006327AB"/>
    <w:rsid w:val="00635652"/>
    <w:rsid w:val="0063660F"/>
    <w:rsid w:val="00636F39"/>
    <w:rsid w:val="00640611"/>
    <w:rsid w:val="00640657"/>
    <w:rsid w:val="0064185D"/>
    <w:rsid w:val="00642628"/>
    <w:rsid w:val="00643AC9"/>
    <w:rsid w:val="00646BF0"/>
    <w:rsid w:val="00647539"/>
    <w:rsid w:val="00650CB6"/>
    <w:rsid w:val="006514B4"/>
    <w:rsid w:val="006516AE"/>
    <w:rsid w:val="00652086"/>
    <w:rsid w:val="0065241B"/>
    <w:rsid w:val="00655B91"/>
    <w:rsid w:val="00657E35"/>
    <w:rsid w:val="00660548"/>
    <w:rsid w:val="00662A79"/>
    <w:rsid w:val="0066333D"/>
    <w:rsid w:val="006635DE"/>
    <w:rsid w:val="0066486E"/>
    <w:rsid w:val="00671456"/>
    <w:rsid w:val="00671600"/>
    <w:rsid w:val="00671EFE"/>
    <w:rsid w:val="006754F2"/>
    <w:rsid w:val="00680614"/>
    <w:rsid w:val="006809B8"/>
    <w:rsid w:val="00681860"/>
    <w:rsid w:val="00681A80"/>
    <w:rsid w:val="00681E56"/>
    <w:rsid w:val="006820A3"/>
    <w:rsid w:val="006826D7"/>
    <w:rsid w:val="006867A5"/>
    <w:rsid w:val="0069059E"/>
    <w:rsid w:val="006908B2"/>
    <w:rsid w:val="00691EAC"/>
    <w:rsid w:val="00692769"/>
    <w:rsid w:val="0069367F"/>
    <w:rsid w:val="00694E9B"/>
    <w:rsid w:val="006A02C2"/>
    <w:rsid w:val="006A13AD"/>
    <w:rsid w:val="006A1744"/>
    <w:rsid w:val="006A196D"/>
    <w:rsid w:val="006A43A9"/>
    <w:rsid w:val="006A6BBB"/>
    <w:rsid w:val="006A6CD4"/>
    <w:rsid w:val="006A6E4E"/>
    <w:rsid w:val="006A738F"/>
    <w:rsid w:val="006B0843"/>
    <w:rsid w:val="006B1009"/>
    <w:rsid w:val="006B1EF8"/>
    <w:rsid w:val="006B32AF"/>
    <w:rsid w:val="006B3ABC"/>
    <w:rsid w:val="006B5A17"/>
    <w:rsid w:val="006B67CB"/>
    <w:rsid w:val="006B7A50"/>
    <w:rsid w:val="006C1C3C"/>
    <w:rsid w:val="006C2570"/>
    <w:rsid w:val="006C3132"/>
    <w:rsid w:val="006C3E11"/>
    <w:rsid w:val="006C5773"/>
    <w:rsid w:val="006C591D"/>
    <w:rsid w:val="006C59C8"/>
    <w:rsid w:val="006C618C"/>
    <w:rsid w:val="006D186A"/>
    <w:rsid w:val="006D4027"/>
    <w:rsid w:val="006D40DA"/>
    <w:rsid w:val="006D4586"/>
    <w:rsid w:val="006D4765"/>
    <w:rsid w:val="006D4DA5"/>
    <w:rsid w:val="006D4EE3"/>
    <w:rsid w:val="006D660A"/>
    <w:rsid w:val="006D6F56"/>
    <w:rsid w:val="006D7B7E"/>
    <w:rsid w:val="006E12B0"/>
    <w:rsid w:val="006E18D0"/>
    <w:rsid w:val="006E1C2C"/>
    <w:rsid w:val="006E326C"/>
    <w:rsid w:val="006E5F25"/>
    <w:rsid w:val="006E60FD"/>
    <w:rsid w:val="006E6AE9"/>
    <w:rsid w:val="006F05C1"/>
    <w:rsid w:val="006F11AC"/>
    <w:rsid w:val="006F4994"/>
    <w:rsid w:val="00702DF5"/>
    <w:rsid w:val="00702EF8"/>
    <w:rsid w:val="00705C36"/>
    <w:rsid w:val="007102DC"/>
    <w:rsid w:val="007108FE"/>
    <w:rsid w:val="00720997"/>
    <w:rsid w:val="00722D58"/>
    <w:rsid w:val="00723FF8"/>
    <w:rsid w:val="007244DF"/>
    <w:rsid w:val="00731076"/>
    <w:rsid w:val="00731392"/>
    <w:rsid w:val="00731677"/>
    <w:rsid w:val="00731A40"/>
    <w:rsid w:val="00731C5E"/>
    <w:rsid w:val="00732290"/>
    <w:rsid w:val="00732D94"/>
    <w:rsid w:val="00733556"/>
    <w:rsid w:val="007335A0"/>
    <w:rsid w:val="00733F6C"/>
    <w:rsid w:val="007341ED"/>
    <w:rsid w:val="00734C8E"/>
    <w:rsid w:val="0073614F"/>
    <w:rsid w:val="0073754F"/>
    <w:rsid w:val="007415E5"/>
    <w:rsid w:val="00743055"/>
    <w:rsid w:val="007433DF"/>
    <w:rsid w:val="00744079"/>
    <w:rsid w:val="00746F9D"/>
    <w:rsid w:val="007500B2"/>
    <w:rsid w:val="007503B7"/>
    <w:rsid w:val="00750967"/>
    <w:rsid w:val="0075126F"/>
    <w:rsid w:val="007512D6"/>
    <w:rsid w:val="00752DC8"/>
    <w:rsid w:val="0075419B"/>
    <w:rsid w:val="007542E9"/>
    <w:rsid w:val="007544D4"/>
    <w:rsid w:val="007546BB"/>
    <w:rsid w:val="0075774A"/>
    <w:rsid w:val="00757DBF"/>
    <w:rsid w:val="00760283"/>
    <w:rsid w:val="0076468C"/>
    <w:rsid w:val="007649F6"/>
    <w:rsid w:val="00764CD8"/>
    <w:rsid w:val="00765163"/>
    <w:rsid w:val="00770838"/>
    <w:rsid w:val="00772420"/>
    <w:rsid w:val="007728D6"/>
    <w:rsid w:val="00774FB2"/>
    <w:rsid w:val="007765D6"/>
    <w:rsid w:val="00776779"/>
    <w:rsid w:val="00777A8F"/>
    <w:rsid w:val="00777A94"/>
    <w:rsid w:val="00780224"/>
    <w:rsid w:val="00783E34"/>
    <w:rsid w:val="00784289"/>
    <w:rsid w:val="00784921"/>
    <w:rsid w:val="0078509A"/>
    <w:rsid w:val="00787E5B"/>
    <w:rsid w:val="00790D47"/>
    <w:rsid w:val="0079315B"/>
    <w:rsid w:val="007935B4"/>
    <w:rsid w:val="00793A21"/>
    <w:rsid w:val="00796A75"/>
    <w:rsid w:val="00796AAF"/>
    <w:rsid w:val="00796EA0"/>
    <w:rsid w:val="007A14E4"/>
    <w:rsid w:val="007A2395"/>
    <w:rsid w:val="007A2A0C"/>
    <w:rsid w:val="007A2A69"/>
    <w:rsid w:val="007A3AEE"/>
    <w:rsid w:val="007A5622"/>
    <w:rsid w:val="007A6AB5"/>
    <w:rsid w:val="007A7C8E"/>
    <w:rsid w:val="007B065A"/>
    <w:rsid w:val="007B068A"/>
    <w:rsid w:val="007B18C3"/>
    <w:rsid w:val="007B396C"/>
    <w:rsid w:val="007B39AC"/>
    <w:rsid w:val="007B6511"/>
    <w:rsid w:val="007B6F8E"/>
    <w:rsid w:val="007B7934"/>
    <w:rsid w:val="007B7AE7"/>
    <w:rsid w:val="007C038F"/>
    <w:rsid w:val="007C3C96"/>
    <w:rsid w:val="007C41BC"/>
    <w:rsid w:val="007C44D3"/>
    <w:rsid w:val="007C5045"/>
    <w:rsid w:val="007C67AF"/>
    <w:rsid w:val="007C7680"/>
    <w:rsid w:val="007C7F0C"/>
    <w:rsid w:val="007D0635"/>
    <w:rsid w:val="007D0C3C"/>
    <w:rsid w:val="007D1383"/>
    <w:rsid w:val="007D3675"/>
    <w:rsid w:val="007D3788"/>
    <w:rsid w:val="007D4F21"/>
    <w:rsid w:val="007D5462"/>
    <w:rsid w:val="007D5E01"/>
    <w:rsid w:val="007D6AD3"/>
    <w:rsid w:val="007E0AC1"/>
    <w:rsid w:val="007E28BD"/>
    <w:rsid w:val="007E32BE"/>
    <w:rsid w:val="007E3370"/>
    <w:rsid w:val="007E5B04"/>
    <w:rsid w:val="007E68B0"/>
    <w:rsid w:val="007E6911"/>
    <w:rsid w:val="007E6B7F"/>
    <w:rsid w:val="007E73B9"/>
    <w:rsid w:val="007F011A"/>
    <w:rsid w:val="007F09A2"/>
    <w:rsid w:val="007F0A30"/>
    <w:rsid w:val="007F2F0B"/>
    <w:rsid w:val="007F2F8C"/>
    <w:rsid w:val="007F3456"/>
    <w:rsid w:val="007F399C"/>
    <w:rsid w:val="007F3CAD"/>
    <w:rsid w:val="007F4CC0"/>
    <w:rsid w:val="007F5804"/>
    <w:rsid w:val="007F678A"/>
    <w:rsid w:val="007F74B5"/>
    <w:rsid w:val="007F7BEB"/>
    <w:rsid w:val="00800C91"/>
    <w:rsid w:val="008033EA"/>
    <w:rsid w:val="00803AB7"/>
    <w:rsid w:val="00805AD3"/>
    <w:rsid w:val="00806029"/>
    <w:rsid w:val="00810FD4"/>
    <w:rsid w:val="008111C3"/>
    <w:rsid w:val="008134B4"/>
    <w:rsid w:val="008143D7"/>
    <w:rsid w:val="00815B32"/>
    <w:rsid w:val="0081708F"/>
    <w:rsid w:val="00817827"/>
    <w:rsid w:val="00817CF1"/>
    <w:rsid w:val="00822964"/>
    <w:rsid w:val="0082338E"/>
    <w:rsid w:val="00826634"/>
    <w:rsid w:val="00827D00"/>
    <w:rsid w:val="0083098F"/>
    <w:rsid w:val="00833C78"/>
    <w:rsid w:val="008351AB"/>
    <w:rsid w:val="00837613"/>
    <w:rsid w:val="00837FD8"/>
    <w:rsid w:val="008407FC"/>
    <w:rsid w:val="00840F40"/>
    <w:rsid w:val="008421D6"/>
    <w:rsid w:val="00844576"/>
    <w:rsid w:val="00846A7B"/>
    <w:rsid w:val="00847704"/>
    <w:rsid w:val="008560D3"/>
    <w:rsid w:val="008562BA"/>
    <w:rsid w:val="00857381"/>
    <w:rsid w:val="00857431"/>
    <w:rsid w:val="0086057E"/>
    <w:rsid w:val="0086297D"/>
    <w:rsid w:val="00863747"/>
    <w:rsid w:val="00866C55"/>
    <w:rsid w:val="00867101"/>
    <w:rsid w:val="008676F5"/>
    <w:rsid w:val="008702A4"/>
    <w:rsid w:val="008707E5"/>
    <w:rsid w:val="00871695"/>
    <w:rsid w:val="0087296B"/>
    <w:rsid w:val="00873973"/>
    <w:rsid w:val="0088163E"/>
    <w:rsid w:val="00881AA3"/>
    <w:rsid w:val="0088278B"/>
    <w:rsid w:val="00882DE0"/>
    <w:rsid w:val="0088612A"/>
    <w:rsid w:val="008872A6"/>
    <w:rsid w:val="008876FA"/>
    <w:rsid w:val="00887746"/>
    <w:rsid w:val="0089155B"/>
    <w:rsid w:val="00891875"/>
    <w:rsid w:val="00892FAC"/>
    <w:rsid w:val="0089363F"/>
    <w:rsid w:val="008948FC"/>
    <w:rsid w:val="0089583F"/>
    <w:rsid w:val="00895912"/>
    <w:rsid w:val="0089737F"/>
    <w:rsid w:val="008A0D9E"/>
    <w:rsid w:val="008A1885"/>
    <w:rsid w:val="008A228A"/>
    <w:rsid w:val="008A2648"/>
    <w:rsid w:val="008A3EBC"/>
    <w:rsid w:val="008A432F"/>
    <w:rsid w:val="008A4437"/>
    <w:rsid w:val="008A4B99"/>
    <w:rsid w:val="008A5CF8"/>
    <w:rsid w:val="008A7A9E"/>
    <w:rsid w:val="008A7C7D"/>
    <w:rsid w:val="008B10A2"/>
    <w:rsid w:val="008B1D46"/>
    <w:rsid w:val="008B2A0D"/>
    <w:rsid w:val="008B2CCB"/>
    <w:rsid w:val="008B365C"/>
    <w:rsid w:val="008B3C01"/>
    <w:rsid w:val="008B4ADC"/>
    <w:rsid w:val="008B55FE"/>
    <w:rsid w:val="008B5F45"/>
    <w:rsid w:val="008B69B8"/>
    <w:rsid w:val="008B730A"/>
    <w:rsid w:val="008C16B3"/>
    <w:rsid w:val="008C1DC3"/>
    <w:rsid w:val="008C2E4B"/>
    <w:rsid w:val="008C2F5E"/>
    <w:rsid w:val="008C3A1B"/>
    <w:rsid w:val="008C45CE"/>
    <w:rsid w:val="008C4DDE"/>
    <w:rsid w:val="008C57D5"/>
    <w:rsid w:val="008C5CE7"/>
    <w:rsid w:val="008C6C2F"/>
    <w:rsid w:val="008D1360"/>
    <w:rsid w:val="008D1FD2"/>
    <w:rsid w:val="008D4328"/>
    <w:rsid w:val="008D5216"/>
    <w:rsid w:val="008E05DC"/>
    <w:rsid w:val="008E1768"/>
    <w:rsid w:val="008E1AC9"/>
    <w:rsid w:val="008E2D12"/>
    <w:rsid w:val="008E3CAF"/>
    <w:rsid w:val="008E6640"/>
    <w:rsid w:val="008E6AE8"/>
    <w:rsid w:val="008E777C"/>
    <w:rsid w:val="008F03C6"/>
    <w:rsid w:val="008F2583"/>
    <w:rsid w:val="008F3438"/>
    <w:rsid w:val="008F43A5"/>
    <w:rsid w:val="008F6C8C"/>
    <w:rsid w:val="009004BD"/>
    <w:rsid w:val="009021C3"/>
    <w:rsid w:val="0090692B"/>
    <w:rsid w:val="00907025"/>
    <w:rsid w:val="009075B4"/>
    <w:rsid w:val="0091114E"/>
    <w:rsid w:val="00912012"/>
    <w:rsid w:val="00912310"/>
    <w:rsid w:val="00914839"/>
    <w:rsid w:val="0091501B"/>
    <w:rsid w:val="009155F9"/>
    <w:rsid w:val="00915B8E"/>
    <w:rsid w:val="009165DE"/>
    <w:rsid w:val="00917DB5"/>
    <w:rsid w:val="00920D47"/>
    <w:rsid w:val="00921B7E"/>
    <w:rsid w:val="009223FD"/>
    <w:rsid w:val="009247E9"/>
    <w:rsid w:val="00924CC2"/>
    <w:rsid w:val="00924F58"/>
    <w:rsid w:val="009254F3"/>
    <w:rsid w:val="009270F8"/>
    <w:rsid w:val="00930423"/>
    <w:rsid w:val="00932578"/>
    <w:rsid w:val="0093322D"/>
    <w:rsid w:val="009333D1"/>
    <w:rsid w:val="00933D10"/>
    <w:rsid w:val="00934565"/>
    <w:rsid w:val="0093555E"/>
    <w:rsid w:val="009357DF"/>
    <w:rsid w:val="00935D26"/>
    <w:rsid w:val="00942B44"/>
    <w:rsid w:val="00942BE8"/>
    <w:rsid w:val="009436C9"/>
    <w:rsid w:val="00944505"/>
    <w:rsid w:val="00946D6A"/>
    <w:rsid w:val="009505B8"/>
    <w:rsid w:val="00952867"/>
    <w:rsid w:val="00955377"/>
    <w:rsid w:val="00956390"/>
    <w:rsid w:val="00956B4D"/>
    <w:rsid w:val="00957142"/>
    <w:rsid w:val="00962F53"/>
    <w:rsid w:val="00963776"/>
    <w:rsid w:val="00963CA6"/>
    <w:rsid w:val="009648B2"/>
    <w:rsid w:val="00966AC4"/>
    <w:rsid w:val="009679C7"/>
    <w:rsid w:val="00967A73"/>
    <w:rsid w:val="00970721"/>
    <w:rsid w:val="00970792"/>
    <w:rsid w:val="009716D6"/>
    <w:rsid w:val="00971A6A"/>
    <w:rsid w:val="00972FB7"/>
    <w:rsid w:val="009732C6"/>
    <w:rsid w:val="009749C7"/>
    <w:rsid w:val="00980602"/>
    <w:rsid w:val="00980A11"/>
    <w:rsid w:val="00980AA7"/>
    <w:rsid w:val="0098267A"/>
    <w:rsid w:val="00983C01"/>
    <w:rsid w:val="009844C6"/>
    <w:rsid w:val="00985535"/>
    <w:rsid w:val="009872D4"/>
    <w:rsid w:val="00991213"/>
    <w:rsid w:val="00991309"/>
    <w:rsid w:val="00991621"/>
    <w:rsid w:val="00992020"/>
    <w:rsid w:val="0099262A"/>
    <w:rsid w:val="00992667"/>
    <w:rsid w:val="00993ED9"/>
    <w:rsid w:val="0099535C"/>
    <w:rsid w:val="009A1673"/>
    <w:rsid w:val="009B0532"/>
    <w:rsid w:val="009B08C4"/>
    <w:rsid w:val="009B0DBB"/>
    <w:rsid w:val="009B25BD"/>
    <w:rsid w:val="009B2968"/>
    <w:rsid w:val="009B43EE"/>
    <w:rsid w:val="009B6314"/>
    <w:rsid w:val="009C145F"/>
    <w:rsid w:val="009C1831"/>
    <w:rsid w:val="009C1E05"/>
    <w:rsid w:val="009C1F21"/>
    <w:rsid w:val="009C5A96"/>
    <w:rsid w:val="009C6016"/>
    <w:rsid w:val="009C6040"/>
    <w:rsid w:val="009C6CC0"/>
    <w:rsid w:val="009C78E0"/>
    <w:rsid w:val="009D2BB6"/>
    <w:rsid w:val="009D2FB3"/>
    <w:rsid w:val="009D3CD0"/>
    <w:rsid w:val="009D4409"/>
    <w:rsid w:val="009D4F50"/>
    <w:rsid w:val="009D5C16"/>
    <w:rsid w:val="009D5F39"/>
    <w:rsid w:val="009D6F06"/>
    <w:rsid w:val="009E2B90"/>
    <w:rsid w:val="009E568D"/>
    <w:rsid w:val="009E5700"/>
    <w:rsid w:val="009E73E1"/>
    <w:rsid w:val="009E7F9C"/>
    <w:rsid w:val="009F146D"/>
    <w:rsid w:val="009F1802"/>
    <w:rsid w:val="009F41F7"/>
    <w:rsid w:val="009F577C"/>
    <w:rsid w:val="009F63DC"/>
    <w:rsid w:val="00A00896"/>
    <w:rsid w:val="00A014BF"/>
    <w:rsid w:val="00A02183"/>
    <w:rsid w:val="00A02A8D"/>
    <w:rsid w:val="00A02FF9"/>
    <w:rsid w:val="00A064A4"/>
    <w:rsid w:val="00A065EA"/>
    <w:rsid w:val="00A10088"/>
    <w:rsid w:val="00A12749"/>
    <w:rsid w:val="00A128E1"/>
    <w:rsid w:val="00A1502C"/>
    <w:rsid w:val="00A15F2C"/>
    <w:rsid w:val="00A1663A"/>
    <w:rsid w:val="00A17E32"/>
    <w:rsid w:val="00A211CC"/>
    <w:rsid w:val="00A21506"/>
    <w:rsid w:val="00A247A4"/>
    <w:rsid w:val="00A252A6"/>
    <w:rsid w:val="00A25EC8"/>
    <w:rsid w:val="00A2726D"/>
    <w:rsid w:val="00A2757E"/>
    <w:rsid w:val="00A27891"/>
    <w:rsid w:val="00A279CF"/>
    <w:rsid w:val="00A3037C"/>
    <w:rsid w:val="00A3190F"/>
    <w:rsid w:val="00A32569"/>
    <w:rsid w:val="00A33E30"/>
    <w:rsid w:val="00A34264"/>
    <w:rsid w:val="00A34BDF"/>
    <w:rsid w:val="00A34CCF"/>
    <w:rsid w:val="00A34E6E"/>
    <w:rsid w:val="00A357E0"/>
    <w:rsid w:val="00A371AE"/>
    <w:rsid w:val="00A37F25"/>
    <w:rsid w:val="00A40576"/>
    <w:rsid w:val="00A40CC7"/>
    <w:rsid w:val="00A45140"/>
    <w:rsid w:val="00A47E2B"/>
    <w:rsid w:val="00A51A64"/>
    <w:rsid w:val="00A52FBD"/>
    <w:rsid w:val="00A54D10"/>
    <w:rsid w:val="00A54FC9"/>
    <w:rsid w:val="00A56B67"/>
    <w:rsid w:val="00A56F86"/>
    <w:rsid w:val="00A6111B"/>
    <w:rsid w:val="00A62E8A"/>
    <w:rsid w:val="00A63735"/>
    <w:rsid w:val="00A6483C"/>
    <w:rsid w:val="00A64E92"/>
    <w:rsid w:val="00A660EE"/>
    <w:rsid w:val="00A67707"/>
    <w:rsid w:val="00A70734"/>
    <w:rsid w:val="00A70B91"/>
    <w:rsid w:val="00A72426"/>
    <w:rsid w:val="00A727D4"/>
    <w:rsid w:val="00A76450"/>
    <w:rsid w:val="00A77AD1"/>
    <w:rsid w:val="00A80A2A"/>
    <w:rsid w:val="00A80D21"/>
    <w:rsid w:val="00A85CA7"/>
    <w:rsid w:val="00A86126"/>
    <w:rsid w:val="00A878D5"/>
    <w:rsid w:val="00A90409"/>
    <w:rsid w:val="00A9372D"/>
    <w:rsid w:val="00A945E7"/>
    <w:rsid w:val="00A94AEB"/>
    <w:rsid w:val="00A96BFD"/>
    <w:rsid w:val="00A9729D"/>
    <w:rsid w:val="00AA11C3"/>
    <w:rsid w:val="00AA142E"/>
    <w:rsid w:val="00AA24AB"/>
    <w:rsid w:val="00AA2998"/>
    <w:rsid w:val="00AA3784"/>
    <w:rsid w:val="00AB05FE"/>
    <w:rsid w:val="00AB1096"/>
    <w:rsid w:val="00AB2CA2"/>
    <w:rsid w:val="00AB30BE"/>
    <w:rsid w:val="00AB4863"/>
    <w:rsid w:val="00AB4ABD"/>
    <w:rsid w:val="00AB504E"/>
    <w:rsid w:val="00AB5AA8"/>
    <w:rsid w:val="00AB5D8A"/>
    <w:rsid w:val="00AB5FF0"/>
    <w:rsid w:val="00AB6B05"/>
    <w:rsid w:val="00AB757D"/>
    <w:rsid w:val="00AC046E"/>
    <w:rsid w:val="00AC216D"/>
    <w:rsid w:val="00AC2A33"/>
    <w:rsid w:val="00AC313E"/>
    <w:rsid w:val="00AC3577"/>
    <w:rsid w:val="00AC58F5"/>
    <w:rsid w:val="00AC6A68"/>
    <w:rsid w:val="00AD0BE4"/>
    <w:rsid w:val="00AD0DA4"/>
    <w:rsid w:val="00AD13DC"/>
    <w:rsid w:val="00AD20D9"/>
    <w:rsid w:val="00AD2526"/>
    <w:rsid w:val="00AD2748"/>
    <w:rsid w:val="00AD2817"/>
    <w:rsid w:val="00AD4696"/>
    <w:rsid w:val="00AD4998"/>
    <w:rsid w:val="00AD5CBB"/>
    <w:rsid w:val="00AD641F"/>
    <w:rsid w:val="00AD64CA"/>
    <w:rsid w:val="00AD6563"/>
    <w:rsid w:val="00AE0F94"/>
    <w:rsid w:val="00AE1287"/>
    <w:rsid w:val="00AE410A"/>
    <w:rsid w:val="00AE5810"/>
    <w:rsid w:val="00AF1809"/>
    <w:rsid w:val="00AF27F1"/>
    <w:rsid w:val="00AF34DF"/>
    <w:rsid w:val="00AF3648"/>
    <w:rsid w:val="00AF3E5A"/>
    <w:rsid w:val="00AF4421"/>
    <w:rsid w:val="00AF4CEF"/>
    <w:rsid w:val="00AF51A1"/>
    <w:rsid w:val="00AF70C9"/>
    <w:rsid w:val="00B004BC"/>
    <w:rsid w:val="00B02C1E"/>
    <w:rsid w:val="00B03F0C"/>
    <w:rsid w:val="00B03F2C"/>
    <w:rsid w:val="00B048AC"/>
    <w:rsid w:val="00B04C6C"/>
    <w:rsid w:val="00B05584"/>
    <w:rsid w:val="00B068BC"/>
    <w:rsid w:val="00B07E0C"/>
    <w:rsid w:val="00B136A3"/>
    <w:rsid w:val="00B15C20"/>
    <w:rsid w:val="00B1604D"/>
    <w:rsid w:val="00B17C57"/>
    <w:rsid w:val="00B21266"/>
    <w:rsid w:val="00B2230B"/>
    <w:rsid w:val="00B226DB"/>
    <w:rsid w:val="00B2287F"/>
    <w:rsid w:val="00B239AF"/>
    <w:rsid w:val="00B26B59"/>
    <w:rsid w:val="00B277D6"/>
    <w:rsid w:val="00B31591"/>
    <w:rsid w:val="00B32BA8"/>
    <w:rsid w:val="00B34282"/>
    <w:rsid w:val="00B3796E"/>
    <w:rsid w:val="00B379D6"/>
    <w:rsid w:val="00B40A4B"/>
    <w:rsid w:val="00B40FA2"/>
    <w:rsid w:val="00B439EC"/>
    <w:rsid w:val="00B4423E"/>
    <w:rsid w:val="00B45CAC"/>
    <w:rsid w:val="00B46B72"/>
    <w:rsid w:val="00B5353D"/>
    <w:rsid w:val="00B55535"/>
    <w:rsid w:val="00B55AEF"/>
    <w:rsid w:val="00B55C67"/>
    <w:rsid w:val="00B60E0E"/>
    <w:rsid w:val="00B61AC3"/>
    <w:rsid w:val="00B61C85"/>
    <w:rsid w:val="00B62ADB"/>
    <w:rsid w:val="00B630D6"/>
    <w:rsid w:val="00B64D6C"/>
    <w:rsid w:val="00B64F70"/>
    <w:rsid w:val="00B65099"/>
    <w:rsid w:val="00B66409"/>
    <w:rsid w:val="00B66F1E"/>
    <w:rsid w:val="00B67BE5"/>
    <w:rsid w:val="00B769E8"/>
    <w:rsid w:val="00B7789A"/>
    <w:rsid w:val="00B77A54"/>
    <w:rsid w:val="00B80179"/>
    <w:rsid w:val="00B80D61"/>
    <w:rsid w:val="00B82112"/>
    <w:rsid w:val="00B84344"/>
    <w:rsid w:val="00B848A7"/>
    <w:rsid w:val="00B8494D"/>
    <w:rsid w:val="00B8646A"/>
    <w:rsid w:val="00B8667C"/>
    <w:rsid w:val="00B86F49"/>
    <w:rsid w:val="00B8705E"/>
    <w:rsid w:val="00B8718B"/>
    <w:rsid w:val="00B87BB6"/>
    <w:rsid w:val="00B90DF5"/>
    <w:rsid w:val="00B960E2"/>
    <w:rsid w:val="00B96295"/>
    <w:rsid w:val="00B962D1"/>
    <w:rsid w:val="00B97185"/>
    <w:rsid w:val="00B97496"/>
    <w:rsid w:val="00B97743"/>
    <w:rsid w:val="00B97F46"/>
    <w:rsid w:val="00BB2DA3"/>
    <w:rsid w:val="00BB2E3D"/>
    <w:rsid w:val="00BB40EB"/>
    <w:rsid w:val="00BB42BE"/>
    <w:rsid w:val="00BB43A4"/>
    <w:rsid w:val="00BB4D56"/>
    <w:rsid w:val="00BB5C10"/>
    <w:rsid w:val="00BB74BA"/>
    <w:rsid w:val="00BC0D8A"/>
    <w:rsid w:val="00BC116F"/>
    <w:rsid w:val="00BC12B3"/>
    <w:rsid w:val="00BC13C3"/>
    <w:rsid w:val="00BC273D"/>
    <w:rsid w:val="00BC69BC"/>
    <w:rsid w:val="00BC77C1"/>
    <w:rsid w:val="00BD05D1"/>
    <w:rsid w:val="00BD05ED"/>
    <w:rsid w:val="00BD1552"/>
    <w:rsid w:val="00BD1B39"/>
    <w:rsid w:val="00BD4EBF"/>
    <w:rsid w:val="00BD5BA3"/>
    <w:rsid w:val="00BD5EDB"/>
    <w:rsid w:val="00BD64CD"/>
    <w:rsid w:val="00BE0F38"/>
    <w:rsid w:val="00BE27AA"/>
    <w:rsid w:val="00BE4252"/>
    <w:rsid w:val="00BE4CA2"/>
    <w:rsid w:val="00BE738C"/>
    <w:rsid w:val="00BF0AE3"/>
    <w:rsid w:val="00BF1789"/>
    <w:rsid w:val="00BF1B89"/>
    <w:rsid w:val="00BF214C"/>
    <w:rsid w:val="00BF2F30"/>
    <w:rsid w:val="00BF41B1"/>
    <w:rsid w:val="00BF55C0"/>
    <w:rsid w:val="00BF56D8"/>
    <w:rsid w:val="00BF5D12"/>
    <w:rsid w:val="00BF6C22"/>
    <w:rsid w:val="00BF7829"/>
    <w:rsid w:val="00C00195"/>
    <w:rsid w:val="00C0055C"/>
    <w:rsid w:val="00C02E3A"/>
    <w:rsid w:val="00C032F4"/>
    <w:rsid w:val="00C03366"/>
    <w:rsid w:val="00C0647F"/>
    <w:rsid w:val="00C07256"/>
    <w:rsid w:val="00C11370"/>
    <w:rsid w:val="00C11559"/>
    <w:rsid w:val="00C115ED"/>
    <w:rsid w:val="00C127BC"/>
    <w:rsid w:val="00C1335F"/>
    <w:rsid w:val="00C13BA0"/>
    <w:rsid w:val="00C13F95"/>
    <w:rsid w:val="00C1783B"/>
    <w:rsid w:val="00C201C0"/>
    <w:rsid w:val="00C211E2"/>
    <w:rsid w:val="00C21279"/>
    <w:rsid w:val="00C22E82"/>
    <w:rsid w:val="00C25E11"/>
    <w:rsid w:val="00C308DE"/>
    <w:rsid w:val="00C30D46"/>
    <w:rsid w:val="00C30F2A"/>
    <w:rsid w:val="00C33684"/>
    <w:rsid w:val="00C35095"/>
    <w:rsid w:val="00C3724D"/>
    <w:rsid w:val="00C37E0C"/>
    <w:rsid w:val="00C413E8"/>
    <w:rsid w:val="00C41D97"/>
    <w:rsid w:val="00C42E2D"/>
    <w:rsid w:val="00C458BA"/>
    <w:rsid w:val="00C46C34"/>
    <w:rsid w:val="00C47E8C"/>
    <w:rsid w:val="00C516C9"/>
    <w:rsid w:val="00C52250"/>
    <w:rsid w:val="00C53631"/>
    <w:rsid w:val="00C55E93"/>
    <w:rsid w:val="00C60744"/>
    <w:rsid w:val="00C63375"/>
    <w:rsid w:val="00C63473"/>
    <w:rsid w:val="00C64101"/>
    <w:rsid w:val="00C67787"/>
    <w:rsid w:val="00C67D6B"/>
    <w:rsid w:val="00C706F0"/>
    <w:rsid w:val="00C71A88"/>
    <w:rsid w:val="00C73556"/>
    <w:rsid w:val="00C74184"/>
    <w:rsid w:val="00C74845"/>
    <w:rsid w:val="00C74A12"/>
    <w:rsid w:val="00C766B7"/>
    <w:rsid w:val="00C76DE4"/>
    <w:rsid w:val="00C76F1A"/>
    <w:rsid w:val="00C77EB7"/>
    <w:rsid w:val="00C809A2"/>
    <w:rsid w:val="00C814D4"/>
    <w:rsid w:val="00C82672"/>
    <w:rsid w:val="00C856C6"/>
    <w:rsid w:val="00C867E1"/>
    <w:rsid w:val="00C90CD7"/>
    <w:rsid w:val="00C90F1B"/>
    <w:rsid w:val="00C92178"/>
    <w:rsid w:val="00C92717"/>
    <w:rsid w:val="00C94C22"/>
    <w:rsid w:val="00C97AAD"/>
    <w:rsid w:val="00CA0942"/>
    <w:rsid w:val="00CA1959"/>
    <w:rsid w:val="00CA2184"/>
    <w:rsid w:val="00CA5EFD"/>
    <w:rsid w:val="00CA7392"/>
    <w:rsid w:val="00CA7721"/>
    <w:rsid w:val="00CB3603"/>
    <w:rsid w:val="00CB374E"/>
    <w:rsid w:val="00CB6B80"/>
    <w:rsid w:val="00CB7A7E"/>
    <w:rsid w:val="00CC0B24"/>
    <w:rsid w:val="00CC1E90"/>
    <w:rsid w:val="00CC4DBA"/>
    <w:rsid w:val="00CC58D5"/>
    <w:rsid w:val="00CD24F2"/>
    <w:rsid w:val="00CD2F01"/>
    <w:rsid w:val="00CD32E4"/>
    <w:rsid w:val="00CD3959"/>
    <w:rsid w:val="00CD443E"/>
    <w:rsid w:val="00CD46ED"/>
    <w:rsid w:val="00CD7631"/>
    <w:rsid w:val="00CE1655"/>
    <w:rsid w:val="00CE1D43"/>
    <w:rsid w:val="00CE2437"/>
    <w:rsid w:val="00CE480B"/>
    <w:rsid w:val="00CE589F"/>
    <w:rsid w:val="00CE58D5"/>
    <w:rsid w:val="00CE65AD"/>
    <w:rsid w:val="00CE716F"/>
    <w:rsid w:val="00CF1099"/>
    <w:rsid w:val="00CF2DF2"/>
    <w:rsid w:val="00CF2EB3"/>
    <w:rsid w:val="00CF2EE9"/>
    <w:rsid w:val="00CF2FB6"/>
    <w:rsid w:val="00CF40ED"/>
    <w:rsid w:val="00CF4185"/>
    <w:rsid w:val="00CF591D"/>
    <w:rsid w:val="00D00443"/>
    <w:rsid w:val="00D017B7"/>
    <w:rsid w:val="00D01BEA"/>
    <w:rsid w:val="00D02329"/>
    <w:rsid w:val="00D03865"/>
    <w:rsid w:val="00D0512F"/>
    <w:rsid w:val="00D051C3"/>
    <w:rsid w:val="00D05C74"/>
    <w:rsid w:val="00D05E66"/>
    <w:rsid w:val="00D0610D"/>
    <w:rsid w:val="00D105C3"/>
    <w:rsid w:val="00D112DB"/>
    <w:rsid w:val="00D13396"/>
    <w:rsid w:val="00D16C5A"/>
    <w:rsid w:val="00D17617"/>
    <w:rsid w:val="00D215FA"/>
    <w:rsid w:val="00D22421"/>
    <w:rsid w:val="00D22C1A"/>
    <w:rsid w:val="00D22CF6"/>
    <w:rsid w:val="00D2442F"/>
    <w:rsid w:val="00D24C04"/>
    <w:rsid w:val="00D258EE"/>
    <w:rsid w:val="00D25CEC"/>
    <w:rsid w:val="00D26D80"/>
    <w:rsid w:val="00D2797B"/>
    <w:rsid w:val="00D3006C"/>
    <w:rsid w:val="00D30CE5"/>
    <w:rsid w:val="00D30D9A"/>
    <w:rsid w:val="00D3119C"/>
    <w:rsid w:val="00D31D0B"/>
    <w:rsid w:val="00D3378F"/>
    <w:rsid w:val="00D33AD8"/>
    <w:rsid w:val="00D33E57"/>
    <w:rsid w:val="00D34B07"/>
    <w:rsid w:val="00D36404"/>
    <w:rsid w:val="00D36749"/>
    <w:rsid w:val="00D41683"/>
    <w:rsid w:val="00D43ECB"/>
    <w:rsid w:val="00D44784"/>
    <w:rsid w:val="00D45036"/>
    <w:rsid w:val="00D451A6"/>
    <w:rsid w:val="00D4592E"/>
    <w:rsid w:val="00D46E1C"/>
    <w:rsid w:val="00D47C49"/>
    <w:rsid w:val="00D47C5A"/>
    <w:rsid w:val="00D50339"/>
    <w:rsid w:val="00D507FA"/>
    <w:rsid w:val="00D50F82"/>
    <w:rsid w:val="00D51D2A"/>
    <w:rsid w:val="00D52733"/>
    <w:rsid w:val="00D52D01"/>
    <w:rsid w:val="00D52D21"/>
    <w:rsid w:val="00D54605"/>
    <w:rsid w:val="00D570B5"/>
    <w:rsid w:val="00D6369C"/>
    <w:rsid w:val="00D64754"/>
    <w:rsid w:val="00D648F5"/>
    <w:rsid w:val="00D65DA9"/>
    <w:rsid w:val="00D65E72"/>
    <w:rsid w:val="00D73FD3"/>
    <w:rsid w:val="00D74DC6"/>
    <w:rsid w:val="00D75FB3"/>
    <w:rsid w:val="00D76AF3"/>
    <w:rsid w:val="00D805A2"/>
    <w:rsid w:val="00D809D5"/>
    <w:rsid w:val="00D81513"/>
    <w:rsid w:val="00D81545"/>
    <w:rsid w:val="00D83311"/>
    <w:rsid w:val="00D840FF"/>
    <w:rsid w:val="00D8423C"/>
    <w:rsid w:val="00D84776"/>
    <w:rsid w:val="00D84EF0"/>
    <w:rsid w:val="00D854CE"/>
    <w:rsid w:val="00D872BD"/>
    <w:rsid w:val="00D87C66"/>
    <w:rsid w:val="00D87FED"/>
    <w:rsid w:val="00D9002D"/>
    <w:rsid w:val="00D909F6"/>
    <w:rsid w:val="00D91584"/>
    <w:rsid w:val="00D933FF"/>
    <w:rsid w:val="00D93BFC"/>
    <w:rsid w:val="00D9595F"/>
    <w:rsid w:val="00D97B77"/>
    <w:rsid w:val="00DA0E17"/>
    <w:rsid w:val="00DA1379"/>
    <w:rsid w:val="00DA35D5"/>
    <w:rsid w:val="00DA43E6"/>
    <w:rsid w:val="00DA5DFD"/>
    <w:rsid w:val="00DA6665"/>
    <w:rsid w:val="00DA6B40"/>
    <w:rsid w:val="00DA76F8"/>
    <w:rsid w:val="00DA7A54"/>
    <w:rsid w:val="00DB2873"/>
    <w:rsid w:val="00DB4498"/>
    <w:rsid w:val="00DB4772"/>
    <w:rsid w:val="00DB5212"/>
    <w:rsid w:val="00DB525D"/>
    <w:rsid w:val="00DB76E1"/>
    <w:rsid w:val="00DC0A0E"/>
    <w:rsid w:val="00DC1689"/>
    <w:rsid w:val="00DC1ED1"/>
    <w:rsid w:val="00DC52A8"/>
    <w:rsid w:val="00DC631D"/>
    <w:rsid w:val="00DC6392"/>
    <w:rsid w:val="00DD18A6"/>
    <w:rsid w:val="00DD287B"/>
    <w:rsid w:val="00DD2960"/>
    <w:rsid w:val="00DD35C0"/>
    <w:rsid w:val="00DD3B85"/>
    <w:rsid w:val="00DD4C3F"/>
    <w:rsid w:val="00DD5235"/>
    <w:rsid w:val="00DD66B8"/>
    <w:rsid w:val="00DD66BB"/>
    <w:rsid w:val="00DD75C7"/>
    <w:rsid w:val="00DE1141"/>
    <w:rsid w:val="00DE1939"/>
    <w:rsid w:val="00DE37FD"/>
    <w:rsid w:val="00DE4268"/>
    <w:rsid w:val="00DE46A3"/>
    <w:rsid w:val="00DE4F25"/>
    <w:rsid w:val="00DE4FA0"/>
    <w:rsid w:val="00DF13B1"/>
    <w:rsid w:val="00DF1D27"/>
    <w:rsid w:val="00DF2EDD"/>
    <w:rsid w:val="00DF339B"/>
    <w:rsid w:val="00DF345F"/>
    <w:rsid w:val="00DF3703"/>
    <w:rsid w:val="00DF3C57"/>
    <w:rsid w:val="00DF3EE9"/>
    <w:rsid w:val="00DF401D"/>
    <w:rsid w:val="00DF78B8"/>
    <w:rsid w:val="00E000D4"/>
    <w:rsid w:val="00E0025F"/>
    <w:rsid w:val="00E00C63"/>
    <w:rsid w:val="00E02379"/>
    <w:rsid w:val="00E06BAF"/>
    <w:rsid w:val="00E070E2"/>
    <w:rsid w:val="00E10C54"/>
    <w:rsid w:val="00E122C8"/>
    <w:rsid w:val="00E13AF5"/>
    <w:rsid w:val="00E1535C"/>
    <w:rsid w:val="00E15928"/>
    <w:rsid w:val="00E15FDA"/>
    <w:rsid w:val="00E2013E"/>
    <w:rsid w:val="00E205FE"/>
    <w:rsid w:val="00E20DE4"/>
    <w:rsid w:val="00E2147E"/>
    <w:rsid w:val="00E22252"/>
    <w:rsid w:val="00E223EC"/>
    <w:rsid w:val="00E226ED"/>
    <w:rsid w:val="00E24892"/>
    <w:rsid w:val="00E26F08"/>
    <w:rsid w:val="00E30A93"/>
    <w:rsid w:val="00E31D94"/>
    <w:rsid w:val="00E324FC"/>
    <w:rsid w:val="00E33B7C"/>
    <w:rsid w:val="00E33CD9"/>
    <w:rsid w:val="00E34191"/>
    <w:rsid w:val="00E34E05"/>
    <w:rsid w:val="00E369FC"/>
    <w:rsid w:val="00E3798C"/>
    <w:rsid w:val="00E37D2F"/>
    <w:rsid w:val="00E4069C"/>
    <w:rsid w:val="00E411E6"/>
    <w:rsid w:val="00E41BEB"/>
    <w:rsid w:val="00E42735"/>
    <w:rsid w:val="00E42D8C"/>
    <w:rsid w:val="00E42FE9"/>
    <w:rsid w:val="00E4441F"/>
    <w:rsid w:val="00E4698D"/>
    <w:rsid w:val="00E47294"/>
    <w:rsid w:val="00E50845"/>
    <w:rsid w:val="00E51E86"/>
    <w:rsid w:val="00E523D0"/>
    <w:rsid w:val="00E5288A"/>
    <w:rsid w:val="00E531F1"/>
    <w:rsid w:val="00E533A8"/>
    <w:rsid w:val="00E55E16"/>
    <w:rsid w:val="00E60CC8"/>
    <w:rsid w:val="00E617AD"/>
    <w:rsid w:val="00E617E6"/>
    <w:rsid w:val="00E61C17"/>
    <w:rsid w:val="00E630C7"/>
    <w:rsid w:val="00E64336"/>
    <w:rsid w:val="00E662BA"/>
    <w:rsid w:val="00E717F5"/>
    <w:rsid w:val="00E71AFB"/>
    <w:rsid w:val="00E72496"/>
    <w:rsid w:val="00E75789"/>
    <w:rsid w:val="00E765FB"/>
    <w:rsid w:val="00E77548"/>
    <w:rsid w:val="00E77EA1"/>
    <w:rsid w:val="00E809DD"/>
    <w:rsid w:val="00E80C46"/>
    <w:rsid w:val="00E81046"/>
    <w:rsid w:val="00E8173F"/>
    <w:rsid w:val="00E84454"/>
    <w:rsid w:val="00E84562"/>
    <w:rsid w:val="00E878E4"/>
    <w:rsid w:val="00E87E16"/>
    <w:rsid w:val="00E94E98"/>
    <w:rsid w:val="00E95515"/>
    <w:rsid w:val="00E962FE"/>
    <w:rsid w:val="00EA0D59"/>
    <w:rsid w:val="00EA159B"/>
    <w:rsid w:val="00EA1D63"/>
    <w:rsid w:val="00EA286A"/>
    <w:rsid w:val="00EA3F45"/>
    <w:rsid w:val="00EA4108"/>
    <w:rsid w:val="00EB02E1"/>
    <w:rsid w:val="00EB1733"/>
    <w:rsid w:val="00EB1C1A"/>
    <w:rsid w:val="00EB2141"/>
    <w:rsid w:val="00EB3EE1"/>
    <w:rsid w:val="00EB5F7F"/>
    <w:rsid w:val="00EB7ADF"/>
    <w:rsid w:val="00EC12DE"/>
    <w:rsid w:val="00EC1668"/>
    <w:rsid w:val="00EC1C72"/>
    <w:rsid w:val="00EC25BB"/>
    <w:rsid w:val="00EC45F0"/>
    <w:rsid w:val="00EC4E71"/>
    <w:rsid w:val="00EC5622"/>
    <w:rsid w:val="00EC7832"/>
    <w:rsid w:val="00EC7C91"/>
    <w:rsid w:val="00EC7C97"/>
    <w:rsid w:val="00ED03BE"/>
    <w:rsid w:val="00ED0B91"/>
    <w:rsid w:val="00ED2161"/>
    <w:rsid w:val="00ED5230"/>
    <w:rsid w:val="00ED5477"/>
    <w:rsid w:val="00ED5EA1"/>
    <w:rsid w:val="00ED64C4"/>
    <w:rsid w:val="00ED6909"/>
    <w:rsid w:val="00EE0BD4"/>
    <w:rsid w:val="00EE2F0A"/>
    <w:rsid w:val="00EE4441"/>
    <w:rsid w:val="00EE44F6"/>
    <w:rsid w:val="00EE552C"/>
    <w:rsid w:val="00EE597A"/>
    <w:rsid w:val="00EE6325"/>
    <w:rsid w:val="00EE6583"/>
    <w:rsid w:val="00EE6CFD"/>
    <w:rsid w:val="00EF16EE"/>
    <w:rsid w:val="00EF21CD"/>
    <w:rsid w:val="00EF259E"/>
    <w:rsid w:val="00EF363F"/>
    <w:rsid w:val="00EF561A"/>
    <w:rsid w:val="00EF6EA1"/>
    <w:rsid w:val="00F0249B"/>
    <w:rsid w:val="00F04AE8"/>
    <w:rsid w:val="00F06DDB"/>
    <w:rsid w:val="00F07E56"/>
    <w:rsid w:val="00F105FD"/>
    <w:rsid w:val="00F12137"/>
    <w:rsid w:val="00F12325"/>
    <w:rsid w:val="00F12A26"/>
    <w:rsid w:val="00F138D4"/>
    <w:rsid w:val="00F14C0C"/>
    <w:rsid w:val="00F1512F"/>
    <w:rsid w:val="00F15C48"/>
    <w:rsid w:val="00F15D4C"/>
    <w:rsid w:val="00F1655F"/>
    <w:rsid w:val="00F17E40"/>
    <w:rsid w:val="00F226C4"/>
    <w:rsid w:val="00F25DDD"/>
    <w:rsid w:val="00F26D58"/>
    <w:rsid w:val="00F27D59"/>
    <w:rsid w:val="00F300BE"/>
    <w:rsid w:val="00F30272"/>
    <w:rsid w:val="00F315C4"/>
    <w:rsid w:val="00F32E56"/>
    <w:rsid w:val="00F349BF"/>
    <w:rsid w:val="00F36D7F"/>
    <w:rsid w:val="00F36E8E"/>
    <w:rsid w:val="00F37752"/>
    <w:rsid w:val="00F4069E"/>
    <w:rsid w:val="00F41ABC"/>
    <w:rsid w:val="00F42B0A"/>
    <w:rsid w:val="00F42C7F"/>
    <w:rsid w:val="00F43AB2"/>
    <w:rsid w:val="00F462EA"/>
    <w:rsid w:val="00F479E7"/>
    <w:rsid w:val="00F503DB"/>
    <w:rsid w:val="00F51972"/>
    <w:rsid w:val="00F51FEF"/>
    <w:rsid w:val="00F52FF5"/>
    <w:rsid w:val="00F53244"/>
    <w:rsid w:val="00F547CC"/>
    <w:rsid w:val="00F555A4"/>
    <w:rsid w:val="00F56A4D"/>
    <w:rsid w:val="00F57091"/>
    <w:rsid w:val="00F578AF"/>
    <w:rsid w:val="00F61500"/>
    <w:rsid w:val="00F65D7B"/>
    <w:rsid w:val="00F679F3"/>
    <w:rsid w:val="00F71995"/>
    <w:rsid w:val="00F720A0"/>
    <w:rsid w:val="00F7294F"/>
    <w:rsid w:val="00F74177"/>
    <w:rsid w:val="00F74CD3"/>
    <w:rsid w:val="00F77DD4"/>
    <w:rsid w:val="00F8155E"/>
    <w:rsid w:val="00F8173E"/>
    <w:rsid w:val="00F818EE"/>
    <w:rsid w:val="00F81FC9"/>
    <w:rsid w:val="00F82D94"/>
    <w:rsid w:val="00F832EE"/>
    <w:rsid w:val="00F83A57"/>
    <w:rsid w:val="00F86AA3"/>
    <w:rsid w:val="00F86F72"/>
    <w:rsid w:val="00F87451"/>
    <w:rsid w:val="00F90078"/>
    <w:rsid w:val="00F918B2"/>
    <w:rsid w:val="00F923A1"/>
    <w:rsid w:val="00F95BD6"/>
    <w:rsid w:val="00F95F11"/>
    <w:rsid w:val="00F97EA7"/>
    <w:rsid w:val="00FA128E"/>
    <w:rsid w:val="00FA236B"/>
    <w:rsid w:val="00FA2F4E"/>
    <w:rsid w:val="00FA2F50"/>
    <w:rsid w:val="00FA3692"/>
    <w:rsid w:val="00FA388C"/>
    <w:rsid w:val="00FA42F6"/>
    <w:rsid w:val="00FA4ACA"/>
    <w:rsid w:val="00FA4AD7"/>
    <w:rsid w:val="00FA6068"/>
    <w:rsid w:val="00FA72E3"/>
    <w:rsid w:val="00FB0245"/>
    <w:rsid w:val="00FB065D"/>
    <w:rsid w:val="00FB1F29"/>
    <w:rsid w:val="00FB3814"/>
    <w:rsid w:val="00FB44B7"/>
    <w:rsid w:val="00FB4506"/>
    <w:rsid w:val="00FB4DF1"/>
    <w:rsid w:val="00FB5147"/>
    <w:rsid w:val="00FB73B9"/>
    <w:rsid w:val="00FB756F"/>
    <w:rsid w:val="00FC1830"/>
    <w:rsid w:val="00FC1E04"/>
    <w:rsid w:val="00FC2739"/>
    <w:rsid w:val="00FC2A03"/>
    <w:rsid w:val="00FC4231"/>
    <w:rsid w:val="00FC4417"/>
    <w:rsid w:val="00FD2FFC"/>
    <w:rsid w:val="00FD4737"/>
    <w:rsid w:val="00FD483B"/>
    <w:rsid w:val="00FD4E1F"/>
    <w:rsid w:val="00FD669D"/>
    <w:rsid w:val="00FD7837"/>
    <w:rsid w:val="00FE236A"/>
    <w:rsid w:val="00FE2B22"/>
    <w:rsid w:val="00FE2F99"/>
    <w:rsid w:val="00FE31F0"/>
    <w:rsid w:val="00FE3D8B"/>
    <w:rsid w:val="00FE4FF6"/>
    <w:rsid w:val="00FF0141"/>
    <w:rsid w:val="00FF14D1"/>
    <w:rsid w:val="00FF2C3B"/>
    <w:rsid w:val="00FF355E"/>
    <w:rsid w:val="00FF3F61"/>
    <w:rsid w:val="00FF46E9"/>
    <w:rsid w:val="00FF52E5"/>
    <w:rsid w:val="00FF542D"/>
    <w:rsid w:val="00FF570A"/>
    <w:rsid w:val="00FF76D5"/>
    <w:rsid w:val="00FF7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o:shapelayout v:ext="edit">
      <o:idmap v:ext="edit" data="1"/>
    </o:shapelayout>
  </w:shapeDefaults>
  <w:decimalSymbol w:val="."/>
  <w:listSeparator w:val=","/>
  <w14:docId w14:val="5DF7169C"/>
  <w15:docId w15:val="{5079CFBA-9594-4873-84A6-9565BFDE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65"/>
    <w:pPr>
      <w:jc w:val="both"/>
    </w:pPr>
    <w:rPr>
      <w:rFonts w:ascii="Arial" w:hAnsi="Arial"/>
      <w:sz w:val="22"/>
      <w:szCs w:val="24"/>
      <w:lang w:val="en-US" w:eastAsia="zh-CN"/>
    </w:rPr>
  </w:style>
  <w:style w:type="paragraph" w:styleId="Heading1">
    <w:name w:val="heading 1"/>
    <w:basedOn w:val="Normal"/>
    <w:next w:val="Normal"/>
    <w:link w:val="Heading1Char"/>
    <w:autoRedefine/>
    <w:qFormat/>
    <w:rsid w:val="00086843"/>
    <w:pPr>
      <w:keepNext/>
      <w:keepLines/>
      <w:pageBreakBefore/>
      <w:numPr>
        <w:numId w:val="12"/>
      </w:numPr>
      <w:outlineLvl w:val="0"/>
    </w:pPr>
    <w:rPr>
      <w:rFonts w:eastAsiaTheme="majorEastAsia" w:cs="Arial"/>
      <w:b/>
      <w:bCs/>
      <w:caps/>
      <w:szCs w:val="22"/>
      <w:lang w:val="en-CA" w:eastAsia="en-US"/>
    </w:rPr>
  </w:style>
  <w:style w:type="paragraph" w:styleId="Heading2">
    <w:name w:val="heading 2"/>
    <w:basedOn w:val="Normal"/>
    <w:next w:val="Normal"/>
    <w:link w:val="Heading2Char"/>
    <w:autoRedefine/>
    <w:unhideWhenUsed/>
    <w:qFormat/>
    <w:rsid w:val="00187EB9"/>
    <w:pPr>
      <w:keepNext/>
      <w:keepLines/>
      <w:numPr>
        <w:ilvl w:val="1"/>
        <w:numId w:val="11"/>
      </w:numPr>
      <w:tabs>
        <w:tab w:val="clear" w:pos="3960"/>
        <w:tab w:val="num" w:pos="1260"/>
      </w:tabs>
      <w:spacing w:before="240" w:after="240"/>
      <w:ind w:left="1267"/>
      <w:outlineLvl w:val="1"/>
    </w:pPr>
    <w:rPr>
      <w:rFonts w:ascii="Arial Bold" w:eastAsiaTheme="majorEastAsia" w:hAnsi="Arial Bold" w:cs="Arial"/>
      <w:b/>
      <w:bCs/>
      <w:smallCaps/>
      <w:szCs w:val="22"/>
      <w:lang w:val="en-CA" w:eastAsia="en-US"/>
    </w:rPr>
  </w:style>
  <w:style w:type="paragraph" w:styleId="Heading3">
    <w:name w:val="heading 3"/>
    <w:basedOn w:val="Normal"/>
    <w:next w:val="Normal"/>
    <w:link w:val="Heading3Char"/>
    <w:autoRedefine/>
    <w:unhideWhenUsed/>
    <w:qFormat/>
    <w:rsid w:val="00B03F0C"/>
    <w:pPr>
      <w:keepNext/>
      <w:keepLines/>
      <w:numPr>
        <w:ilvl w:val="2"/>
        <w:numId w:val="12"/>
      </w:numPr>
      <w:spacing w:before="200" w:after="200"/>
      <w:outlineLvl w:val="2"/>
    </w:pPr>
    <w:rPr>
      <w:rFonts w:ascii="Arial Bold" w:eastAsiaTheme="majorEastAsia" w:hAnsi="Arial Bold" w:cs="Arial"/>
      <w:b/>
      <w:bCs/>
      <w:szCs w:val="22"/>
      <w:lang w:val="en-CA" w:eastAsia="en-US"/>
    </w:rPr>
  </w:style>
  <w:style w:type="paragraph" w:styleId="Heading4">
    <w:name w:val="heading 4"/>
    <w:basedOn w:val="Normal"/>
    <w:next w:val="Normal"/>
    <w:link w:val="Heading4Char"/>
    <w:unhideWhenUsed/>
    <w:qFormat/>
    <w:rsid w:val="00205BE1"/>
    <w:pPr>
      <w:keepNext/>
      <w:keepLines/>
      <w:numPr>
        <w:ilvl w:val="3"/>
        <w:numId w:val="12"/>
      </w:numPr>
      <w:spacing w:before="200"/>
      <w:outlineLvl w:val="3"/>
    </w:pPr>
    <w:rPr>
      <w:rFonts w:eastAsiaTheme="majorEastAsia" w:cstheme="majorBidi"/>
      <w:bCs/>
      <w:iCs/>
      <w:szCs w:val="22"/>
      <w:lang w:val="en-CA" w:eastAsia="en-US"/>
    </w:rPr>
  </w:style>
  <w:style w:type="paragraph" w:styleId="Heading5">
    <w:name w:val="heading 5"/>
    <w:basedOn w:val="Normal"/>
    <w:next w:val="Normal"/>
    <w:link w:val="Heading5Char"/>
    <w:unhideWhenUsed/>
    <w:qFormat/>
    <w:rsid w:val="00BB5C10"/>
    <w:pPr>
      <w:keepNext/>
      <w:keepLines/>
      <w:numPr>
        <w:ilvl w:val="4"/>
        <w:numId w:val="12"/>
      </w:numPr>
      <w:spacing w:before="200"/>
      <w:ind w:left="1287"/>
      <w:jc w:val="left"/>
      <w:outlineLvl w:val="4"/>
    </w:pPr>
    <w:rPr>
      <w:rFonts w:eastAsiaTheme="majorEastAsia" w:cs="Arial"/>
      <w:szCs w:val="22"/>
      <w:lang w:val="en-CA" w:eastAsia="en-US"/>
    </w:rPr>
  </w:style>
  <w:style w:type="paragraph" w:styleId="Heading6">
    <w:name w:val="heading 6"/>
    <w:basedOn w:val="Normal"/>
    <w:next w:val="Normal"/>
    <w:link w:val="Heading6Char"/>
    <w:uiPriority w:val="9"/>
    <w:unhideWhenUsed/>
    <w:qFormat/>
    <w:rsid w:val="00E3798C"/>
    <w:pPr>
      <w:keepNext/>
      <w:keepLines/>
      <w:numPr>
        <w:ilvl w:val="5"/>
        <w:numId w:val="12"/>
      </w:numPr>
      <w:spacing w:before="200"/>
      <w:outlineLvl w:val="5"/>
    </w:pPr>
    <w:rPr>
      <w:rFonts w:asciiTheme="majorHAnsi" w:eastAsiaTheme="majorEastAsia" w:hAnsiTheme="majorHAnsi" w:cstheme="majorBidi"/>
      <w:i/>
      <w:iCs/>
      <w:color w:val="243F60" w:themeColor="accent1" w:themeShade="7F"/>
      <w:szCs w:val="22"/>
      <w:lang w:val="en-CA" w:eastAsia="en-US"/>
    </w:rPr>
  </w:style>
  <w:style w:type="paragraph" w:styleId="Heading7">
    <w:name w:val="heading 7"/>
    <w:basedOn w:val="Normal"/>
    <w:next w:val="Normal"/>
    <w:link w:val="Heading7Char"/>
    <w:uiPriority w:val="9"/>
    <w:semiHidden/>
    <w:unhideWhenUsed/>
    <w:qFormat/>
    <w:rsid w:val="00E3798C"/>
    <w:pPr>
      <w:keepNext/>
      <w:keepLines/>
      <w:numPr>
        <w:ilvl w:val="6"/>
        <w:numId w:val="2"/>
      </w:numPr>
      <w:spacing w:before="200"/>
      <w:outlineLvl w:val="6"/>
    </w:pPr>
    <w:rPr>
      <w:rFonts w:asciiTheme="majorHAnsi" w:eastAsiaTheme="majorEastAsia" w:hAnsiTheme="majorHAnsi" w:cstheme="majorBidi"/>
      <w:i/>
      <w:iCs/>
      <w:color w:val="404040" w:themeColor="text1" w:themeTint="BF"/>
      <w:szCs w:val="22"/>
      <w:lang w:val="en-CA" w:eastAsia="en-US"/>
    </w:rPr>
  </w:style>
  <w:style w:type="paragraph" w:styleId="Heading8">
    <w:name w:val="heading 8"/>
    <w:basedOn w:val="Normal"/>
    <w:next w:val="Normal"/>
    <w:link w:val="Heading8Char"/>
    <w:uiPriority w:val="9"/>
    <w:semiHidden/>
    <w:unhideWhenUsed/>
    <w:qFormat/>
    <w:rsid w:val="00E3798C"/>
    <w:pPr>
      <w:keepNext/>
      <w:keepLines/>
      <w:numPr>
        <w:ilvl w:val="7"/>
        <w:numId w:val="2"/>
      </w:numPr>
      <w:spacing w:before="200"/>
      <w:outlineLvl w:val="7"/>
    </w:pPr>
    <w:rPr>
      <w:rFonts w:asciiTheme="majorHAnsi" w:eastAsiaTheme="majorEastAsia" w:hAnsiTheme="majorHAnsi" w:cstheme="majorBidi"/>
      <w:color w:val="404040" w:themeColor="text1" w:themeTint="BF"/>
      <w:szCs w:val="20"/>
      <w:lang w:val="en-CA" w:eastAsia="en-US"/>
    </w:rPr>
  </w:style>
  <w:style w:type="paragraph" w:styleId="Heading9">
    <w:name w:val="heading 9"/>
    <w:basedOn w:val="Normal"/>
    <w:next w:val="Normal"/>
    <w:link w:val="Heading9Char"/>
    <w:uiPriority w:val="9"/>
    <w:semiHidden/>
    <w:unhideWhenUsed/>
    <w:qFormat/>
    <w:rsid w:val="00E3798C"/>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8FB"/>
    <w:rPr>
      <w:vanish/>
      <w:color w:val="808080"/>
    </w:rPr>
  </w:style>
  <w:style w:type="paragraph" w:styleId="BalloonText">
    <w:name w:val="Balloon Text"/>
    <w:basedOn w:val="Normal"/>
    <w:link w:val="BalloonTextChar"/>
    <w:uiPriority w:val="99"/>
    <w:rsid w:val="00F7294F"/>
    <w:rPr>
      <w:rFonts w:ascii="Tahoma" w:hAnsi="Tahoma" w:cs="Tahoma"/>
      <w:sz w:val="16"/>
      <w:szCs w:val="16"/>
    </w:rPr>
  </w:style>
  <w:style w:type="character" w:customStyle="1" w:styleId="BalloonTextChar">
    <w:name w:val="Balloon Text Char"/>
    <w:basedOn w:val="DefaultParagraphFont"/>
    <w:link w:val="BalloonText"/>
    <w:uiPriority w:val="99"/>
    <w:rsid w:val="00F7294F"/>
    <w:rPr>
      <w:rFonts w:ascii="Tahoma" w:hAnsi="Tahoma" w:cs="Tahoma"/>
      <w:sz w:val="16"/>
      <w:szCs w:val="16"/>
      <w:lang w:val="en-US" w:eastAsia="zh-CN"/>
    </w:rPr>
  </w:style>
  <w:style w:type="paragraph" w:styleId="Header">
    <w:name w:val="header"/>
    <w:basedOn w:val="Normal"/>
    <w:link w:val="HeaderChar"/>
    <w:uiPriority w:val="99"/>
    <w:rsid w:val="00956B4D"/>
    <w:pPr>
      <w:tabs>
        <w:tab w:val="center" w:pos="4680"/>
        <w:tab w:val="right" w:pos="9360"/>
      </w:tabs>
    </w:pPr>
  </w:style>
  <w:style w:type="character" w:customStyle="1" w:styleId="HeaderChar">
    <w:name w:val="Header Char"/>
    <w:basedOn w:val="DefaultParagraphFont"/>
    <w:link w:val="Header"/>
    <w:uiPriority w:val="99"/>
    <w:rsid w:val="00956B4D"/>
    <w:rPr>
      <w:sz w:val="24"/>
      <w:szCs w:val="24"/>
      <w:lang w:val="en-US" w:eastAsia="zh-CN"/>
    </w:rPr>
  </w:style>
  <w:style w:type="paragraph" w:styleId="Footer">
    <w:name w:val="footer"/>
    <w:basedOn w:val="Normal"/>
    <w:link w:val="FooterChar"/>
    <w:uiPriority w:val="99"/>
    <w:rsid w:val="00956B4D"/>
    <w:pPr>
      <w:tabs>
        <w:tab w:val="center" w:pos="4680"/>
        <w:tab w:val="right" w:pos="9360"/>
      </w:tabs>
    </w:pPr>
  </w:style>
  <w:style w:type="character" w:customStyle="1" w:styleId="FooterChar">
    <w:name w:val="Footer Char"/>
    <w:basedOn w:val="DefaultParagraphFont"/>
    <w:link w:val="Footer"/>
    <w:uiPriority w:val="99"/>
    <w:rsid w:val="00956B4D"/>
    <w:rPr>
      <w:sz w:val="24"/>
      <w:szCs w:val="24"/>
      <w:lang w:val="en-US" w:eastAsia="zh-CN"/>
    </w:rPr>
  </w:style>
  <w:style w:type="character" w:customStyle="1" w:styleId="Heading1Char">
    <w:name w:val="Heading 1 Char"/>
    <w:basedOn w:val="DefaultParagraphFont"/>
    <w:link w:val="Heading1"/>
    <w:rsid w:val="00086843"/>
    <w:rPr>
      <w:rFonts w:ascii="Arial" w:eastAsiaTheme="majorEastAsia" w:hAnsi="Arial" w:cs="Arial"/>
      <w:b/>
      <w:bCs/>
      <w:caps/>
      <w:sz w:val="22"/>
      <w:szCs w:val="22"/>
    </w:rPr>
  </w:style>
  <w:style w:type="character" w:customStyle="1" w:styleId="Heading2Char">
    <w:name w:val="Heading 2 Char"/>
    <w:basedOn w:val="DefaultParagraphFont"/>
    <w:link w:val="Heading2"/>
    <w:rsid w:val="00187EB9"/>
    <w:rPr>
      <w:rFonts w:ascii="Arial Bold" w:eastAsiaTheme="majorEastAsia" w:hAnsi="Arial Bold" w:cs="Arial"/>
      <w:b/>
      <w:bCs/>
      <w:smallCaps/>
      <w:sz w:val="22"/>
      <w:szCs w:val="22"/>
    </w:rPr>
  </w:style>
  <w:style w:type="character" w:customStyle="1" w:styleId="Heading3Char">
    <w:name w:val="Heading 3 Char"/>
    <w:basedOn w:val="DefaultParagraphFont"/>
    <w:link w:val="Heading3"/>
    <w:rsid w:val="00B03F0C"/>
    <w:rPr>
      <w:rFonts w:ascii="Arial Bold" w:eastAsiaTheme="majorEastAsia" w:hAnsi="Arial Bold" w:cs="Arial"/>
      <w:b/>
      <w:bCs/>
      <w:sz w:val="22"/>
      <w:szCs w:val="22"/>
    </w:rPr>
  </w:style>
  <w:style w:type="character" w:customStyle="1" w:styleId="Heading4Char">
    <w:name w:val="Heading 4 Char"/>
    <w:basedOn w:val="DefaultParagraphFont"/>
    <w:link w:val="Heading4"/>
    <w:rsid w:val="00205BE1"/>
    <w:rPr>
      <w:rFonts w:ascii="Arial" w:eastAsiaTheme="majorEastAsia" w:hAnsi="Arial" w:cstheme="majorBidi"/>
      <w:bCs/>
      <w:iCs/>
      <w:sz w:val="22"/>
      <w:szCs w:val="22"/>
    </w:rPr>
  </w:style>
  <w:style w:type="character" w:customStyle="1" w:styleId="Heading5Char">
    <w:name w:val="Heading 5 Char"/>
    <w:basedOn w:val="DefaultParagraphFont"/>
    <w:link w:val="Heading5"/>
    <w:uiPriority w:val="9"/>
    <w:rsid w:val="00BB5C10"/>
    <w:rPr>
      <w:rFonts w:ascii="Arial" w:eastAsiaTheme="majorEastAsia" w:hAnsi="Arial" w:cs="Arial"/>
      <w:sz w:val="22"/>
      <w:szCs w:val="22"/>
    </w:rPr>
  </w:style>
  <w:style w:type="character" w:customStyle="1" w:styleId="Heading6Char">
    <w:name w:val="Heading 6 Char"/>
    <w:basedOn w:val="DefaultParagraphFont"/>
    <w:link w:val="Heading6"/>
    <w:uiPriority w:val="9"/>
    <w:rsid w:val="00E3798C"/>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3798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3798C"/>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E3798C"/>
    <w:rPr>
      <w:rFonts w:asciiTheme="majorHAnsi" w:eastAsiaTheme="majorEastAsia" w:hAnsiTheme="majorHAnsi" w:cstheme="majorBidi"/>
      <w:i/>
      <w:iCs/>
      <w:color w:val="404040" w:themeColor="text1" w:themeTint="BF"/>
      <w:sz w:val="22"/>
    </w:rPr>
  </w:style>
  <w:style w:type="paragraph" w:styleId="TOC1">
    <w:name w:val="toc 1"/>
    <w:basedOn w:val="Normal"/>
    <w:next w:val="Normal"/>
    <w:autoRedefine/>
    <w:uiPriority w:val="39"/>
    <w:unhideWhenUsed/>
    <w:rsid w:val="00D64754"/>
    <w:pPr>
      <w:tabs>
        <w:tab w:val="left" w:pos="390"/>
        <w:tab w:val="right" w:pos="8342"/>
      </w:tabs>
      <w:spacing w:before="360" w:after="360"/>
    </w:pPr>
    <w:rPr>
      <w:rFonts w:cs="Arial"/>
      <w:b/>
      <w:bCs/>
      <w:caps/>
      <w:noProof/>
      <w:szCs w:val="22"/>
      <w:u w:val="single"/>
    </w:rPr>
  </w:style>
  <w:style w:type="paragraph" w:styleId="TOC2">
    <w:name w:val="toc 2"/>
    <w:basedOn w:val="Normal"/>
    <w:next w:val="Normal"/>
    <w:autoRedefine/>
    <w:uiPriority w:val="39"/>
    <w:unhideWhenUsed/>
    <w:rsid w:val="000C7FDD"/>
    <w:pPr>
      <w:tabs>
        <w:tab w:val="left" w:pos="540"/>
        <w:tab w:val="right" w:pos="8342"/>
      </w:tabs>
    </w:pPr>
    <w:rPr>
      <w:rFonts w:asciiTheme="minorHAnsi" w:hAnsiTheme="minorHAnsi"/>
      <w:b/>
      <w:bCs/>
      <w:smallCaps/>
      <w:szCs w:val="22"/>
    </w:rPr>
  </w:style>
  <w:style w:type="character" w:styleId="Hyperlink">
    <w:name w:val="Hyperlink"/>
    <w:basedOn w:val="DefaultParagraphFont"/>
    <w:uiPriority w:val="99"/>
    <w:unhideWhenUsed/>
    <w:rsid w:val="00E3798C"/>
    <w:rPr>
      <w:color w:val="0000FF" w:themeColor="hyperlink"/>
      <w:u w:val="single"/>
    </w:rPr>
  </w:style>
  <w:style w:type="paragraph" w:styleId="ListParagraph">
    <w:name w:val="List Paragraph"/>
    <w:basedOn w:val="Normal"/>
    <w:uiPriority w:val="34"/>
    <w:qFormat/>
    <w:rsid w:val="00E3798C"/>
    <w:pPr>
      <w:spacing w:before="240" w:after="240"/>
      <w:contextualSpacing/>
    </w:pPr>
    <w:rPr>
      <w:rFonts w:cstheme="minorBidi"/>
      <w:szCs w:val="22"/>
      <w:lang w:val="en-CA" w:eastAsia="en-US"/>
    </w:rPr>
  </w:style>
  <w:style w:type="character" w:styleId="FollowedHyperlink">
    <w:name w:val="FollowedHyperlink"/>
    <w:basedOn w:val="DefaultParagraphFont"/>
    <w:uiPriority w:val="99"/>
    <w:unhideWhenUsed/>
    <w:rsid w:val="00E3798C"/>
    <w:rPr>
      <w:color w:val="800080" w:themeColor="followedHyperlink"/>
      <w:u w:val="single"/>
    </w:rPr>
  </w:style>
  <w:style w:type="paragraph" w:customStyle="1" w:styleId="ListRedIndent">
    <w:name w:val="List Red Indent"/>
    <w:basedOn w:val="ListParagraph"/>
    <w:rsid w:val="00E3798C"/>
    <w:pPr>
      <w:numPr>
        <w:numId w:val="3"/>
      </w:numPr>
      <w:tabs>
        <w:tab w:val="left" w:pos="1440"/>
        <w:tab w:val="left" w:pos="2880"/>
      </w:tabs>
      <w:spacing w:line="480" w:lineRule="auto"/>
      <w:ind w:left="1440" w:hanging="720"/>
    </w:pPr>
    <w:rPr>
      <w:color w:val="FF0000"/>
      <w:szCs w:val="20"/>
    </w:rPr>
  </w:style>
  <w:style w:type="table" w:styleId="TableGrid">
    <w:name w:val="Table Grid"/>
    <w:basedOn w:val="TableNormal"/>
    <w:uiPriority w:val="59"/>
    <w:rsid w:val="00E3798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15928"/>
  </w:style>
  <w:style w:type="character" w:customStyle="1" w:styleId="BodyTextChar">
    <w:name w:val="Body Text Char"/>
    <w:basedOn w:val="DefaultParagraphFont"/>
    <w:link w:val="BodyText"/>
    <w:rsid w:val="00E15928"/>
    <w:rPr>
      <w:rFonts w:ascii="Arial" w:hAnsi="Arial"/>
      <w:sz w:val="22"/>
      <w:szCs w:val="24"/>
      <w:lang w:val="en-US" w:eastAsia="zh-CN"/>
    </w:rPr>
  </w:style>
  <w:style w:type="paragraph" w:styleId="BodyTextIndent">
    <w:name w:val="Body Text Indent"/>
    <w:basedOn w:val="Normal"/>
    <w:link w:val="BodyTextIndentChar"/>
    <w:rsid w:val="00585CDC"/>
    <w:pPr>
      <w:spacing w:before="120"/>
      <w:ind w:left="288"/>
    </w:pPr>
  </w:style>
  <w:style w:type="character" w:customStyle="1" w:styleId="BodyTextIndentChar">
    <w:name w:val="Body Text Indent Char"/>
    <w:basedOn w:val="DefaultParagraphFont"/>
    <w:link w:val="BodyTextIndent"/>
    <w:rsid w:val="00585CDC"/>
    <w:rPr>
      <w:rFonts w:ascii="Arial" w:hAnsi="Arial"/>
      <w:szCs w:val="24"/>
      <w:lang w:val="en-US" w:eastAsia="zh-CN"/>
    </w:rPr>
  </w:style>
  <w:style w:type="paragraph" w:styleId="BodyTextFirstIndent">
    <w:name w:val="Body Text First Indent"/>
    <w:basedOn w:val="BodyText"/>
    <w:link w:val="BodyTextFirstIndentChar"/>
    <w:rsid w:val="00585CDC"/>
    <w:pPr>
      <w:ind w:firstLine="360"/>
    </w:pPr>
  </w:style>
  <w:style w:type="character" w:customStyle="1" w:styleId="BodyTextFirstIndentChar">
    <w:name w:val="Body Text First Indent Char"/>
    <w:basedOn w:val="BodyTextChar"/>
    <w:link w:val="BodyTextFirstIndent"/>
    <w:rsid w:val="00585CDC"/>
    <w:rPr>
      <w:rFonts w:ascii="Arial" w:hAnsi="Arial"/>
      <w:sz w:val="22"/>
      <w:szCs w:val="24"/>
      <w:lang w:val="en-US" w:eastAsia="zh-CN"/>
    </w:rPr>
  </w:style>
  <w:style w:type="paragraph" w:styleId="ListBullet">
    <w:name w:val="List Bullet"/>
    <w:basedOn w:val="Normal"/>
    <w:rsid w:val="00585CDC"/>
    <w:pPr>
      <w:numPr>
        <w:numId w:val="5"/>
      </w:numPr>
      <w:spacing w:before="120"/>
      <w:ind w:left="648"/>
      <w:contextualSpacing/>
    </w:pPr>
  </w:style>
  <w:style w:type="paragraph" w:styleId="List">
    <w:name w:val="List"/>
    <w:basedOn w:val="Normal"/>
    <w:rsid w:val="00585CDC"/>
    <w:pPr>
      <w:ind w:left="283" w:hanging="283"/>
      <w:contextualSpacing/>
    </w:pPr>
  </w:style>
  <w:style w:type="paragraph" w:styleId="List2">
    <w:name w:val="List 2"/>
    <w:basedOn w:val="Normal"/>
    <w:rsid w:val="00585CDC"/>
    <w:pPr>
      <w:ind w:left="566" w:hanging="283"/>
      <w:contextualSpacing/>
    </w:pPr>
  </w:style>
  <w:style w:type="paragraph" w:styleId="ListBullet2">
    <w:name w:val="List Bullet 2"/>
    <w:basedOn w:val="Normal"/>
    <w:rsid w:val="00585CDC"/>
    <w:pPr>
      <w:numPr>
        <w:numId w:val="6"/>
      </w:numPr>
      <w:contextualSpacing/>
    </w:pPr>
  </w:style>
  <w:style w:type="paragraph" w:styleId="ListBullet3">
    <w:name w:val="List Bullet 3"/>
    <w:basedOn w:val="Normal"/>
    <w:rsid w:val="00585CDC"/>
    <w:pPr>
      <w:numPr>
        <w:numId w:val="7"/>
      </w:numPr>
      <w:contextualSpacing/>
    </w:pPr>
  </w:style>
  <w:style w:type="paragraph" w:styleId="ListBullet5">
    <w:name w:val="List Bullet 5"/>
    <w:basedOn w:val="Normal"/>
    <w:rsid w:val="00585CDC"/>
    <w:pPr>
      <w:numPr>
        <w:numId w:val="8"/>
      </w:numPr>
      <w:contextualSpacing/>
    </w:pPr>
  </w:style>
  <w:style w:type="character" w:styleId="CommentReference">
    <w:name w:val="annotation reference"/>
    <w:basedOn w:val="DefaultParagraphFont"/>
    <w:rsid w:val="000D5F03"/>
    <w:rPr>
      <w:sz w:val="16"/>
      <w:szCs w:val="16"/>
    </w:rPr>
  </w:style>
  <w:style w:type="paragraph" w:styleId="CommentText">
    <w:name w:val="annotation text"/>
    <w:basedOn w:val="Normal"/>
    <w:link w:val="CommentTextChar"/>
    <w:uiPriority w:val="99"/>
    <w:rsid w:val="000D5F03"/>
    <w:rPr>
      <w:szCs w:val="20"/>
    </w:rPr>
  </w:style>
  <w:style w:type="character" w:customStyle="1" w:styleId="CommentTextChar">
    <w:name w:val="Comment Text Char"/>
    <w:basedOn w:val="DefaultParagraphFont"/>
    <w:link w:val="CommentText"/>
    <w:uiPriority w:val="99"/>
    <w:rsid w:val="000D5F03"/>
    <w:rPr>
      <w:rFonts w:ascii="Arial" w:hAnsi="Arial"/>
      <w:lang w:val="en-US" w:eastAsia="zh-CN"/>
    </w:rPr>
  </w:style>
  <w:style w:type="paragraph" w:styleId="CommentSubject">
    <w:name w:val="annotation subject"/>
    <w:basedOn w:val="CommentText"/>
    <w:next w:val="CommentText"/>
    <w:link w:val="CommentSubjectChar"/>
    <w:rsid w:val="000D5F03"/>
    <w:rPr>
      <w:b/>
      <w:bCs/>
    </w:rPr>
  </w:style>
  <w:style w:type="character" w:customStyle="1" w:styleId="CommentSubjectChar">
    <w:name w:val="Comment Subject Char"/>
    <w:basedOn w:val="CommentTextChar"/>
    <w:link w:val="CommentSubject"/>
    <w:rsid w:val="000D5F03"/>
    <w:rPr>
      <w:rFonts w:ascii="Arial" w:hAnsi="Arial"/>
      <w:b/>
      <w:bCs/>
      <w:lang w:val="en-US" w:eastAsia="zh-CN"/>
    </w:rPr>
  </w:style>
  <w:style w:type="character" w:customStyle="1" w:styleId="RichAddedStyle">
    <w:name w:val="RichAddedStyle"/>
    <w:basedOn w:val="DefaultParagraphFont"/>
    <w:uiPriority w:val="1"/>
    <w:rsid w:val="004D3C07"/>
    <w:rPr>
      <w:sz w:val="16"/>
    </w:rPr>
  </w:style>
  <w:style w:type="paragraph" w:customStyle="1" w:styleId="Level1">
    <w:name w:val="Level 1"/>
    <w:basedOn w:val="Normal"/>
    <w:rsid w:val="0029047E"/>
    <w:pPr>
      <w:numPr>
        <w:numId w:val="9"/>
      </w:numPr>
    </w:pPr>
    <w:rPr>
      <w:rFonts w:eastAsia="Times New Roman"/>
      <w:b/>
      <w:caps/>
      <w:szCs w:val="22"/>
      <w:lang w:eastAsia="en-US"/>
    </w:rPr>
  </w:style>
  <w:style w:type="paragraph" w:customStyle="1" w:styleId="Level2">
    <w:name w:val="Level 2"/>
    <w:basedOn w:val="Normal"/>
    <w:rsid w:val="0029047E"/>
    <w:pPr>
      <w:numPr>
        <w:ilvl w:val="1"/>
        <w:numId w:val="9"/>
      </w:numPr>
    </w:pPr>
    <w:rPr>
      <w:rFonts w:eastAsia="Times New Roman"/>
      <w:b/>
      <w:szCs w:val="22"/>
      <w:lang w:eastAsia="en-US"/>
    </w:rPr>
  </w:style>
  <w:style w:type="paragraph" w:customStyle="1" w:styleId="Level3">
    <w:name w:val="Level 3"/>
    <w:basedOn w:val="Normal"/>
    <w:rsid w:val="0029047E"/>
    <w:pPr>
      <w:numPr>
        <w:ilvl w:val="2"/>
        <w:numId w:val="1"/>
      </w:numPr>
    </w:pPr>
    <w:rPr>
      <w:rFonts w:eastAsia="Times New Roman"/>
      <w:szCs w:val="22"/>
      <w:u w:val="single"/>
      <w:lang w:eastAsia="en-US"/>
    </w:rPr>
  </w:style>
  <w:style w:type="paragraph" w:customStyle="1" w:styleId="Level4">
    <w:name w:val="Level 4"/>
    <w:basedOn w:val="Normal"/>
    <w:rsid w:val="0029047E"/>
    <w:pPr>
      <w:numPr>
        <w:ilvl w:val="3"/>
        <w:numId w:val="9"/>
      </w:numPr>
    </w:pPr>
    <w:rPr>
      <w:rFonts w:eastAsia="Times New Roman"/>
      <w:b/>
      <w:szCs w:val="22"/>
      <w:lang w:eastAsia="en-US"/>
    </w:rPr>
  </w:style>
  <w:style w:type="paragraph" w:customStyle="1" w:styleId="Level5">
    <w:name w:val="Level 5"/>
    <w:basedOn w:val="Normal"/>
    <w:rsid w:val="0029047E"/>
    <w:pPr>
      <w:numPr>
        <w:ilvl w:val="4"/>
        <w:numId w:val="9"/>
      </w:numPr>
    </w:pPr>
    <w:rPr>
      <w:rFonts w:eastAsia="Times New Roman"/>
      <w:szCs w:val="22"/>
      <w:u w:val="single"/>
      <w:lang w:eastAsia="en-US"/>
    </w:rPr>
  </w:style>
  <w:style w:type="paragraph" w:customStyle="1" w:styleId="Level6">
    <w:name w:val="Level 6"/>
    <w:basedOn w:val="Normal"/>
    <w:rsid w:val="0029047E"/>
    <w:pPr>
      <w:numPr>
        <w:ilvl w:val="5"/>
        <w:numId w:val="9"/>
      </w:numPr>
    </w:pPr>
    <w:rPr>
      <w:rFonts w:eastAsia="Times New Roman"/>
      <w:szCs w:val="22"/>
      <w:lang w:eastAsia="en-US"/>
    </w:rPr>
  </w:style>
  <w:style w:type="paragraph" w:styleId="TOC3">
    <w:name w:val="toc 3"/>
    <w:basedOn w:val="Normal"/>
    <w:next w:val="Normal"/>
    <w:autoRedefine/>
    <w:uiPriority w:val="39"/>
    <w:rsid w:val="003647E7"/>
    <w:rPr>
      <w:rFonts w:asciiTheme="minorHAnsi" w:hAnsiTheme="minorHAnsi"/>
      <w:smallCaps/>
      <w:szCs w:val="22"/>
    </w:rPr>
  </w:style>
  <w:style w:type="paragraph" w:styleId="TOCHeading">
    <w:name w:val="TOC Heading"/>
    <w:basedOn w:val="Heading1"/>
    <w:next w:val="Normal"/>
    <w:uiPriority w:val="39"/>
    <w:semiHidden/>
    <w:unhideWhenUsed/>
    <w:qFormat/>
    <w:rsid w:val="002A1E6A"/>
    <w:pPr>
      <w:pageBreakBefore w:val="0"/>
      <w:numPr>
        <w:numId w:val="0"/>
      </w:numPr>
      <w:spacing w:before="480" w:line="276" w:lineRule="auto"/>
      <w:jc w:val="left"/>
      <w:outlineLvl w:val="9"/>
    </w:pPr>
    <w:rPr>
      <w:rFonts w:asciiTheme="majorHAnsi" w:hAnsiTheme="majorHAnsi" w:cstheme="majorBidi"/>
      <w:caps w:val="0"/>
      <w:color w:val="365F91" w:themeColor="accent1" w:themeShade="BF"/>
      <w:sz w:val="28"/>
      <w:szCs w:val="28"/>
      <w:lang w:val="en-US" w:eastAsia="ja-JP"/>
    </w:rPr>
  </w:style>
  <w:style w:type="paragraph" w:customStyle="1" w:styleId="Default">
    <w:name w:val="Default"/>
    <w:rsid w:val="00955377"/>
    <w:pPr>
      <w:autoSpaceDE w:val="0"/>
      <w:autoSpaceDN w:val="0"/>
      <w:adjustRightInd w:val="0"/>
    </w:pPr>
    <w:rPr>
      <w:rFonts w:ascii="Arial" w:hAnsi="Arial" w:cs="Arial"/>
      <w:color w:val="000000"/>
      <w:sz w:val="24"/>
      <w:szCs w:val="24"/>
    </w:rPr>
  </w:style>
  <w:style w:type="paragraph" w:customStyle="1" w:styleId="Number1">
    <w:name w:val="Number 1"/>
    <w:basedOn w:val="Normal"/>
    <w:qFormat/>
    <w:rsid w:val="00E4698D"/>
    <w:pPr>
      <w:numPr>
        <w:numId w:val="10"/>
      </w:numPr>
      <w:spacing w:before="360" w:after="360"/>
    </w:pPr>
    <w:rPr>
      <w:rFonts w:ascii="Times New Roman" w:hAnsi="Times New Roman" w:cstheme="minorBidi"/>
      <w:b/>
      <w:sz w:val="24"/>
      <w:szCs w:val="22"/>
      <w:lang w:val="en-CA" w:eastAsia="en-US"/>
    </w:rPr>
  </w:style>
  <w:style w:type="paragraph" w:customStyle="1" w:styleId="Number2">
    <w:name w:val="Number 2"/>
    <w:basedOn w:val="Normal"/>
    <w:qFormat/>
    <w:rsid w:val="00E4698D"/>
    <w:pPr>
      <w:numPr>
        <w:ilvl w:val="1"/>
        <w:numId w:val="10"/>
      </w:numPr>
      <w:spacing w:before="240" w:after="240"/>
    </w:pPr>
    <w:rPr>
      <w:rFonts w:ascii="Times New Roman" w:hAnsi="Times New Roman" w:cstheme="minorBidi"/>
      <w:sz w:val="24"/>
      <w:szCs w:val="22"/>
      <w:lang w:val="en-CA" w:eastAsia="en-US"/>
    </w:rPr>
  </w:style>
  <w:style w:type="paragraph" w:customStyle="1" w:styleId="Number3">
    <w:name w:val="Number 3"/>
    <w:basedOn w:val="Number2"/>
    <w:qFormat/>
    <w:rsid w:val="00E4698D"/>
    <w:pPr>
      <w:numPr>
        <w:ilvl w:val="2"/>
      </w:numPr>
    </w:pPr>
  </w:style>
  <w:style w:type="paragraph" w:customStyle="1" w:styleId="Number4">
    <w:name w:val="Number 4"/>
    <w:basedOn w:val="Number3"/>
    <w:qFormat/>
    <w:rsid w:val="00E4698D"/>
    <w:pPr>
      <w:numPr>
        <w:ilvl w:val="3"/>
      </w:numPr>
    </w:pPr>
  </w:style>
  <w:style w:type="paragraph" w:customStyle="1" w:styleId="Number5">
    <w:name w:val="Number 5"/>
    <w:basedOn w:val="Number4"/>
    <w:qFormat/>
    <w:rsid w:val="00E4698D"/>
    <w:pPr>
      <w:numPr>
        <w:ilvl w:val="4"/>
      </w:numPr>
    </w:pPr>
  </w:style>
  <w:style w:type="paragraph" w:customStyle="1" w:styleId="TableParagraph">
    <w:name w:val="Table Paragraph"/>
    <w:basedOn w:val="Normal"/>
    <w:uiPriority w:val="1"/>
    <w:qFormat/>
    <w:rsid w:val="00120FF5"/>
    <w:pPr>
      <w:widowControl w:val="0"/>
    </w:pPr>
    <w:rPr>
      <w:rFonts w:asciiTheme="minorHAnsi" w:hAnsiTheme="minorHAnsi" w:cstheme="minorBidi"/>
      <w:szCs w:val="22"/>
      <w:lang w:eastAsia="en-US"/>
    </w:rPr>
  </w:style>
  <w:style w:type="paragraph" w:customStyle="1" w:styleId="SpecNote">
    <w:name w:val="Spec Note"/>
    <w:basedOn w:val="Normal"/>
    <w:qFormat/>
    <w:rsid w:val="0093555E"/>
    <w:pPr>
      <w:spacing w:before="240" w:after="240"/>
    </w:pPr>
    <w:rPr>
      <w:rFonts w:ascii="Times New Roman" w:hAnsi="Times New Roman" w:cstheme="minorBidi"/>
      <w:b/>
      <w:i/>
      <w:sz w:val="24"/>
      <w:szCs w:val="22"/>
      <w:lang w:val="en-CA" w:eastAsia="en-US"/>
    </w:rPr>
  </w:style>
  <w:style w:type="paragraph" w:customStyle="1" w:styleId="Indent2">
    <w:name w:val="Indent 2"/>
    <w:basedOn w:val="Normal"/>
    <w:qFormat/>
    <w:rsid w:val="0093555E"/>
    <w:pPr>
      <w:spacing w:before="240" w:after="240"/>
      <w:ind w:left="1152"/>
    </w:pPr>
    <w:rPr>
      <w:rFonts w:ascii="Times New Roman" w:hAnsi="Times New Roman" w:cstheme="minorBidi"/>
      <w:sz w:val="24"/>
      <w:szCs w:val="22"/>
      <w:lang w:val="en-CA" w:eastAsia="en-US"/>
    </w:rPr>
  </w:style>
  <w:style w:type="paragraph" w:styleId="ListNumber4">
    <w:name w:val="List Number 4"/>
    <w:basedOn w:val="Normal"/>
    <w:rsid w:val="00A70734"/>
    <w:pPr>
      <w:tabs>
        <w:tab w:val="num" w:pos="1440"/>
      </w:tabs>
      <w:ind w:left="1440" w:hanging="360"/>
    </w:pPr>
    <w:rPr>
      <w:rFonts w:eastAsia="Times New Roman"/>
      <w:szCs w:val="22"/>
      <w:lang w:eastAsia="en-US"/>
    </w:rPr>
  </w:style>
  <w:style w:type="paragraph" w:styleId="TOC4">
    <w:name w:val="toc 4"/>
    <w:basedOn w:val="Normal"/>
    <w:next w:val="Normal"/>
    <w:autoRedefine/>
    <w:uiPriority w:val="39"/>
    <w:rsid w:val="00205BE1"/>
    <w:rPr>
      <w:rFonts w:asciiTheme="minorHAnsi" w:hAnsiTheme="minorHAnsi"/>
      <w:smallCaps/>
      <w:szCs w:val="22"/>
    </w:rPr>
  </w:style>
  <w:style w:type="paragraph" w:styleId="TOC5">
    <w:name w:val="toc 5"/>
    <w:basedOn w:val="Normal"/>
    <w:next w:val="Normal"/>
    <w:autoRedefine/>
    <w:uiPriority w:val="39"/>
    <w:rsid w:val="00161AFA"/>
    <w:rPr>
      <w:rFonts w:asciiTheme="minorHAnsi" w:hAnsiTheme="minorHAnsi"/>
      <w:szCs w:val="22"/>
    </w:rPr>
  </w:style>
  <w:style w:type="paragraph" w:styleId="TOC6">
    <w:name w:val="toc 6"/>
    <w:basedOn w:val="Normal"/>
    <w:next w:val="Normal"/>
    <w:autoRedefine/>
    <w:uiPriority w:val="39"/>
    <w:rsid w:val="00161AFA"/>
    <w:rPr>
      <w:rFonts w:asciiTheme="minorHAnsi" w:hAnsiTheme="minorHAnsi"/>
      <w:szCs w:val="22"/>
    </w:rPr>
  </w:style>
  <w:style w:type="paragraph" w:styleId="TOC7">
    <w:name w:val="toc 7"/>
    <w:basedOn w:val="Normal"/>
    <w:next w:val="Normal"/>
    <w:autoRedefine/>
    <w:uiPriority w:val="39"/>
    <w:rsid w:val="00161AFA"/>
    <w:rPr>
      <w:rFonts w:asciiTheme="minorHAnsi" w:hAnsiTheme="minorHAnsi"/>
      <w:szCs w:val="22"/>
    </w:rPr>
  </w:style>
  <w:style w:type="paragraph" w:styleId="TOC8">
    <w:name w:val="toc 8"/>
    <w:basedOn w:val="Normal"/>
    <w:next w:val="Normal"/>
    <w:autoRedefine/>
    <w:uiPriority w:val="39"/>
    <w:rsid w:val="00161AFA"/>
    <w:rPr>
      <w:rFonts w:asciiTheme="minorHAnsi" w:hAnsiTheme="minorHAnsi"/>
      <w:szCs w:val="22"/>
    </w:rPr>
  </w:style>
  <w:style w:type="paragraph" w:styleId="TOC9">
    <w:name w:val="toc 9"/>
    <w:basedOn w:val="Normal"/>
    <w:next w:val="Normal"/>
    <w:autoRedefine/>
    <w:uiPriority w:val="39"/>
    <w:rsid w:val="00161AFA"/>
    <w:rPr>
      <w:rFonts w:asciiTheme="minorHAnsi" w:hAnsiTheme="minorHAnsi"/>
      <w:szCs w:val="22"/>
    </w:rPr>
  </w:style>
  <w:style w:type="paragraph" w:styleId="BlockText">
    <w:name w:val="Block Text"/>
    <w:basedOn w:val="Normal"/>
    <w:unhideWhenUsed/>
    <w:rsid w:val="001E51ED"/>
    <w:pPr>
      <w:tabs>
        <w:tab w:val="left" w:pos="2250"/>
        <w:tab w:val="left" w:pos="9720"/>
      </w:tabs>
      <w:ind w:left="2250" w:right="216"/>
    </w:pPr>
    <w:rPr>
      <w:rFonts w:ascii="Times New Roman" w:eastAsia="Times New Roman" w:hAnsi="Times New Roman"/>
      <w:sz w:val="24"/>
      <w:szCs w:val="20"/>
      <w:lang w:eastAsia="en-US"/>
    </w:rPr>
  </w:style>
  <w:style w:type="paragraph" w:styleId="Revision">
    <w:name w:val="Revision"/>
    <w:hidden/>
    <w:uiPriority w:val="99"/>
    <w:semiHidden/>
    <w:rsid w:val="00F37752"/>
    <w:rPr>
      <w:rFonts w:ascii="Arial" w:hAnsi="Arial"/>
      <w:szCs w:val="24"/>
      <w:lang w:val="en-US" w:eastAsia="zh-CN"/>
    </w:rPr>
  </w:style>
  <w:style w:type="paragraph" w:customStyle="1" w:styleId="Addressblock">
    <w:name w:val="Address block"/>
    <w:basedOn w:val="Normal"/>
    <w:rsid w:val="007A2395"/>
    <w:pPr>
      <w:keepLines/>
      <w:tabs>
        <w:tab w:val="left" w:pos="720"/>
        <w:tab w:val="right" w:pos="9000"/>
      </w:tabs>
      <w:spacing w:before="120" w:after="120"/>
      <w:ind w:left="720"/>
      <w:contextualSpacing/>
    </w:pPr>
    <w:rPr>
      <w:rFonts w:cs="Arial"/>
      <w:szCs w:val="22"/>
    </w:rPr>
  </w:style>
  <w:style w:type="paragraph" w:customStyle="1" w:styleId="011">
    <w:name w:val="0 1.1"/>
    <w:basedOn w:val="Normal"/>
    <w:rsid w:val="006A43A9"/>
    <w:pPr>
      <w:tabs>
        <w:tab w:val="left" w:pos="1440"/>
        <w:tab w:val="right" w:pos="10080"/>
      </w:tabs>
      <w:ind w:left="1440" w:hanging="720"/>
    </w:pPr>
    <w:rPr>
      <w:rFonts w:ascii="Times New Roman" w:eastAsia="Times New Roman" w:hAnsi="Times New Roman"/>
      <w:color w:val="000000"/>
      <w:sz w:val="24"/>
      <w:szCs w:val="20"/>
      <w:lang w:eastAsia="en-US"/>
    </w:rPr>
  </w:style>
  <w:style w:type="paragraph" w:customStyle="1" w:styleId="01Level">
    <w:name w:val="01Level"/>
    <w:basedOn w:val="ListParagraph"/>
    <w:qFormat/>
    <w:rsid w:val="004E0EB5"/>
    <w:pPr>
      <w:keepNext/>
      <w:numPr>
        <w:numId w:val="27"/>
      </w:numPr>
      <w:spacing w:before="120" w:after="120"/>
      <w:contextualSpacing w:val="0"/>
      <w:jc w:val="left"/>
    </w:pPr>
    <w:rPr>
      <w:rFonts w:asciiTheme="minorHAnsi" w:hAnsiTheme="minorHAnsi"/>
      <w:b/>
    </w:rPr>
  </w:style>
  <w:style w:type="paragraph" w:customStyle="1" w:styleId="02Level">
    <w:name w:val="02Level"/>
    <w:basedOn w:val="ListParagraph"/>
    <w:qFormat/>
    <w:rsid w:val="004E0EB5"/>
    <w:pPr>
      <w:numPr>
        <w:numId w:val="29"/>
      </w:numPr>
      <w:autoSpaceDE w:val="0"/>
      <w:autoSpaceDN w:val="0"/>
      <w:adjustRightInd w:val="0"/>
      <w:spacing w:before="120" w:after="120"/>
      <w:contextualSpacing w:val="0"/>
      <w:jc w:val="left"/>
    </w:pPr>
    <w:rPr>
      <w:rFonts w:asciiTheme="minorHAnsi" w:hAnsiTheme="minorHAnsi" w:cstheme="minorHAnsi"/>
      <w:color w:val="000000"/>
      <w:lang w:val="en-US"/>
    </w:rPr>
  </w:style>
  <w:style w:type="paragraph" w:customStyle="1" w:styleId="03Level">
    <w:name w:val="03Level"/>
    <w:basedOn w:val="ListParagraph"/>
    <w:qFormat/>
    <w:rsid w:val="004E0EB5"/>
    <w:pPr>
      <w:numPr>
        <w:ilvl w:val="1"/>
        <w:numId w:val="28"/>
      </w:numPr>
      <w:autoSpaceDE w:val="0"/>
      <w:autoSpaceDN w:val="0"/>
      <w:adjustRightInd w:val="0"/>
      <w:spacing w:before="120" w:after="120"/>
      <w:contextualSpacing w:val="0"/>
      <w:jc w:val="left"/>
    </w:pPr>
    <w:rPr>
      <w:rFonts w:asciiTheme="minorHAnsi" w:hAnsiTheme="minorHAnsi" w:cstheme="minorHAnsi"/>
      <w:color w:val="000000"/>
      <w:lang w:val="en-US"/>
    </w:rPr>
  </w:style>
  <w:style w:type="paragraph" w:customStyle="1" w:styleId="04Level">
    <w:name w:val="04Level"/>
    <w:basedOn w:val="03Level"/>
    <w:qFormat/>
    <w:rsid w:val="004E0EB5"/>
    <w:pPr>
      <w:numPr>
        <w:ilvl w:val="2"/>
      </w:numPr>
      <w:ind w:left="1987" w:hanging="547"/>
    </w:pPr>
  </w:style>
  <w:style w:type="paragraph" w:customStyle="1" w:styleId="05Level">
    <w:name w:val="05Level"/>
    <w:basedOn w:val="04Level"/>
    <w:next w:val="04Level"/>
    <w:link w:val="05LevelChar"/>
    <w:qFormat/>
    <w:rsid w:val="004E0EB5"/>
    <w:pPr>
      <w:ind w:left="1985" w:hanging="284"/>
    </w:pPr>
  </w:style>
  <w:style w:type="character" w:customStyle="1" w:styleId="05LevelChar">
    <w:name w:val="05Level Char"/>
    <w:basedOn w:val="DefaultParagraphFont"/>
    <w:link w:val="05Level"/>
    <w:rsid w:val="004E0EB5"/>
    <w:rPr>
      <w:rFonts w:asciiTheme="minorHAnsi" w:hAnsiTheme="minorHAnsi" w:cstheme="minorHAns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9074">
      <w:bodyDiv w:val="1"/>
      <w:marLeft w:val="0"/>
      <w:marRight w:val="0"/>
      <w:marTop w:val="0"/>
      <w:marBottom w:val="0"/>
      <w:divBdr>
        <w:top w:val="none" w:sz="0" w:space="0" w:color="auto"/>
        <w:left w:val="none" w:sz="0" w:space="0" w:color="auto"/>
        <w:bottom w:val="none" w:sz="0" w:space="0" w:color="auto"/>
        <w:right w:val="none" w:sz="0" w:space="0" w:color="auto"/>
      </w:divBdr>
    </w:div>
    <w:div w:id="127285976">
      <w:bodyDiv w:val="1"/>
      <w:marLeft w:val="0"/>
      <w:marRight w:val="0"/>
      <w:marTop w:val="0"/>
      <w:marBottom w:val="0"/>
      <w:divBdr>
        <w:top w:val="none" w:sz="0" w:space="0" w:color="auto"/>
        <w:left w:val="none" w:sz="0" w:space="0" w:color="auto"/>
        <w:bottom w:val="none" w:sz="0" w:space="0" w:color="auto"/>
        <w:right w:val="none" w:sz="0" w:space="0" w:color="auto"/>
      </w:divBdr>
    </w:div>
    <w:div w:id="172695911">
      <w:bodyDiv w:val="1"/>
      <w:marLeft w:val="0"/>
      <w:marRight w:val="0"/>
      <w:marTop w:val="0"/>
      <w:marBottom w:val="0"/>
      <w:divBdr>
        <w:top w:val="none" w:sz="0" w:space="0" w:color="auto"/>
        <w:left w:val="none" w:sz="0" w:space="0" w:color="auto"/>
        <w:bottom w:val="none" w:sz="0" w:space="0" w:color="auto"/>
        <w:right w:val="none" w:sz="0" w:space="0" w:color="auto"/>
      </w:divBdr>
    </w:div>
    <w:div w:id="214395487">
      <w:bodyDiv w:val="1"/>
      <w:marLeft w:val="0"/>
      <w:marRight w:val="0"/>
      <w:marTop w:val="0"/>
      <w:marBottom w:val="0"/>
      <w:divBdr>
        <w:top w:val="none" w:sz="0" w:space="0" w:color="auto"/>
        <w:left w:val="none" w:sz="0" w:space="0" w:color="auto"/>
        <w:bottom w:val="none" w:sz="0" w:space="0" w:color="auto"/>
        <w:right w:val="none" w:sz="0" w:space="0" w:color="auto"/>
      </w:divBdr>
    </w:div>
    <w:div w:id="240988332">
      <w:bodyDiv w:val="1"/>
      <w:marLeft w:val="0"/>
      <w:marRight w:val="0"/>
      <w:marTop w:val="0"/>
      <w:marBottom w:val="0"/>
      <w:divBdr>
        <w:top w:val="none" w:sz="0" w:space="0" w:color="auto"/>
        <w:left w:val="none" w:sz="0" w:space="0" w:color="auto"/>
        <w:bottom w:val="none" w:sz="0" w:space="0" w:color="auto"/>
        <w:right w:val="none" w:sz="0" w:space="0" w:color="auto"/>
      </w:divBdr>
    </w:div>
    <w:div w:id="259728715">
      <w:bodyDiv w:val="1"/>
      <w:marLeft w:val="0"/>
      <w:marRight w:val="0"/>
      <w:marTop w:val="0"/>
      <w:marBottom w:val="0"/>
      <w:divBdr>
        <w:top w:val="none" w:sz="0" w:space="0" w:color="auto"/>
        <w:left w:val="none" w:sz="0" w:space="0" w:color="auto"/>
        <w:bottom w:val="none" w:sz="0" w:space="0" w:color="auto"/>
        <w:right w:val="none" w:sz="0" w:space="0" w:color="auto"/>
      </w:divBdr>
    </w:div>
    <w:div w:id="440271932">
      <w:bodyDiv w:val="1"/>
      <w:marLeft w:val="0"/>
      <w:marRight w:val="0"/>
      <w:marTop w:val="0"/>
      <w:marBottom w:val="0"/>
      <w:divBdr>
        <w:top w:val="none" w:sz="0" w:space="0" w:color="auto"/>
        <w:left w:val="none" w:sz="0" w:space="0" w:color="auto"/>
        <w:bottom w:val="none" w:sz="0" w:space="0" w:color="auto"/>
        <w:right w:val="none" w:sz="0" w:space="0" w:color="auto"/>
      </w:divBdr>
    </w:div>
    <w:div w:id="551113316">
      <w:bodyDiv w:val="1"/>
      <w:marLeft w:val="0"/>
      <w:marRight w:val="0"/>
      <w:marTop w:val="0"/>
      <w:marBottom w:val="0"/>
      <w:divBdr>
        <w:top w:val="none" w:sz="0" w:space="0" w:color="auto"/>
        <w:left w:val="none" w:sz="0" w:space="0" w:color="auto"/>
        <w:bottom w:val="none" w:sz="0" w:space="0" w:color="auto"/>
        <w:right w:val="none" w:sz="0" w:space="0" w:color="auto"/>
      </w:divBdr>
    </w:div>
    <w:div w:id="557790954">
      <w:bodyDiv w:val="1"/>
      <w:marLeft w:val="0"/>
      <w:marRight w:val="0"/>
      <w:marTop w:val="0"/>
      <w:marBottom w:val="0"/>
      <w:divBdr>
        <w:top w:val="none" w:sz="0" w:space="0" w:color="auto"/>
        <w:left w:val="none" w:sz="0" w:space="0" w:color="auto"/>
        <w:bottom w:val="none" w:sz="0" w:space="0" w:color="auto"/>
        <w:right w:val="none" w:sz="0" w:space="0" w:color="auto"/>
      </w:divBdr>
    </w:div>
    <w:div w:id="595016740">
      <w:bodyDiv w:val="1"/>
      <w:marLeft w:val="0"/>
      <w:marRight w:val="0"/>
      <w:marTop w:val="0"/>
      <w:marBottom w:val="0"/>
      <w:divBdr>
        <w:top w:val="none" w:sz="0" w:space="0" w:color="auto"/>
        <w:left w:val="none" w:sz="0" w:space="0" w:color="auto"/>
        <w:bottom w:val="none" w:sz="0" w:space="0" w:color="auto"/>
        <w:right w:val="none" w:sz="0" w:space="0" w:color="auto"/>
      </w:divBdr>
    </w:div>
    <w:div w:id="601230172">
      <w:bodyDiv w:val="1"/>
      <w:marLeft w:val="0"/>
      <w:marRight w:val="0"/>
      <w:marTop w:val="0"/>
      <w:marBottom w:val="0"/>
      <w:divBdr>
        <w:top w:val="none" w:sz="0" w:space="0" w:color="auto"/>
        <w:left w:val="none" w:sz="0" w:space="0" w:color="auto"/>
        <w:bottom w:val="none" w:sz="0" w:space="0" w:color="auto"/>
        <w:right w:val="none" w:sz="0" w:space="0" w:color="auto"/>
      </w:divBdr>
    </w:div>
    <w:div w:id="619336931">
      <w:bodyDiv w:val="1"/>
      <w:marLeft w:val="0"/>
      <w:marRight w:val="0"/>
      <w:marTop w:val="0"/>
      <w:marBottom w:val="0"/>
      <w:divBdr>
        <w:top w:val="none" w:sz="0" w:space="0" w:color="auto"/>
        <w:left w:val="none" w:sz="0" w:space="0" w:color="auto"/>
        <w:bottom w:val="none" w:sz="0" w:space="0" w:color="auto"/>
        <w:right w:val="none" w:sz="0" w:space="0" w:color="auto"/>
      </w:divBdr>
    </w:div>
    <w:div w:id="660353747">
      <w:bodyDiv w:val="1"/>
      <w:marLeft w:val="0"/>
      <w:marRight w:val="0"/>
      <w:marTop w:val="0"/>
      <w:marBottom w:val="0"/>
      <w:divBdr>
        <w:top w:val="none" w:sz="0" w:space="0" w:color="auto"/>
        <w:left w:val="none" w:sz="0" w:space="0" w:color="auto"/>
        <w:bottom w:val="none" w:sz="0" w:space="0" w:color="auto"/>
        <w:right w:val="none" w:sz="0" w:space="0" w:color="auto"/>
      </w:divBdr>
    </w:div>
    <w:div w:id="705107648">
      <w:bodyDiv w:val="1"/>
      <w:marLeft w:val="0"/>
      <w:marRight w:val="0"/>
      <w:marTop w:val="0"/>
      <w:marBottom w:val="0"/>
      <w:divBdr>
        <w:top w:val="none" w:sz="0" w:space="0" w:color="auto"/>
        <w:left w:val="none" w:sz="0" w:space="0" w:color="auto"/>
        <w:bottom w:val="none" w:sz="0" w:space="0" w:color="auto"/>
        <w:right w:val="none" w:sz="0" w:space="0" w:color="auto"/>
      </w:divBdr>
    </w:div>
    <w:div w:id="749160339">
      <w:bodyDiv w:val="1"/>
      <w:marLeft w:val="0"/>
      <w:marRight w:val="0"/>
      <w:marTop w:val="0"/>
      <w:marBottom w:val="0"/>
      <w:divBdr>
        <w:top w:val="none" w:sz="0" w:space="0" w:color="auto"/>
        <w:left w:val="none" w:sz="0" w:space="0" w:color="auto"/>
        <w:bottom w:val="none" w:sz="0" w:space="0" w:color="auto"/>
        <w:right w:val="none" w:sz="0" w:space="0" w:color="auto"/>
      </w:divBdr>
    </w:div>
    <w:div w:id="977608294">
      <w:bodyDiv w:val="1"/>
      <w:marLeft w:val="0"/>
      <w:marRight w:val="0"/>
      <w:marTop w:val="0"/>
      <w:marBottom w:val="0"/>
      <w:divBdr>
        <w:top w:val="none" w:sz="0" w:space="0" w:color="auto"/>
        <w:left w:val="none" w:sz="0" w:space="0" w:color="auto"/>
        <w:bottom w:val="none" w:sz="0" w:space="0" w:color="auto"/>
        <w:right w:val="none" w:sz="0" w:space="0" w:color="auto"/>
      </w:divBdr>
    </w:div>
    <w:div w:id="1038050543">
      <w:bodyDiv w:val="1"/>
      <w:marLeft w:val="0"/>
      <w:marRight w:val="0"/>
      <w:marTop w:val="0"/>
      <w:marBottom w:val="0"/>
      <w:divBdr>
        <w:top w:val="none" w:sz="0" w:space="0" w:color="auto"/>
        <w:left w:val="none" w:sz="0" w:space="0" w:color="auto"/>
        <w:bottom w:val="none" w:sz="0" w:space="0" w:color="auto"/>
        <w:right w:val="none" w:sz="0" w:space="0" w:color="auto"/>
      </w:divBdr>
    </w:div>
    <w:div w:id="1084952721">
      <w:bodyDiv w:val="1"/>
      <w:marLeft w:val="0"/>
      <w:marRight w:val="0"/>
      <w:marTop w:val="0"/>
      <w:marBottom w:val="0"/>
      <w:divBdr>
        <w:top w:val="none" w:sz="0" w:space="0" w:color="auto"/>
        <w:left w:val="none" w:sz="0" w:space="0" w:color="auto"/>
        <w:bottom w:val="none" w:sz="0" w:space="0" w:color="auto"/>
        <w:right w:val="none" w:sz="0" w:space="0" w:color="auto"/>
      </w:divBdr>
    </w:div>
    <w:div w:id="1112743524">
      <w:bodyDiv w:val="1"/>
      <w:marLeft w:val="0"/>
      <w:marRight w:val="0"/>
      <w:marTop w:val="0"/>
      <w:marBottom w:val="0"/>
      <w:divBdr>
        <w:top w:val="none" w:sz="0" w:space="0" w:color="auto"/>
        <w:left w:val="none" w:sz="0" w:space="0" w:color="auto"/>
        <w:bottom w:val="none" w:sz="0" w:space="0" w:color="auto"/>
        <w:right w:val="none" w:sz="0" w:space="0" w:color="auto"/>
      </w:divBdr>
    </w:div>
    <w:div w:id="1132944890">
      <w:bodyDiv w:val="1"/>
      <w:marLeft w:val="0"/>
      <w:marRight w:val="0"/>
      <w:marTop w:val="0"/>
      <w:marBottom w:val="0"/>
      <w:divBdr>
        <w:top w:val="none" w:sz="0" w:space="0" w:color="auto"/>
        <w:left w:val="none" w:sz="0" w:space="0" w:color="auto"/>
        <w:bottom w:val="none" w:sz="0" w:space="0" w:color="auto"/>
        <w:right w:val="none" w:sz="0" w:space="0" w:color="auto"/>
      </w:divBdr>
    </w:div>
    <w:div w:id="1161314282">
      <w:bodyDiv w:val="1"/>
      <w:marLeft w:val="0"/>
      <w:marRight w:val="0"/>
      <w:marTop w:val="0"/>
      <w:marBottom w:val="0"/>
      <w:divBdr>
        <w:top w:val="none" w:sz="0" w:space="0" w:color="auto"/>
        <w:left w:val="none" w:sz="0" w:space="0" w:color="auto"/>
        <w:bottom w:val="none" w:sz="0" w:space="0" w:color="auto"/>
        <w:right w:val="none" w:sz="0" w:space="0" w:color="auto"/>
      </w:divBdr>
    </w:div>
    <w:div w:id="1291088984">
      <w:bodyDiv w:val="1"/>
      <w:marLeft w:val="0"/>
      <w:marRight w:val="0"/>
      <w:marTop w:val="0"/>
      <w:marBottom w:val="0"/>
      <w:divBdr>
        <w:top w:val="none" w:sz="0" w:space="0" w:color="auto"/>
        <w:left w:val="none" w:sz="0" w:space="0" w:color="auto"/>
        <w:bottom w:val="none" w:sz="0" w:space="0" w:color="auto"/>
        <w:right w:val="none" w:sz="0" w:space="0" w:color="auto"/>
      </w:divBdr>
    </w:div>
    <w:div w:id="1552577151">
      <w:bodyDiv w:val="1"/>
      <w:marLeft w:val="0"/>
      <w:marRight w:val="0"/>
      <w:marTop w:val="0"/>
      <w:marBottom w:val="0"/>
      <w:divBdr>
        <w:top w:val="none" w:sz="0" w:space="0" w:color="auto"/>
        <w:left w:val="none" w:sz="0" w:space="0" w:color="auto"/>
        <w:bottom w:val="none" w:sz="0" w:space="0" w:color="auto"/>
        <w:right w:val="none" w:sz="0" w:space="0" w:color="auto"/>
      </w:divBdr>
    </w:div>
    <w:div w:id="1624074849">
      <w:bodyDiv w:val="1"/>
      <w:marLeft w:val="0"/>
      <w:marRight w:val="0"/>
      <w:marTop w:val="0"/>
      <w:marBottom w:val="0"/>
      <w:divBdr>
        <w:top w:val="none" w:sz="0" w:space="0" w:color="auto"/>
        <w:left w:val="none" w:sz="0" w:space="0" w:color="auto"/>
        <w:bottom w:val="none" w:sz="0" w:space="0" w:color="auto"/>
        <w:right w:val="none" w:sz="0" w:space="0" w:color="auto"/>
      </w:divBdr>
    </w:div>
    <w:div w:id="1643385531">
      <w:bodyDiv w:val="1"/>
      <w:marLeft w:val="0"/>
      <w:marRight w:val="0"/>
      <w:marTop w:val="0"/>
      <w:marBottom w:val="0"/>
      <w:divBdr>
        <w:top w:val="none" w:sz="0" w:space="0" w:color="auto"/>
        <w:left w:val="none" w:sz="0" w:space="0" w:color="auto"/>
        <w:bottom w:val="none" w:sz="0" w:space="0" w:color="auto"/>
        <w:right w:val="none" w:sz="0" w:space="0" w:color="auto"/>
      </w:divBdr>
    </w:div>
    <w:div w:id="1725255897">
      <w:bodyDiv w:val="1"/>
      <w:marLeft w:val="0"/>
      <w:marRight w:val="0"/>
      <w:marTop w:val="0"/>
      <w:marBottom w:val="0"/>
      <w:divBdr>
        <w:top w:val="none" w:sz="0" w:space="0" w:color="auto"/>
        <w:left w:val="none" w:sz="0" w:space="0" w:color="auto"/>
        <w:bottom w:val="none" w:sz="0" w:space="0" w:color="auto"/>
        <w:right w:val="none" w:sz="0" w:space="0" w:color="auto"/>
      </w:divBdr>
    </w:div>
    <w:div w:id="1726753322">
      <w:bodyDiv w:val="1"/>
      <w:marLeft w:val="0"/>
      <w:marRight w:val="0"/>
      <w:marTop w:val="0"/>
      <w:marBottom w:val="0"/>
      <w:divBdr>
        <w:top w:val="none" w:sz="0" w:space="0" w:color="auto"/>
        <w:left w:val="none" w:sz="0" w:space="0" w:color="auto"/>
        <w:bottom w:val="none" w:sz="0" w:space="0" w:color="auto"/>
        <w:right w:val="none" w:sz="0" w:space="0" w:color="auto"/>
      </w:divBdr>
    </w:div>
    <w:div w:id="1734163059">
      <w:bodyDiv w:val="1"/>
      <w:marLeft w:val="0"/>
      <w:marRight w:val="0"/>
      <w:marTop w:val="0"/>
      <w:marBottom w:val="0"/>
      <w:divBdr>
        <w:top w:val="none" w:sz="0" w:space="0" w:color="auto"/>
        <w:left w:val="none" w:sz="0" w:space="0" w:color="auto"/>
        <w:bottom w:val="none" w:sz="0" w:space="0" w:color="auto"/>
        <w:right w:val="none" w:sz="0" w:space="0" w:color="auto"/>
      </w:divBdr>
    </w:div>
    <w:div w:id="1749575446">
      <w:bodyDiv w:val="1"/>
      <w:marLeft w:val="0"/>
      <w:marRight w:val="0"/>
      <w:marTop w:val="0"/>
      <w:marBottom w:val="0"/>
      <w:divBdr>
        <w:top w:val="none" w:sz="0" w:space="0" w:color="auto"/>
        <w:left w:val="none" w:sz="0" w:space="0" w:color="auto"/>
        <w:bottom w:val="none" w:sz="0" w:space="0" w:color="auto"/>
        <w:right w:val="none" w:sz="0" w:space="0" w:color="auto"/>
      </w:divBdr>
    </w:div>
    <w:div w:id="1752310851">
      <w:bodyDiv w:val="1"/>
      <w:marLeft w:val="0"/>
      <w:marRight w:val="0"/>
      <w:marTop w:val="0"/>
      <w:marBottom w:val="0"/>
      <w:divBdr>
        <w:top w:val="none" w:sz="0" w:space="0" w:color="auto"/>
        <w:left w:val="none" w:sz="0" w:space="0" w:color="auto"/>
        <w:bottom w:val="none" w:sz="0" w:space="0" w:color="auto"/>
        <w:right w:val="none" w:sz="0" w:space="0" w:color="auto"/>
      </w:divBdr>
    </w:div>
    <w:div w:id="1782064545">
      <w:bodyDiv w:val="1"/>
      <w:marLeft w:val="0"/>
      <w:marRight w:val="0"/>
      <w:marTop w:val="0"/>
      <w:marBottom w:val="0"/>
      <w:divBdr>
        <w:top w:val="none" w:sz="0" w:space="0" w:color="auto"/>
        <w:left w:val="none" w:sz="0" w:space="0" w:color="auto"/>
        <w:bottom w:val="none" w:sz="0" w:space="0" w:color="auto"/>
        <w:right w:val="none" w:sz="0" w:space="0" w:color="auto"/>
      </w:divBdr>
    </w:div>
    <w:div w:id="20486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yperlink" Target="http://www.purchasingconnection.ca" TargetMode="External"/><Relationship Id="rId39" Type="http://schemas.openxmlformats.org/officeDocument/2006/relationships/hyperlink" Target="https://open.alberta.ca/dataset/highway-pavement-marking-guide-2nd-edition" TargetMode="Externa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hyperlink" Target="https://www.alberta.ca/geotechnical-and-erosion-control.aspx" TargetMode="Externa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trans.tender@gov.ab.ca" TargetMode="External"/><Relationship Id="rId29" Type="http://schemas.openxmlformats.org/officeDocument/2006/relationships/hyperlink" Target="https://www.alberta.ca/construction-contract-templates.aspx" TargetMode="External"/><Relationship Id="rId11" Type="http://schemas.openxmlformats.org/officeDocument/2006/relationships/styles" Target="styles.xml"/><Relationship Id="rId24" Type="http://schemas.openxmlformats.org/officeDocument/2006/relationships/header" Target="header4.xml"/><Relationship Id="rId32" Type="http://schemas.openxmlformats.org/officeDocument/2006/relationships/hyperlink" Target="https://www.alberta.ca/construction-contract-templates.aspx" TargetMode="External"/><Relationship Id="rId37" Type="http://schemas.openxmlformats.org/officeDocument/2006/relationships/hyperlink" Target="https://www.alberta.ca/construction-contract-templates.aspx" TargetMode="External"/><Relationship Id="rId40" Type="http://schemas.openxmlformats.org/officeDocument/2006/relationships/hyperlink" Target="https://www.alberta.ca/traffic-control-manuals-and-guidelines.aspx" TargetMode="External"/><Relationship Id="rId45" Type="http://schemas.openxmlformats.org/officeDocument/2006/relationships/hyperlink" Target="https://www.alberta.ca/bridges-and-structures-standard-and-typical-detail-drawings.aspx"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yperlink" Target="mailto:Edmonton@acsa-safety.org" TargetMode="External"/><Relationship Id="rId36" Type="http://schemas.openxmlformats.org/officeDocument/2006/relationships/hyperlink" Target="mailto:trans.tender@gov.ab.ca" TargetMode="External"/><Relationship Id="rId49"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hyperlink" Target="http://www.purchasingconnection.ca/" TargetMode="External"/><Relationship Id="rId44" Type="http://schemas.openxmlformats.org/officeDocument/2006/relationships/hyperlink" Target="https://www.alberta.ca/cb-6-highway-standard-plates-active.aspx"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yperlink" Target="http://www.purchasingconnection.ca" TargetMode="External"/><Relationship Id="rId30" Type="http://schemas.openxmlformats.org/officeDocument/2006/relationships/hyperlink" Target="http://www.purchasingconnection.ca/" TargetMode="External"/><Relationship Id="rId35" Type="http://schemas.openxmlformats.org/officeDocument/2006/relationships/header" Target="header6.xml"/><Relationship Id="rId43" Type="http://schemas.openxmlformats.org/officeDocument/2006/relationships/hyperlink" Target="https://www.alberta.ca/traffic-control-manuals-and-guidelines.aspx" TargetMode="External"/><Relationship Id="rId48" Type="http://schemas.openxmlformats.org/officeDocument/2006/relationships/fontTable" Target="fontTable.xml"/><Relationship Id="rId8" Type="http://schemas.openxmlformats.org/officeDocument/2006/relationships/customXml" Target="../customXml/item8.xml"/><Relationship Id="rId12" Type="http://schemas.openxmlformats.org/officeDocument/2006/relationships/settings" Target="settings.xml"/><Relationship Id="rId17" Type="http://schemas.openxmlformats.org/officeDocument/2006/relationships/hyperlink" Target="mailto:firstname.lastname@gov.ab.ca" TargetMode="External"/><Relationship Id="rId25" Type="http://schemas.openxmlformats.org/officeDocument/2006/relationships/hyperlink" Target="http://www.purchasingconnection.ca" TargetMode="External"/><Relationship Id="rId33" Type="http://schemas.openxmlformats.org/officeDocument/2006/relationships/hyperlink" Target="http://tradesecrets.alberta.ca/" TargetMode="External"/><Relationship Id="rId38" Type="http://schemas.openxmlformats.org/officeDocument/2006/relationships/hyperlink" Target="https://www.alberta.ca/traffic-accommodation-in-work-zones.aspx" TargetMode="External"/><Relationship Id="rId46" Type="http://schemas.openxmlformats.org/officeDocument/2006/relationships/header" Target="header7.xml"/><Relationship Id="rId20" Type="http://schemas.openxmlformats.org/officeDocument/2006/relationships/footer" Target="footer1.xml"/><Relationship Id="rId41" Type="http://schemas.openxmlformats.org/officeDocument/2006/relationships/hyperlink" Target="https://www.alberta.ca/standard-drawings-listing-active-individual-files.asp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419955D-3884-43C8-A930-8D10DE05423C}"/>
      </w:docPartPr>
      <w:docPartBody>
        <w:p w:rsidR="00F55776" w:rsidRDefault="00266E00">
          <w:r w:rsidRPr="001D18FF">
            <w:rPr>
              <w:rStyle w:val="PlaceholderText"/>
            </w:rPr>
            <w:t>Click here to enter text.</w:t>
          </w:r>
        </w:p>
      </w:docPartBody>
    </w:docPart>
    <w:docPart>
      <w:docPartPr>
        <w:name w:val="AC3777E9F6734ABD94539556F42CC2D4"/>
        <w:category>
          <w:name w:val="General"/>
          <w:gallery w:val="placeholder"/>
        </w:category>
        <w:types>
          <w:type w:val="bbPlcHdr"/>
        </w:types>
        <w:behaviors>
          <w:behavior w:val="content"/>
        </w:behaviors>
        <w:guid w:val="{B50801E9-FD7C-4234-B40C-E301D3B82A5D}"/>
      </w:docPartPr>
      <w:docPartBody>
        <w:p w:rsidR="00EF3132" w:rsidRDefault="0031202D" w:rsidP="0031202D">
          <w:pPr>
            <w:pStyle w:val="AC3777E9F6734ABD94539556F42CC2D4"/>
          </w:pPr>
          <w:r w:rsidRPr="00B84E36">
            <w:rPr>
              <w:rStyle w:val="PlaceholderText"/>
            </w:rPr>
            <w:t>Click here to enter text.</w:t>
          </w:r>
        </w:p>
      </w:docPartBody>
    </w:docPart>
    <w:docPart>
      <w:docPartPr>
        <w:name w:val="4EC389CE4AF94F3FAC9C453A76DF93E8"/>
        <w:category>
          <w:name w:val="General"/>
          <w:gallery w:val="placeholder"/>
        </w:category>
        <w:types>
          <w:type w:val="bbPlcHdr"/>
        </w:types>
        <w:behaviors>
          <w:behavior w:val="content"/>
        </w:behaviors>
        <w:guid w:val="{F8A855E2-576E-4CE0-9C93-E2636A5574F6}"/>
      </w:docPartPr>
      <w:docPartBody>
        <w:p w:rsidR="008C0300" w:rsidRDefault="00F90A9A" w:rsidP="00F90A9A">
          <w:pPr>
            <w:pStyle w:val="4EC389CE4AF94F3FAC9C453A76DF93E8"/>
          </w:pPr>
          <w:r w:rsidRPr="001D18FF">
            <w:rPr>
              <w:rStyle w:val="PlaceholderText"/>
            </w:rPr>
            <w:t>Click here to enter text.</w:t>
          </w:r>
        </w:p>
      </w:docPartBody>
    </w:docPart>
    <w:docPart>
      <w:docPartPr>
        <w:name w:val="D7D9EE5CA30A46319D6672093552677C"/>
        <w:category>
          <w:name w:val="General"/>
          <w:gallery w:val="placeholder"/>
        </w:category>
        <w:types>
          <w:type w:val="bbPlcHdr"/>
        </w:types>
        <w:behaviors>
          <w:behavior w:val="content"/>
        </w:behaviors>
        <w:guid w:val="{5A69913F-3CD8-4AE4-ACB1-FFFA1AC03A8E}"/>
      </w:docPartPr>
      <w:docPartBody>
        <w:p w:rsidR="00C751F1" w:rsidRDefault="00E567C1" w:rsidP="00E567C1">
          <w:pPr>
            <w:pStyle w:val="D7D9EE5CA30A46319D6672093552677C"/>
          </w:pPr>
          <w:r w:rsidRPr="001D18F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DCA3783-BA5D-4EB5-8BA4-3B015EE8099C}"/>
      </w:docPartPr>
      <w:docPartBody>
        <w:p w:rsidR="00B91B05" w:rsidRDefault="00B91B05">
          <w:r w:rsidRPr="003F0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B17F6E"/>
    <w:rsid w:val="0003039D"/>
    <w:rsid w:val="00037119"/>
    <w:rsid w:val="0004658F"/>
    <w:rsid w:val="00073EA1"/>
    <w:rsid w:val="000966C5"/>
    <w:rsid w:val="000C1375"/>
    <w:rsid w:val="000D117F"/>
    <w:rsid w:val="000E2D82"/>
    <w:rsid w:val="000E584F"/>
    <w:rsid w:val="000F09F4"/>
    <w:rsid w:val="001074F1"/>
    <w:rsid w:val="001209B4"/>
    <w:rsid w:val="001468A5"/>
    <w:rsid w:val="00165720"/>
    <w:rsid w:val="00180D62"/>
    <w:rsid w:val="001A149C"/>
    <w:rsid w:val="001A1D58"/>
    <w:rsid w:val="001B5856"/>
    <w:rsid w:val="00206A2D"/>
    <w:rsid w:val="00216C34"/>
    <w:rsid w:val="00242D1B"/>
    <w:rsid w:val="002605CA"/>
    <w:rsid w:val="002617C1"/>
    <w:rsid w:val="00265081"/>
    <w:rsid w:val="00266AA8"/>
    <w:rsid w:val="00266E00"/>
    <w:rsid w:val="00273176"/>
    <w:rsid w:val="002800ED"/>
    <w:rsid w:val="002C7B1B"/>
    <w:rsid w:val="002D4910"/>
    <w:rsid w:val="002D51A8"/>
    <w:rsid w:val="002E305A"/>
    <w:rsid w:val="0031202D"/>
    <w:rsid w:val="003210DA"/>
    <w:rsid w:val="00363869"/>
    <w:rsid w:val="0037761E"/>
    <w:rsid w:val="003815A3"/>
    <w:rsid w:val="00387603"/>
    <w:rsid w:val="00395B75"/>
    <w:rsid w:val="0039695D"/>
    <w:rsid w:val="003E433C"/>
    <w:rsid w:val="00416806"/>
    <w:rsid w:val="00454684"/>
    <w:rsid w:val="00515B95"/>
    <w:rsid w:val="00532408"/>
    <w:rsid w:val="00542BE1"/>
    <w:rsid w:val="00555A95"/>
    <w:rsid w:val="00556B39"/>
    <w:rsid w:val="005672D9"/>
    <w:rsid w:val="005A7BBF"/>
    <w:rsid w:val="006147F5"/>
    <w:rsid w:val="006261E5"/>
    <w:rsid w:val="006B46F9"/>
    <w:rsid w:val="006E6E66"/>
    <w:rsid w:val="0070408C"/>
    <w:rsid w:val="0071341D"/>
    <w:rsid w:val="0073712E"/>
    <w:rsid w:val="00740F08"/>
    <w:rsid w:val="00746AA8"/>
    <w:rsid w:val="007565AB"/>
    <w:rsid w:val="007713B2"/>
    <w:rsid w:val="007A21C4"/>
    <w:rsid w:val="007A4831"/>
    <w:rsid w:val="007B3215"/>
    <w:rsid w:val="007C3ABE"/>
    <w:rsid w:val="007D210B"/>
    <w:rsid w:val="007F0FF8"/>
    <w:rsid w:val="008006DC"/>
    <w:rsid w:val="00836C45"/>
    <w:rsid w:val="00855F0B"/>
    <w:rsid w:val="008878BC"/>
    <w:rsid w:val="008B7524"/>
    <w:rsid w:val="008C0300"/>
    <w:rsid w:val="008C430E"/>
    <w:rsid w:val="008E04BB"/>
    <w:rsid w:val="008F52B1"/>
    <w:rsid w:val="0095714E"/>
    <w:rsid w:val="009747AD"/>
    <w:rsid w:val="00974A93"/>
    <w:rsid w:val="00986F10"/>
    <w:rsid w:val="009B6139"/>
    <w:rsid w:val="00A31EE3"/>
    <w:rsid w:val="00A417FB"/>
    <w:rsid w:val="00A87611"/>
    <w:rsid w:val="00AB1954"/>
    <w:rsid w:val="00AD37D0"/>
    <w:rsid w:val="00AF71D8"/>
    <w:rsid w:val="00B1140F"/>
    <w:rsid w:val="00B17F6E"/>
    <w:rsid w:val="00B44C95"/>
    <w:rsid w:val="00B45B73"/>
    <w:rsid w:val="00B475AB"/>
    <w:rsid w:val="00B56405"/>
    <w:rsid w:val="00B64A5D"/>
    <w:rsid w:val="00B658D5"/>
    <w:rsid w:val="00B671AC"/>
    <w:rsid w:val="00B75903"/>
    <w:rsid w:val="00B83B20"/>
    <w:rsid w:val="00B91B05"/>
    <w:rsid w:val="00BF3412"/>
    <w:rsid w:val="00C03EBC"/>
    <w:rsid w:val="00C12634"/>
    <w:rsid w:val="00C22453"/>
    <w:rsid w:val="00C63CAA"/>
    <w:rsid w:val="00C751F1"/>
    <w:rsid w:val="00CA03AE"/>
    <w:rsid w:val="00CC3138"/>
    <w:rsid w:val="00CC365B"/>
    <w:rsid w:val="00CC3942"/>
    <w:rsid w:val="00CD5F42"/>
    <w:rsid w:val="00CE1486"/>
    <w:rsid w:val="00CE4EC6"/>
    <w:rsid w:val="00D2567F"/>
    <w:rsid w:val="00D41485"/>
    <w:rsid w:val="00D80563"/>
    <w:rsid w:val="00D8162A"/>
    <w:rsid w:val="00D83F4F"/>
    <w:rsid w:val="00DD67F7"/>
    <w:rsid w:val="00DF1F1A"/>
    <w:rsid w:val="00E04632"/>
    <w:rsid w:val="00E0782F"/>
    <w:rsid w:val="00E36A66"/>
    <w:rsid w:val="00E36B49"/>
    <w:rsid w:val="00E413AB"/>
    <w:rsid w:val="00E44063"/>
    <w:rsid w:val="00E567C1"/>
    <w:rsid w:val="00E608B7"/>
    <w:rsid w:val="00E70BA0"/>
    <w:rsid w:val="00EB1AE2"/>
    <w:rsid w:val="00EF3132"/>
    <w:rsid w:val="00F03AE4"/>
    <w:rsid w:val="00F16A6A"/>
    <w:rsid w:val="00F2648A"/>
    <w:rsid w:val="00F505B4"/>
    <w:rsid w:val="00F55776"/>
    <w:rsid w:val="00F903E5"/>
    <w:rsid w:val="00F90A9A"/>
    <w:rsid w:val="00FE4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E26690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9773CD8169A4AFC8759B85653BE4D9B">
    <w:name w:val="D9773CD8169A4AFC8759B85653BE4D9B"/>
    <w:rsid w:val="00B17F6E"/>
  </w:style>
  <w:style w:type="character" w:styleId="PlaceholderText">
    <w:name w:val="Placeholder Text"/>
    <w:basedOn w:val="DefaultParagraphFont"/>
    <w:uiPriority w:val="99"/>
    <w:semiHidden/>
    <w:rsid w:val="00B91B05"/>
    <w:rPr>
      <w:vanish/>
      <w:color w:val="808080"/>
    </w:rPr>
  </w:style>
  <w:style w:type="paragraph" w:customStyle="1" w:styleId="6B57D92830A74935903818AD748BB8DA">
    <w:name w:val="6B57D92830A74935903818AD748BB8DA"/>
    <w:rsid w:val="006B46F9"/>
  </w:style>
  <w:style w:type="paragraph" w:customStyle="1" w:styleId="0F1070632ECB40E686B5A55DB28811D4">
    <w:name w:val="0F1070632ECB40E686B5A55DB28811D4"/>
    <w:rsid w:val="00266E00"/>
  </w:style>
  <w:style w:type="paragraph" w:customStyle="1" w:styleId="80AB808143B0484E8F27F0116F5F6959">
    <w:name w:val="80AB808143B0484E8F27F0116F5F6959"/>
    <w:rsid w:val="003E433C"/>
  </w:style>
  <w:style w:type="paragraph" w:customStyle="1" w:styleId="11B25EB3D2744EDC9A5557A1F608464B">
    <w:name w:val="11B25EB3D2744EDC9A5557A1F608464B"/>
    <w:rsid w:val="003E433C"/>
  </w:style>
  <w:style w:type="paragraph" w:customStyle="1" w:styleId="03F16AC313B4472B875622A48673FE18">
    <w:name w:val="03F16AC313B4472B875622A48673FE18"/>
    <w:rsid w:val="00D2567F"/>
  </w:style>
  <w:style w:type="paragraph" w:customStyle="1" w:styleId="3263FCE6046B4433BA410DEB39600EBC">
    <w:name w:val="3263FCE6046B4433BA410DEB39600EBC"/>
    <w:rsid w:val="00037119"/>
  </w:style>
  <w:style w:type="paragraph" w:customStyle="1" w:styleId="6F62B857D0E64BFC80DD68A236B0094B">
    <w:name w:val="6F62B857D0E64BFC80DD68A236B0094B"/>
    <w:rsid w:val="00037119"/>
  </w:style>
  <w:style w:type="paragraph" w:customStyle="1" w:styleId="DAC37717A9784805B6D692AF695E1B55">
    <w:name w:val="DAC37717A9784805B6D692AF695E1B55"/>
    <w:rsid w:val="008878BC"/>
  </w:style>
  <w:style w:type="paragraph" w:customStyle="1" w:styleId="D654FAB8C2664E659193BB2719CA9B06">
    <w:name w:val="D654FAB8C2664E659193BB2719CA9B06"/>
    <w:rsid w:val="008B7524"/>
  </w:style>
  <w:style w:type="paragraph" w:customStyle="1" w:styleId="AC3777E9F6734ABD94539556F42CC2D4">
    <w:name w:val="AC3777E9F6734ABD94539556F42CC2D4"/>
    <w:rsid w:val="0031202D"/>
  </w:style>
  <w:style w:type="paragraph" w:customStyle="1" w:styleId="B025A448765A4A96A7754C648B145A64">
    <w:name w:val="B025A448765A4A96A7754C648B145A64"/>
    <w:rsid w:val="00F90A9A"/>
  </w:style>
  <w:style w:type="paragraph" w:customStyle="1" w:styleId="4EC389CE4AF94F3FAC9C453A76DF93E8">
    <w:name w:val="4EC389CE4AF94F3FAC9C453A76DF93E8"/>
    <w:rsid w:val="00F90A9A"/>
  </w:style>
  <w:style w:type="paragraph" w:customStyle="1" w:styleId="D7D9EE5CA30A46319D6672093552677C">
    <w:name w:val="D7D9EE5CA30A46319D6672093552677C"/>
    <w:rsid w:val="00E567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402CB6CAA7145A972C4F26CBE679C" ma:contentTypeVersion="17" ma:contentTypeDescription="Create a new document." ma:contentTypeScope="" ma:versionID="7b6115d1288f27a903485201a83de47f">
  <xsd:schema xmlns:xsd="http://www.w3.org/2001/XMLSchema" xmlns:xs="http://www.w3.org/2001/XMLSchema" xmlns:p="http://schemas.microsoft.com/office/2006/metadata/properties" xmlns:ns2="15e5dbee-f96b-40d9-8c96-92f34e025597" xmlns:ns3="9e51a7ef-0fb8-4e4d-afbd-ed505918760b" targetNamespace="http://schemas.microsoft.com/office/2006/metadata/properties" ma:root="true" ma:fieldsID="263867107e640537b89614e98ddeed9f" ns2:_="" ns3:_="">
    <xsd:import namespace="15e5dbee-f96b-40d9-8c96-92f34e025597"/>
    <xsd:import namespace="9e51a7ef-0fb8-4e4d-afbd-ed50591876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Preview"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dbee-f96b-40d9-8c96-92f34e025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review" ma:index="15"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035d25-8a69-4f5f-ac50-ca744f8a6b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51a7ef-0fb8-4e4d-afbd-ed50591876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6d8edf-63c8-4bb1-b5d0-c45ced0e7702}" ma:internalName="TaxCatchAll" ma:showField="CatchAllData" ma:web="9e51a7ef-0fb8-4e4d-afbd-ed5059187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ma_object>
  <tombstone_detail>
    <tender_number><![CDATA[TND9999999]]></tender_number>
    <status_type_code><![CDATA[Status Code]]></status_type_code>
    <status_type_description><![CDATA[Status Description]]></status_type_description>
    <description><![CDATA[Tender Description]]></description>
    <estimated_tender_amount>9,999.99</estimated_tender_amount>
    <pretender_meeting_required_flag>Yes</pretender_meeting_required_flag>
    <pretender_meeting_required_text><![CDATA[A pre-tender meeting is required]]></pretender_meeting_required_text>
    <milestone_dates>
      <expected_dates>
        <deliver_to_region>01-Jan-2000</deliver_to_region>
        <deliver_to_pss>02-Jan-2000</deliver_to_pss>
        <programming_approved>05-Jan-2000</programming_approved>
        <advertise>09-Jan-2000</advertise>
        <pretender_meeting>10-Jan-2000</pretender_meeting>
        <opening>11-Jan-2000</opening>
      </expected_dates>
      <actual_dates>
        <deliver_to_region>01-Feb-2000</deliver_to_region>
        <deliver_to_pss>02-Feb-2000</deliver_to_pss>
        <pss_review_init>03-Feb-2000</pss_review_init>
        <accepted_pss>04-Feb-2000</accepted_pss>
        <programming_approved>05-Feb-2000</programming_approved>
        <approval_advertise>06-Feb-2000</approval_advertise>
        <mailing>07-Feb-2000</mailing>
        <available>08-Feb-2000</available>
        <advertise>09-Feb-2000</advertise>
        <pretender_meeting>10-Feb-2000</pretender_meeting>
        <opening>11-Feb-2000</opening>
        <award>12-Feb-2000</award>
      </actual_dates>
    </milestone_dates>
    <dept_technologist_info>
      <first_name><![CDATA[Technologist]]></first_name>
      <middle_name><![CDATA[Middle]]></middle_name>
      <last_name><![CDATA[Last]]></last_name>
      <name><![CDATA[Technologist Middle Last]]></name>
      <voice_phone>999-999-1000</voice_phone>
      <fax_phone>999-999-1001</fax_phone>
      <email_address><![CDATA[tech_email@url.com]]></email_address>
      <mailing_address><![CDATA[Tech Address line 1
Address Line 2
Tech City, AB
X1X 1X1]]></mailing_address>
      <mailing_address_separated>
        <address_lines><![CDATA[Tech Address Line 1
Address Line 2
Address Line 3]]></address_lines>
        <city><![CDATA[Tech City]]></city>
        <province_state><![CDATA[AB]]></province_state>
        <postal_code><![CDATA[X1X 1X1]]></postal_code>
      </mailing_address_separated>
    </dept_technologist_info>
    <regional_reviewer_info>
      <first_name><![CDATA[Reviewer]]></first_name>
      <middle_name><![CDATA[Middle]]></middle_name>
      <last_name><![CDATA[Last]]></last_name>
      <name><![CDATA[Reviewer Middle Last]]></name>
      <voice_phone>999-999-2000</voice_phone>
      <fax_phone>999-999-2001</fax_phone>
      <email_address><![CDATA[Reviewer_email@url.com]]></email_address>
      <mailing_address><![CDATA[Reviewer Address line 1
Address Line 2
Reviewer City, AB
X1X 1X1]]></mailing_address>
      <mailing_address_separated>
        <address_lines><![CDATA[Reviewer Address Line 1
Address Line 2
Address Line 3]]></address_lines>
        <city><![CDATA[Reviewer City]]></city>
        <province_state><![CDATA[AB]]></province_state>
        <postal_code><![CDATA[X1X 1X1]]></postal_code>
      </mailing_address_separated>
    </regional_reviewer_info>
    <tender_prepared_by_info>
      <first_name><![CDATA[Preparer]]></first_name>
      <middle_name><![CDATA[Middle]]></middle_name>
      <last_name><![CDATA[Last]]></last_name>
      <name><![CDATA[Preparer Middle Last]]></name>
      <voice_phone>999-999-3000</voice_phone>
      <fax_phone>999-999-3001</fax_phone>
      <email_address>preparer_email@url.c</email_address>
      <mailing_address><![CDATA[Preparer Address line 1
Address Line 2
Preparer City, Prov
X1X 1X1]]></mailing_address>
      <mailing_address_separated>
        <address_lines><![CDATA[Preparer Address Line 1
Address Line 2
Address Line 3]]></address_lines>
        <city><![CDATA[Preparer City]]></city>
        <province_state><![CDATA[AB]]></province_state>
        <postal_code><![CDATA[X1X 1X1]]></postal_code>
      </mailing_address_separated>
    </tender_prepared_by_info>
  </tombstone_detail>
  <projects>
    <project_repeating>
      <!-- Section repeats for each project on the tender -->
      <!-- Attributes referenced under this must be included within a "Wrap with Repeat" definition in the template based on the "project_repeating" element -->
      <project_id><![CDATA[PRJ0000001]]></project_id>
      <description><![CDATA[Project 1 Description]]></description>
      <project_type_code><![CDATA[Project 1 Type]]></project_type_code>
      <project_cost_thousands>9,001</project_cost_thousands>
      <project_cost>9,001,000</project_cost>
      <scheduled_year>2031</scheduled_year>
      <need_year>2021</need_year>
      <project_sponsor_info>
        <first_name><![CDATA[Project1]]></first_name>
        <middle_name><![CDATA[M]]></middle_name>
        <last_name><![CDATA[Sponsor]]></last_name>
        <name><![CDATA[Project1 M Sponsor]]></name>
        <voice_phone>999-999-4000</voice_phone>
        <fax_phone>999-999-4001</fax_phone>
        <email_address><![CDATA[Sponsor1_email@url.com]]></email_address>
        <mailing_address><![CDATA[Sponsor1 Address line 1
Address Line 2
Sponsor City, Prov
X1X 1X1]]></mailing_address>
        <mailing_address_separated>
          <address_lines><![CDATA[Sponsor1 Address Line 1
Address Line 2
Address Line 3]]></address_lines>
          <city><![CDATA[Sponsor1 City]]></city>
          <province_state><![CDATA[AB]]></province_state>
          <postal_code><![CDATA[X1X 1X1]]></postal_code>
        </mailing_address_separated>
      </project_sponsor_info>
      <work_activity_repeating>
        <!-- Section repeats for each WA on the project-->
        <!-- Attributes referenced under this must be included within a "Wrap with Repeat" definition in the template based on the "work_activity_repeating" element -->
        <!-- The "Wrap with Repeat" definition for this group must be nested within the "Wrap with Repeat" definition defined for the "project_repeating" element -->
        <work_activity_id><![CDATA[WAC0000001]]></work_activity_id>
        <work_activity_type_code><![CDATA[WA 1 Type Code]]></work_activity_type_code>
        <work_activity_type_description><![CDATA[WA 1 Type Description]]></work_activity_type_description>
        <driving_work_activity_flag>No</driving_work_activity_flag>
        <description><![CDATA[WA 1 Description]]></description>
        <scheduled_year>2031</scheduled_year>
        <need_year>2021</need_year>
        <estimated_duration>1</estimated_duration>
        <wa_administrator_info>
          <first_name><![CDATA[Work]]></first_name>
          <middle_name><![CDATA[Activity1]]></middle_name>
          <last_name><![CDATA[Admin]]></last_name>
          <name><![CDATA[Work Activity1 Admin]]></name>
          <voice_phone>999-888-5000</voice_phone>
          <fax_phone>999-888-5001</fax_phone>
          <email_address><![CDATA[WA_Admin1_email@url.com]]></email_address>
          <mailing_address><![CDATA[WA Admin1 Address line 1
Address Line 2
WA Admin City, Prov
X1X 1X1]]></mailing_address>
          <mailing_address_separated>
            <address_lines><![CDATA[WA Admin1 Address Line 1
Address Line 2
Address Line 3]]></address_lines>
            <city><![CDATA[WA Admin1 City]]></city>
            <province_state><![CDATA[AB]]></province_state>
            <postal_code><![CDATA[X1X 1X1]]></postal_code>
          </mailing_address_separated>
        </wa_administrator_info>
        <cost_estimate_thousands>1,002</cost_estimate_thousands>
        <cost_estimate>1,002,000</cost_estimate>
        <cost_estimate_level><![CDATA[A]]></cost_estimate_level>
        <structure><![CDATA[12345-1]]></structure>
        <intersection><![CDATA[123]]></intersection>
        <intersection_description><![CDATA[Intersection Description]]></intersection_description>
        <road_name><![CDATA[Hwy]]></road_name>
        <start_ctrl_section>99</start_ctrl_section>
        <start_measure>0.000</start_measure>
        <end_ctrl_section>99</end_ctrl_section>
        <end_measure>9.999</end_measure>
        <length>99.999</length>
        <segment_repeating>
          <!-- Section repeats for each segment on the work activity -->
          <!-- Attributes referenced under this must be included within a "Wrap with Repeat" definition in the template based on the "segment_repeating" element -->
          <!-- The "Wrap with Repeat" definition for this group must be nested within the "Wrap with Repeat" definition defined for the "work_activity_repeating" which must be nested within the "Wrap with Repeat" definition for the "project_repeating" element-->
          <ctrl_section>99</ctrl_section>
          <roadway_label><![CDATA[C1]]></roadway_label>
          <start_measure>0.000</start_measure>
          <end_measure>9.999</end_measure>
          <length>9.999</length>
        </segment_repeating>
      </work_activity_repeating>
    </project_repeating>
  </projects>
  <ups>
    <ups_section_repeating>
      <!-- Section repeats for each UPS Section project on the tender -->
      <!-- Attributes referenced under this must be included within a "Wrap with Repeat" definition in the template based on the "ups_section_repeating" element -->
      <ups_section_heading><![CDATA[A]]></ups_section_heading>
      <ups_description><![CDATA[UPS Description]]></ups_description>
      <include_in_contract_flag>Yes</include_in_contract_flag>
      <bid_item_repeating>
        <!-- Section repeats for each bid item in the UPS section-->
        <!-- Attributes referenced under this must be included within a "Wrap with Repeat" definition in the template based on the "bid_item_repeating" element -->
        <!-- The "Wrap with Repeat" definition for this group must be nested within the "Wrap with Repeat" definition defined for the "ups_section_repeating" element -->
        <item_number>1</item_number>
        <description><![CDATA[bid item 1 description]]></description>
        <estimated_quantity>1,000.00</estimated_quantity>
        <unit_of_measure_code><![CDATA[UoM1 code]]></unit_of_measure_code>
        <unit_of_measure_desc><![CDATA[UoM1 Description]]></unit_of_measure_desc>
        <estimated_price>9.00</estimated_price>
        <total>999,999,000.00</total>
      </bid_item_repeating>
    </ups_section_repeating>
    <evaluation_price_repeating>
      <!-- Section repeats for each Tender Evaluation Price combination on the tender -->
      <!-- Attributes referenced under this must be included within a "Wrap with Repeat" definition in the template based on the "evaluation_price_repeating" element -->
      <eval_price_description><![CDATA[Eval Price Description]]></eval_price_description>
      <eval_price_schedules><![CDATA[Schedule "A" + Schedule "B"]]></eval_price_schedules>
      <includes_ups_sections_repeating>
        <!-- Section repeats for each UPS in the evaluation price-->
        <!-- Attributes referenced under this must be included within a "Wrap with Repeat" definition in the template based on the "includes_ups_sections_repeating" element -->
        <!-- The "Wrap with Repeat" definition for this group must be nested within the "Wrap with Repeat" definition defined for the "evaluation_price_repeating" element -->
        <ups_section_heading><![CDATA[A]]></ups_section_heading>
        <ups_description><![CDATA[UPS Description]]></ups_description>
      </includes_ups_sections_repeating>
    </evaluation_price_repeating>
  </ups>
  <standard_specs>
    <spec_manual_repeating>
      <!-- Section repeats for each standard spec manual on the tender -->
      <!-- Attributes referenced under this must be included within a "Wrap with Repeat" definition in the template based on the "spec_manual_repeating" element -->
      <short_manual_name><![CDATA[Manual 1 Short Name]]></short_manual_name>
      <long_manual_name><![CDATA[Manual 1 Long Manual Name]]></long_manual_name>
      <edition_number>99</edition_number>
      <manual_year>2000</manual_year>
    </spec_manual_repeating>
  </standard_specs>
  <tender_addendums>
    <tender_addendum_repeating>
      <!-- Section repeats for each addendum on the tender -->
      <!-- Attributes referenced under this must be included within a "Wrap with Repeat" definition in the template based on the "tender_addendum_repeating" element -->
      <addendum_number>1</addendum_number>
      <initiated_date>01-Jan-2013</initiated_date>
      <final_received_date>01-Feb-2013</final_received_date>
      <description><![CDATA[Addendum 1 Description]]></description>
      <available_to_contractors_date>01-Mar-2013</available_to_contractors_date>
    </tender_addendum_repeating>
  </tender_addendums>
  <pss_projects>
    <pss_project_repeating>
      <!-- Section repeats for each pss project type of work on the tender -->
      <!-- Attributes referenced under this must be included within a "Wrap with Repeat" definition in the template based on the "pss_project_repeating" element -->
      <types_of_work><![CDATA[Type of Work 1]]></types_of_work>
      <pss_project_location_repeating>
        <!-- Section repeats for each pss project location on the pss project -->
        <!-- Attributes referenced under this must be included within a "Wrap with Repeat" definition in the template based on the "pss_project_location_repeating" element -->
        <!-- The "Wrap with Repeat" definition for this group must be nested within the "Wrap with Repeat" definition defined for the "pss_project_repeating" element -->
        <project_location><![CDATA[PSS Project Location 1]]></project_location>
        <project_description><![CDATA[PSS Project 1 Description]]></project_description>
        <project_limits_repeating>
          <!-- Section repeats for each pss project location limit on the pss project -->
          <!-- Attributes referenced under this must be included within a "Wrap with Repeat" definition in the template based on the "project_limits_repeating" element -->
          <!-- The "Wrap with Repeat" definition for this group must be nested within the "Wrap with Repeat" definition defined for the "pss_project_location_repeating" which must be nested within the "Wrap with Repeat" definition for the "project_repeating" element-->
          <hwy_ctrl_section>99</hwy_ctrl_section>
          <limit>(HWY:99) kilometre 1.999 to 9.999</limit>
        </project_limits_repeating>
      </pss_project_location_repeating>
    </pss_project_repeating>
  </pss_projects>
  <tender_bids>
    <bid_repeating>
      <!-- Section repeats for each bid on the tender -->
      <!-- Attributes referenced under this must be included within a "Wrap with Repeat" definition in the template based on the "bid_repeating" element -->
      <bidder_info>
        <first_name><![CDATA[Bidder 1]]></first_name>
        <middle_name><![CDATA[Middle]]></middle_name>
        <last_name><![CDATA[Last]]></last_name>
        <name><![CDATA[Bidder 1 Middle Last]]></name>
        <voice_phone>999-999-9999</voice_phone>
        <fax_phone>999-999-9999</fax_phone>
        <email_address><![CDATA[Bidder1_email@url.com]]></email_address>
        <mailing_address><![CDATA[Bidder 1 Address line 1
Address Line 2
City, Prov
X1X 1X1]]></mailing_address>
        <mailing_address_separated>
          <address_lines><![CDATA[Bidder 1 Address Line 1
Address Line 2
Address Line 3]]></address_lines>
          <city><![CDATA[Bidder 1 City]]></city>
          <province_state><![CDATA[AB]]></province_state>
          <postal_code><![CDATA[X1X 1X1]]></postal_code>
        </mailing_address_separated>
      </bidder_info>
      <bid_status><![CDATA[Bid Status]]></bid_status>
      <bid_rank>01</bid_rank>
      <bid_modified_amount>9,001.00</bid_modified_amount>
      <bid_total_amount>9,001.99</bid_total_amount>
      <site_occupancy_days>1</site_occupancy_days>
      <percentage_difference>1%</percentage_difference>
      <bid_security_type_code><![CDATA[Bid1 Security Type]]></bid_security_type_code>
      <bid_security_type_description><![CDATA[Bid1 Security Description]]></bid_security_type_description>
      <bid_security_approved>Yes</bid_security_approved>
    </bid_repeating>
  </tender_bids>
  <pma_technical_detail>
    <!-- The XML fields within pma_technical_details can be ignored -->
    <source_type>TENDER</source_type>
    <source_xml_version>1</source_xml_version>
    <document_build_id>0</document_build_id>
    <document_id>0</document_id>
    <date_updated>01-Jan-2013</date_updated>
    <tender_id>TENDER_ID</tender_id>
  </pma_technical_detail>
</pma_object>
</file>

<file path=customXml/item5.xml><?xml version="1.0" encoding="utf-8"?>
<xpaths xmlns:xsi="http://www.w3.org/2001/XMLSchema-instance" xmlns:xsd="http://www.w3.org/2001/XMLSchema" xmlns="http://opendope.org/xpaths">
  <xpath id="TenderNumber">
    <dataBinding xpath="/pma_object/tombstone_detail/tender_number" storeItemID="{BB873A77-32BB-48BA-B537-7929EF569A5B}"/>
  </xpath>
  <xpath id="PSSProjectRepeating">
    <dataBinding xpath="/pma_object/pss_projects/pss_project_repeating" storeItemID="{BB873A77-32BB-48BA-B537-7929EF569A5B}"/>
  </xpath>
  <xpath id="TypeofWork">
    <dataBinding xpath="/pma_object/pss_projects/pss_project_repeating/types_of_work" storeItemID="{BB873A77-32BB-48BA-B537-7929EF569A5B}"/>
  </xpath>
  <xpath id="LocationRepeating">
    <dataBinding xpath="/pma_object/pss_projects/pss_project_repeating/pss_project_location_repeating" storeItemID="{BB873A77-32BB-48BA-B537-7929EF569A5B}"/>
  </xpath>
  <xpath id="PSSProjLocation">
    <dataBinding xpath="/pma_object/pss_projects/pss_project_repeating/pss_project_location_repeating/project_location" storeItemID="{BB873A77-32BB-48BA-B537-7929EF569A5B}"/>
  </xpath>
  <xpath id="PSSProjDesc">
    <dataBinding xpath="/pma_object/pss_projects/pss_project_repeating/pss_project_location_repeating/project_description" storeItemID="{BB873A77-32BB-48BA-B537-7929EF569A5B}"/>
  </xpath>
  <xpath id="PSSProjLimitRepeating">
    <dataBinding xpath="/pma_object/pss_projects/pss_project_repeating/pss_project_location_repeating/project_limits_repeating" storeItemID="{BB873A77-32BB-48BA-B537-7929EF569A5B}"/>
  </xpath>
  <xpath id="PSSProjLimits">
    <dataBinding xpath="/pma_object/pss_projects/pss_project_repeating/pss_project_location_repeating/project_limits_repeating/limit" storeItemID="{BB873A77-32BB-48BA-B537-7929EF569A5B}"/>
  </xpath>
  <xpath id="ClosingDate">
    <dataBinding xpath="/pma_object/tombstone_detail/milestone_dates/expected_dates/opening" storeItemID="{BB873A77-32BB-48BA-B537-7929EF569A5B}"/>
  </xpath>
  <xpath id="UPSSectRpt">
    <dataBinding xpath="/pma_object/ups/ups_section_repeating" storeItemID="{BB873A77-32BB-48BA-B537-7929EF569A5B}"/>
  </xpath>
  <xpath id="UPSSectLabel">
    <dataBinding xpath="/pma_object/ups/ups_section_repeating/ups_section_heading" storeItemID="{BB873A77-32BB-48BA-B537-7929EF569A5B}"/>
  </xpath>
  <xpath id="UPSSectDesc">
    <dataBinding xpath="/pma_object/ups/ups_section_repeating/ups_description" storeItemID="{BB873A77-32BB-48BA-B537-7929EF569A5B}"/>
  </xpath>
  <xpath id="BidItemRpt">
    <dataBinding xpath="/pma_object/ups/ups_section_repeating/bid_item_repeating" storeItemID="{BB873A77-32BB-48BA-B537-7929EF569A5B}"/>
  </xpath>
  <xpath id="BidItemNo">
    <dataBinding xpath="/pma_object/ups/ups_section_repeating/bid_item_repeating/item_number" storeItemID="{BB873A77-32BB-48BA-B537-7929EF569A5B}"/>
  </xpath>
  <xpath id="BidItemDesc">
    <dataBinding xpath="/pma_object/ups/ups_section_repeating/bid_item_repeating/description" storeItemID="{BB873A77-32BB-48BA-B537-7929EF569A5B}"/>
  </xpath>
  <xpath id="BidItemEstQty">
    <dataBinding xpath="/pma_object/ups/ups_section_repeating/bid_item_repeating/estimated_quantity" storeItemID="{BB873A77-32BB-48BA-B537-7929EF569A5B}"/>
  </xpath>
  <xpath id="BidItemUOMCode">
    <dataBinding xpath="/pma_object/ups/ups_section_repeating/bid_item_repeating/unit_of_measure_code" storeItemID="{BB873A77-32BB-48BA-B537-7929EF569A5B}"/>
  </xpath>
  <xpath id="BidItemUnitPrice">
    <dataBinding xpath="/pma_object/ups/ups_section_repeating/bid_item_repeating/estimated_price" storeItemID="{BB873A77-32BB-48BA-B537-7929EF569A5B}"/>
  </xpath>
  <xpath id="BidItemUOMDesc">
    <dataBinding xpath="/pma_object/ups/ups_section_repeating/bid_item_repeating/unit_of_measure_desc" storeItemID="{BB873A77-32BB-48BA-B537-7929EF569A5B}"/>
  </xpath>
  <xpath id="BidItemTotal">
    <dataBinding xpath="/pma_object/ups/ups_section_repeating/bid_item_repeating/total" storeItemID="{BB873A77-32BB-48BA-B537-7929EF569A5B}"/>
  </xpath>
  <xpath id="epRepeats">
    <dataBinding xpath="/pma_object/ups/evaluation_price_repeating" storeItemID="{BB873A77-32BB-48BA-B537-7929EF569A5B}"/>
  </xpath>
  <xpath id="epDesc">
    <dataBinding xpath="/pma_object/ups/evaluation_price_repeating/eval_price_description" storeItemID="{BB873A77-32BB-48BA-B537-7929EF569A5B}"/>
  </xpath>
  <xpath id="epSchedules">
    <dataBinding xpath="/pma_object/ups/evaluation_price_repeating/eval_price_schedules" storeItemID="{BB873A77-32BB-48BA-B537-7929EF569A5B}"/>
  </xpath>
  <xpath id="epUPSRpt">
    <dataBinding xpath="/pma_object/ups/evaluation_price_repeating/includes_ups_sections_repeating" storeItemID="{BB873A77-32BB-48BA-B537-7929EF569A5B}"/>
  </xpath>
  <xpath id="epUPSLabel">
    <dataBinding xpath="/pma_object/ups/evaluation_price_repeating/includes_ups_sections_repeating/ups_section_heading" storeItemID="{BB873A77-32BB-48BA-B537-7929EF569A5B}"/>
  </xpath>
</xpaths>
</file>

<file path=customXml/item6.xml><?xml version="1.0" encoding="utf-8"?>
<conditions xmlns:xsi="http://www.w3.org/2001/XMLSchema-instance" xmlns:xsd="http://www.w3.org/2001/XMLSchema" xmlns="http://opendope.org/conditions"/>
</file>

<file path=customXml/item7.xml><?xml version="1.0" encoding="utf-8"?>
<p:properties xmlns:p="http://schemas.microsoft.com/office/2006/metadata/properties" xmlns:xsi="http://www.w3.org/2001/XMLSchema-instance" xmlns:pc="http://schemas.microsoft.com/office/infopath/2007/PartnerControls">
  <documentManagement>
    <TaxCatchAll xmlns="9e51a7ef-0fb8-4e4d-afbd-ed505918760b" xsi:nil="true"/>
    <Preview xmlns="15e5dbee-f96b-40d9-8c96-92f34e025597">
      <Url xsi:nil="true"/>
      <Description xsi:nil="true"/>
    </Preview>
    <lcf76f155ced4ddcb4097134ff3c332f xmlns="15e5dbee-f96b-40d9-8c96-92f34e025597">
      <Terms xmlns="http://schemas.microsoft.com/office/infopath/2007/PartnerControls"/>
    </lcf76f155ced4ddcb4097134ff3c332f>
  </documentManagement>
</p:properties>
</file>

<file path=customXml/item8.xml><?xml version="1.0" encoding="utf-8"?>
<components xmlns:xsi="http://www.w3.org/2001/XMLSchema-instance" xmlns:xsd="http://www.w3.org/2001/XMLSchema" xmlns="http://opendope.org/component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216A-7D11-4DD5-A29B-7FF9D7615C33}">
  <ds:schemaRefs>
    <ds:schemaRef ds:uri="http://schemas.microsoft.com/sharepoint/v3/contenttype/forms"/>
  </ds:schemaRefs>
</ds:datastoreItem>
</file>

<file path=customXml/itemProps2.xml><?xml version="1.0" encoding="utf-8"?>
<ds:datastoreItem xmlns:ds="http://schemas.openxmlformats.org/officeDocument/2006/customXml" ds:itemID="{9BD7AC1B-16AD-42FA-B7C8-7795CD047853}"/>
</file>

<file path=customXml/itemProps3.xml><?xml version="1.0" encoding="utf-8"?>
<ds:datastoreItem xmlns:ds="http://schemas.openxmlformats.org/officeDocument/2006/customXml" ds:itemID="{008456B3-1D3D-47ED-98D0-8E81C0B7E170}">
  <ds:schemaRefs>
    <ds:schemaRef ds:uri="http://schemas.microsoft.com/sharepoint/events"/>
  </ds:schemaRefs>
</ds:datastoreItem>
</file>

<file path=customXml/itemProps4.xml><?xml version="1.0" encoding="utf-8"?>
<ds:datastoreItem xmlns:ds="http://schemas.openxmlformats.org/officeDocument/2006/customXml" ds:itemID="{BB873A77-32BB-48BA-B537-7929EF569A5B}">
  <ds:schemaRefs/>
</ds:datastoreItem>
</file>

<file path=customXml/itemProps5.xml><?xml version="1.0" encoding="utf-8"?>
<ds:datastoreItem xmlns:ds="http://schemas.openxmlformats.org/officeDocument/2006/customXml" ds:itemID="{12CA1FCA-7E2D-4503-B09C-C3D8E1F9451D}">
  <ds:schemaRefs>
    <ds:schemaRef ds:uri="http://www.w3.org/2001/XMLSchema"/>
    <ds:schemaRef ds:uri="http://opendope.org/xpaths"/>
  </ds:schemaRefs>
</ds:datastoreItem>
</file>

<file path=customXml/itemProps6.xml><?xml version="1.0" encoding="utf-8"?>
<ds:datastoreItem xmlns:ds="http://schemas.openxmlformats.org/officeDocument/2006/customXml" ds:itemID="{F00EC2E4-DFF6-49C3-B217-39980171B15C}">
  <ds:schemaRefs>
    <ds:schemaRef ds:uri="http://www.w3.org/2001/XMLSchema"/>
    <ds:schemaRef ds:uri="http://opendope.org/conditions"/>
  </ds:schemaRefs>
</ds:datastoreItem>
</file>

<file path=customXml/itemProps7.xml><?xml version="1.0" encoding="utf-8"?>
<ds:datastoreItem xmlns:ds="http://schemas.openxmlformats.org/officeDocument/2006/customXml" ds:itemID="{F5DCABD5-4D42-4707-9454-F64A8EBAF5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0bd8c40-dab7-49a5-a05e-55e49f12a7fe"/>
    <ds:schemaRef ds:uri="http://schemas.openxmlformats.org/package/2006/metadata/core-properties"/>
    <ds:schemaRef ds:uri="http://www.w3.org/XML/1998/namespace"/>
    <ds:schemaRef ds:uri="http://purl.org/dc/dcmitype/"/>
  </ds:schemaRefs>
</ds:datastoreItem>
</file>

<file path=customXml/itemProps8.xml><?xml version="1.0" encoding="utf-8"?>
<ds:datastoreItem xmlns:ds="http://schemas.openxmlformats.org/officeDocument/2006/customXml" ds:itemID="{D1B85E7B-48BF-41DB-82BC-71FECCCB8CA5}">
  <ds:schemaRefs>
    <ds:schemaRef ds:uri="http://www.w3.org/2001/XMLSchema"/>
    <ds:schemaRef ds:uri="http://opendope.org/components"/>
  </ds:schemaRefs>
</ds:datastoreItem>
</file>

<file path=customXml/itemProps9.xml><?xml version="1.0" encoding="utf-8"?>
<ds:datastoreItem xmlns:ds="http://schemas.openxmlformats.org/officeDocument/2006/customXml" ds:itemID="{E16173E0-2D5C-4E9F-B755-1A699B31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8681</Words>
  <Characters>52635</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 Hu</dc:creator>
  <cp:lastModifiedBy>genevieve.michel</cp:lastModifiedBy>
  <cp:revision>5</cp:revision>
  <cp:lastPrinted>2020-05-12T20:09:00Z</cp:lastPrinted>
  <dcterms:created xsi:type="dcterms:W3CDTF">2022-09-27T14:54:00Z</dcterms:created>
  <dcterms:modified xsi:type="dcterms:W3CDTF">2022-09-27T21:12:00Z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0x0101002364EDD3EA7EF643A6C03E39980ED651</vt:lpwstr>
  </property>
  <property fmtid="{D5CDD505-2E9C-101B-9397-08002B2CF9AE}" pid="3" name="_dlc_DocIdItemGuid">
    <vt:lpwstr>01524f13-1ce9-45c4-bd5d-ec536c4de393</vt:lpwstr>
  </property>
  <property fmtid="{D5CDD505-2E9C-101B-9397-08002B2CF9AE}" pid="4" name="MSIP_Label_abf2ea38-542c-4b75-bd7d-582ec36a519f_Enabled">
    <vt:lpwstr>true</vt:lpwstr>
  </property>
  <property fmtid="{D5CDD505-2E9C-101B-9397-08002B2CF9AE}" pid="5" name="MSIP_Label_abf2ea38-542c-4b75-bd7d-582ec36a519f_SetDate">
    <vt:lpwstr>2022-09-27T21:12:52Z</vt:lpwstr>
  </property>
  <property fmtid="{D5CDD505-2E9C-101B-9397-08002B2CF9AE}" pid="6" name="MSIP_Label_abf2ea38-542c-4b75-bd7d-582ec36a519f_Method">
    <vt:lpwstr>Standard</vt:lpwstr>
  </property>
  <property fmtid="{D5CDD505-2E9C-101B-9397-08002B2CF9AE}" pid="7" name="MSIP_Label_abf2ea38-542c-4b75-bd7d-582ec36a519f_Name">
    <vt:lpwstr>Protected A</vt:lpwstr>
  </property>
  <property fmtid="{D5CDD505-2E9C-101B-9397-08002B2CF9AE}" pid="8" name="MSIP_Label_abf2ea38-542c-4b75-bd7d-582ec36a519f_SiteId">
    <vt:lpwstr>2bb51c06-af9b-42c5-8bf5-3c3b7b10850b</vt:lpwstr>
  </property>
  <property fmtid="{D5CDD505-2E9C-101B-9397-08002B2CF9AE}" pid="9" name="MSIP_Label_abf2ea38-542c-4b75-bd7d-582ec36a519f_ActionId">
    <vt:lpwstr>7a0bbef3-15cb-4f37-92ac-7fb9e4a721bf</vt:lpwstr>
  </property>
  <property fmtid="{D5CDD505-2E9C-101B-9397-08002B2CF9AE}" pid="10" name="MSIP_Label_abf2ea38-542c-4b75-bd7d-582ec36a519f_ContentBits">
    <vt:lpwstr>2</vt:lpwstr>
  </property>
</Properties>
</file>